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DD" w:rsidRDefault="001D25DD" w:rsidP="00EF164C">
      <w:pPr>
        <w:rPr>
          <w:sz w:val="24"/>
          <w:szCs w:val="24"/>
        </w:rPr>
      </w:pPr>
      <w:bookmarkStart w:id="0" w:name="_GoBack"/>
      <w:bookmarkEnd w:id="0"/>
    </w:p>
    <w:p w:rsidR="00EF164C" w:rsidRPr="002C0C1C" w:rsidRDefault="002C0C1C" w:rsidP="002C0C1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ご登録いただけるのは、湯河原町内の物件の所有者の方、または所有者の了承を得た方になります。（会社、お店、住居等の施設）</w:t>
      </w:r>
    </w:p>
    <w:p w:rsidR="00EF164C" w:rsidRDefault="006065E0" w:rsidP="00EF164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この手続きは「登録」であり、</w:t>
      </w:r>
      <w:r w:rsidR="002C0C1C">
        <w:rPr>
          <w:rFonts w:hint="eastAsia"/>
          <w:sz w:val="24"/>
          <w:szCs w:val="24"/>
        </w:rPr>
        <w:t>ロケ受入施設としての撮影</w:t>
      </w:r>
      <w:r>
        <w:rPr>
          <w:rFonts w:hint="eastAsia"/>
          <w:sz w:val="24"/>
          <w:szCs w:val="24"/>
        </w:rPr>
        <w:t>をお約束するものではございません。</w:t>
      </w:r>
    </w:p>
    <w:p w:rsidR="006F5978" w:rsidRDefault="00CA5B84" w:rsidP="006F597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制作者から湯河原ロケーションサービスにロケ受入施設の</w:t>
      </w:r>
      <w:r w:rsidR="006065E0">
        <w:rPr>
          <w:rFonts w:hint="eastAsia"/>
          <w:sz w:val="24"/>
          <w:szCs w:val="24"/>
        </w:rPr>
        <w:t>支援要請があった場合に</w:t>
      </w:r>
      <w:r w:rsidR="006F5978">
        <w:rPr>
          <w:rFonts w:hint="eastAsia"/>
          <w:sz w:val="24"/>
          <w:szCs w:val="24"/>
        </w:rPr>
        <w:t>、求められた</w:t>
      </w:r>
      <w:r>
        <w:rPr>
          <w:rFonts w:hint="eastAsia"/>
          <w:sz w:val="24"/>
          <w:szCs w:val="24"/>
        </w:rPr>
        <w:t>物件条件に応じて湯河原ロケーションサービスが登録地の中から候補地</w:t>
      </w:r>
      <w:r w:rsidR="006F5978">
        <w:rPr>
          <w:rFonts w:hint="eastAsia"/>
          <w:sz w:val="24"/>
          <w:szCs w:val="24"/>
        </w:rPr>
        <w:t>を選定し、</w:t>
      </w:r>
      <w:r>
        <w:rPr>
          <w:rFonts w:hint="eastAsia"/>
          <w:sz w:val="24"/>
          <w:szCs w:val="24"/>
        </w:rPr>
        <w:t>要請</w:t>
      </w:r>
      <w:r w:rsidR="006F5978">
        <w:rPr>
          <w:rFonts w:hint="eastAsia"/>
          <w:sz w:val="24"/>
          <w:szCs w:val="24"/>
        </w:rPr>
        <w:t>内容を</w:t>
      </w:r>
      <w:r>
        <w:rPr>
          <w:rFonts w:hint="eastAsia"/>
          <w:sz w:val="24"/>
          <w:szCs w:val="24"/>
        </w:rPr>
        <w:t>連絡いたします。</w:t>
      </w:r>
    </w:p>
    <w:p w:rsidR="006F5978" w:rsidRDefault="006F5978" w:rsidP="006F5978">
      <w:pPr>
        <w:pStyle w:val="a7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また、緊急に</w:t>
      </w:r>
      <w:r w:rsidR="00CA5B84">
        <w:rPr>
          <w:rFonts w:hint="eastAsia"/>
          <w:sz w:val="24"/>
          <w:szCs w:val="24"/>
        </w:rPr>
        <w:t>ロケ受入施設を紹介</w:t>
      </w:r>
      <w:r>
        <w:rPr>
          <w:rFonts w:hint="eastAsia"/>
          <w:sz w:val="24"/>
          <w:szCs w:val="24"/>
        </w:rPr>
        <w:t>しなければならない場合については、</w:t>
      </w:r>
      <w:r w:rsidR="00CA5B84">
        <w:rPr>
          <w:rFonts w:hint="eastAsia"/>
          <w:sz w:val="24"/>
          <w:szCs w:val="24"/>
        </w:rPr>
        <w:t>電話</w:t>
      </w:r>
      <w:r w:rsidR="009C6B46">
        <w:rPr>
          <w:rFonts w:hint="eastAsia"/>
          <w:sz w:val="24"/>
          <w:szCs w:val="24"/>
        </w:rPr>
        <w:t>で連絡のとれる方を優先いたします。</w:t>
      </w:r>
    </w:p>
    <w:p w:rsidR="009C6B46" w:rsidRDefault="00CA5B84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撮影中は、湯河原ロケーションサービススタッフが立ち会いますが、施設管理者の立会いもお願いいたします</w:t>
      </w:r>
      <w:r w:rsidR="001D25DD">
        <w:rPr>
          <w:rFonts w:hint="eastAsia"/>
          <w:sz w:val="24"/>
          <w:szCs w:val="24"/>
        </w:rPr>
        <w:t>。</w:t>
      </w:r>
    </w:p>
    <w:p w:rsidR="001D25DD" w:rsidRDefault="001D25DD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撮影したシーンが必ずしも放映されるとは限りません。</w:t>
      </w:r>
    </w:p>
    <w:p w:rsidR="001D25DD" w:rsidRDefault="001D25DD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撮影中の事故等の保険対応につきましては、制作会社等が加入する賠償責任保険の適用となりますので</w:t>
      </w:r>
      <w:r w:rsidR="00C17E0D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ご了承ください。湯河原ロケーションサービスは、責任を負いません。</w:t>
      </w:r>
    </w:p>
    <w:p w:rsidR="00B27EA8" w:rsidRPr="00CA5B84" w:rsidRDefault="00070410" w:rsidP="00CA5B8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撮影スケジュールは、急きょ変更になる場合があります。</w:t>
      </w:r>
      <w:r w:rsidR="00C17E0D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</w:t>
      </w:r>
    </w:p>
    <w:p w:rsidR="000B3872" w:rsidRPr="00C84D65" w:rsidRDefault="00CA5B84" w:rsidP="000B387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ロケ受入施設</w:t>
      </w:r>
      <w:r w:rsidR="000B387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要請</w:t>
      </w:r>
      <w:r w:rsidR="000B3872">
        <w:rPr>
          <w:rFonts w:hint="eastAsia"/>
          <w:sz w:val="24"/>
          <w:szCs w:val="24"/>
        </w:rPr>
        <w:t>を通じて知り得た撮影場所や出演俳優に関しては、撮影が中止となる危険性が高まるため、撮影前・撮影中に関わらず、</w:t>
      </w:r>
      <w:proofErr w:type="spellStart"/>
      <w:r w:rsidR="000B3872">
        <w:rPr>
          <w:rFonts w:hint="eastAsia"/>
          <w:sz w:val="24"/>
          <w:szCs w:val="24"/>
        </w:rPr>
        <w:t>facebook</w:t>
      </w:r>
      <w:proofErr w:type="spellEnd"/>
      <w:r w:rsidR="000B3872">
        <w:rPr>
          <w:rFonts w:hint="eastAsia"/>
          <w:sz w:val="24"/>
          <w:szCs w:val="24"/>
        </w:rPr>
        <w:t>・</w:t>
      </w:r>
      <w:r w:rsidR="000B3872">
        <w:rPr>
          <w:rFonts w:hint="eastAsia"/>
          <w:sz w:val="24"/>
          <w:szCs w:val="24"/>
        </w:rPr>
        <w:t>twitter</w:t>
      </w:r>
      <w:r w:rsidR="000B3872">
        <w:rPr>
          <w:rFonts w:hint="eastAsia"/>
          <w:sz w:val="24"/>
          <w:szCs w:val="24"/>
        </w:rPr>
        <w:t>等の</w:t>
      </w:r>
      <w:r w:rsidR="000B3872">
        <w:rPr>
          <w:rFonts w:hint="eastAsia"/>
          <w:sz w:val="24"/>
          <w:szCs w:val="24"/>
        </w:rPr>
        <w:t>SNS</w:t>
      </w:r>
      <w:r w:rsidR="000B3872">
        <w:rPr>
          <w:rFonts w:hint="eastAsia"/>
          <w:sz w:val="24"/>
          <w:szCs w:val="24"/>
        </w:rPr>
        <w:t>やブログ等により情報を発信することは厳にお控えください。</w:t>
      </w:r>
    </w:p>
    <w:p w:rsidR="000B3872" w:rsidRDefault="000B3872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登録メールアドレスを携帯電話のメールアドレスとする場合、携帯会社のフィルタリングにより湯河原ロケーションサービスからのメールが届かないケースがあります。パソコンや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メールのアドレスを登録されることを推奨しますが、携帯電話のメールアドレスを登録される場合は、「＠</w:t>
      </w:r>
      <w:r>
        <w:rPr>
          <w:rFonts w:hint="eastAsia"/>
          <w:sz w:val="24"/>
          <w:szCs w:val="24"/>
        </w:rPr>
        <w:t>town.yugawara.kanagawa.jp</w:t>
      </w:r>
      <w:r>
        <w:rPr>
          <w:rFonts w:hint="eastAsia"/>
          <w:sz w:val="24"/>
          <w:szCs w:val="24"/>
        </w:rPr>
        <w:t>」をドメイン登録してください。（ドメイン登録につきましては、契約された携帯会社の店舗にお問い合わせください。）</w:t>
      </w:r>
    </w:p>
    <w:p w:rsidR="000B3872" w:rsidRDefault="000B3872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登録を解除する場合や</w:t>
      </w:r>
      <w:r w:rsidR="00CA5B84">
        <w:rPr>
          <w:rFonts w:hint="eastAsia"/>
          <w:sz w:val="24"/>
          <w:szCs w:val="24"/>
        </w:rPr>
        <w:t>、受入条件</w:t>
      </w:r>
      <w:r w:rsidR="00C17E0D">
        <w:rPr>
          <w:rFonts w:hint="eastAsia"/>
          <w:sz w:val="24"/>
          <w:szCs w:val="24"/>
        </w:rPr>
        <w:t>等の登録事項に変更が生じた場合は、湯河原ロケーションサービス事務局あてにお知らせください。</w:t>
      </w:r>
    </w:p>
    <w:p w:rsidR="00C17E0D" w:rsidRDefault="00C17E0D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緊急の場合、湯河原ロケーションサービス事務局から直接ご連絡させていただく場合がありますので、予めご了承ください。</w:t>
      </w:r>
    </w:p>
    <w:p w:rsidR="00C84D65" w:rsidRPr="009C6B46" w:rsidRDefault="00C84D65" w:rsidP="009C6B4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登録内容は、湯河原ロケーションサービス事務局が責任を持って管理し、湯河原ロケーションサービスが支援する映像作品以外には使用いたしません。</w:t>
      </w:r>
    </w:p>
    <w:sectPr w:rsidR="00C84D65" w:rsidRPr="009C6B4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4C" w:rsidRDefault="00EF164C" w:rsidP="00EF164C">
      <w:r>
        <w:separator/>
      </w:r>
    </w:p>
  </w:endnote>
  <w:endnote w:type="continuationSeparator" w:id="0">
    <w:p w:rsidR="00EF164C" w:rsidRDefault="00EF164C" w:rsidP="00EF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4C" w:rsidRDefault="00EF164C" w:rsidP="00EF164C">
      <w:r>
        <w:separator/>
      </w:r>
    </w:p>
  </w:footnote>
  <w:footnote w:type="continuationSeparator" w:id="0">
    <w:p w:rsidR="00EF164C" w:rsidRDefault="00EF164C" w:rsidP="00EF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4C" w:rsidRPr="00EF164C" w:rsidRDefault="001E457D">
    <w:pPr>
      <w:pStyle w:val="a3"/>
      <w:rPr>
        <w:b/>
        <w:sz w:val="32"/>
        <w:szCs w:val="32"/>
      </w:rPr>
    </w:pPr>
    <w:r>
      <w:rPr>
        <w:rFonts w:hint="eastAsia"/>
        <w:b/>
        <w:sz w:val="32"/>
        <w:szCs w:val="32"/>
      </w:rPr>
      <w:t>湯河原ロケーションサービス・ロケ候補地</w:t>
    </w:r>
    <w:r w:rsidR="00EF164C" w:rsidRPr="00EF164C">
      <w:rPr>
        <w:rFonts w:hint="eastAsia"/>
        <w:b/>
        <w:sz w:val="32"/>
        <w:szCs w:val="32"/>
      </w:rPr>
      <w:t>登録「了承事項」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5D2"/>
    <w:multiLevelType w:val="hybridMultilevel"/>
    <w:tmpl w:val="55FE4402"/>
    <w:lvl w:ilvl="0" w:tplc="C0BA3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C"/>
    <w:rsid w:val="00070410"/>
    <w:rsid w:val="000B3872"/>
    <w:rsid w:val="001D25DD"/>
    <w:rsid w:val="001E457D"/>
    <w:rsid w:val="002C0C1C"/>
    <w:rsid w:val="006065E0"/>
    <w:rsid w:val="006228ED"/>
    <w:rsid w:val="006F5978"/>
    <w:rsid w:val="009C6B46"/>
    <w:rsid w:val="00B27EA8"/>
    <w:rsid w:val="00C17E0D"/>
    <w:rsid w:val="00C84D65"/>
    <w:rsid w:val="00CA5B84"/>
    <w:rsid w:val="00E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4C"/>
  </w:style>
  <w:style w:type="paragraph" w:styleId="a5">
    <w:name w:val="footer"/>
    <w:basedOn w:val="a"/>
    <w:link w:val="a6"/>
    <w:uiPriority w:val="99"/>
    <w:unhideWhenUsed/>
    <w:rsid w:val="00EF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4C"/>
  </w:style>
  <w:style w:type="paragraph" w:styleId="a7">
    <w:name w:val="List Paragraph"/>
    <w:basedOn w:val="a"/>
    <w:uiPriority w:val="34"/>
    <w:qFormat/>
    <w:rsid w:val="00EF16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4C"/>
  </w:style>
  <w:style w:type="paragraph" w:styleId="a5">
    <w:name w:val="footer"/>
    <w:basedOn w:val="a"/>
    <w:link w:val="a6"/>
    <w:uiPriority w:val="99"/>
    <w:unhideWhenUsed/>
    <w:rsid w:val="00EF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4C"/>
  </w:style>
  <w:style w:type="paragraph" w:styleId="a7">
    <w:name w:val="List Paragraph"/>
    <w:basedOn w:val="a"/>
    <w:uiPriority w:val="34"/>
    <w:qFormat/>
    <w:rsid w:val="00EF1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2020-11-30T05:55:00Z</dcterms:created>
  <dcterms:modified xsi:type="dcterms:W3CDTF">2020-11-30T09:05:00Z</dcterms:modified>
</cp:coreProperties>
</file>