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96" w:rsidRDefault="00993BCA">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53721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gradFill rotWithShape="1">
                          <a:gsLst>
                            <a:gs pos="100000">
                              <a:srgbClr val="C0C0C0"/>
                            </a:gs>
                            <a:gs pos="1000">
                              <a:srgbClr val="333333"/>
                            </a:gs>
                          </a:gsLst>
                          <a:lin ang="0" scaled="1"/>
                        </a:gradFill>
                        <a:ln>
                          <a:noFill/>
                        </a:ln>
                        <a:extLst/>
                      </wps:spPr>
                      <wps:txbx>
                        <w:txbxContent>
                          <w:p w:rsidR="00BD5914" w:rsidRPr="003E0AFA" w:rsidRDefault="00BD5914" w:rsidP="00B24EC0">
                            <w:pPr>
                              <w:rPr>
                                <w:rFonts w:ascii="HGP創英角ｺﾞｼｯｸUB" w:eastAsia="HGP創英角ｺﾞｼｯｸUB"/>
                                <w:color w:val="FFFFFF"/>
                                <w:sz w:val="28"/>
                                <w:szCs w:val="28"/>
                              </w:rPr>
                            </w:pPr>
                            <w:bookmarkStart w:id="0" w:name="_GoBack"/>
                            <w:r w:rsidRPr="003E0AFA">
                              <w:rPr>
                                <w:rFonts w:ascii="HGP創英角ｺﾞｼｯｸUB" w:eastAsia="HGP創英角ｺﾞｼｯｸUB" w:hint="eastAsia"/>
                                <w:color w:val="FFFFFF"/>
                                <w:sz w:val="28"/>
                                <w:szCs w:val="28"/>
                              </w:rPr>
                              <w:t xml:space="preserve">第2章　</w:t>
                            </w:r>
                            <w:r w:rsidRPr="00694CEA">
                              <w:rPr>
                                <w:rFonts w:ascii="HGP創英角ｺﾞｼｯｸUB" w:eastAsia="HGP創英角ｺﾞｼｯｸUB" w:hint="eastAsia"/>
                                <w:color w:val="FFFFFF"/>
                                <w:sz w:val="28"/>
                                <w:szCs w:val="28"/>
                              </w:rPr>
                              <w:t>数値から見る湯河原町</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423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" fillcolor="#333" stroked="f">
                <v:fill color2="silver" rotate="t" angle="90" colors="0 #333;655f #333" focus="100%" type="gradient"/>
                <v:textbox inset="5.85pt,.7pt,5.85pt,.7pt">
                  <w:txbxContent>
                    <w:p w:rsidR="00BD5914" w:rsidRPr="003E0AFA" w:rsidRDefault="00BD5914" w:rsidP="00B24EC0">
                      <w:pPr>
                        <w:rPr>
                          <w:rFonts w:ascii="HGP創英角ｺﾞｼｯｸUB" w:eastAsia="HGP創英角ｺﾞｼｯｸUB"/>
                          <w:color w:val="FFFFFF"/>
                          <w:sz w:val="28"/>
                          <w:szCs w:val="28"/>
                        </w:rPr>
                      </w:pPr>
                      <w:bookmarkStart w:id="1" w:name="_GoBack"/>
                      <w:r w:rsidRPr="003E0AFA">
                        <w:rPr>
                          <w:rFonts w:ascii="HGP創英角ｺﾞｼｯｸUB" w:eastAsia="HGP創英角ｺﾞｼｯｸUB" w:hint="eastAsia"/>
                          <w:color w:val="FFFFFF"/>
                          <w:sz w:val="28"/>
                          <w:szCs w:val="28"/>
                        </w:rPr>
                        <w:t xml:space="preserve">第2章　</w:t>
                      </w:r>
                      <w:r w:rsidRPr="00694CEA">
                        <w:rPr>
                          <w:rFonts w:ascii="HGP創英角ｺﾞｼｯｸUB" w:eastAsia="HGP創英角ｺﾞｼｯｸUB" w:hint="eastAsia"/>
                          <w:color w:val="FFFFFF"/>
                          <w:sz w:val="28"/>
                          <w:szCs w:val="28"/>
                        </w:rPr>
                        <w:t>数値から見る湯河原町</w:t>
                      </w:r>
                      <w:bookmarkEnd w:id="1"/>
                    </w:p>
                  </w:txbxContent>
                </v:textbox>
              </v:rect>
            </w:pict>
          </mc:Fallback>
        </mc:AlternateContent>
      </w:r>
    </w:p>
    <w:p w:rsidR="008678F9" w:rsidRDefault="008678F9"/>
    <w:p w:rsidR="008678F9" w:rsidRDefault="008678F9"/>
    <w:p w:rsidR="008678F9" w:rsidRPr="003E48E0" w:rsidRDefault="008A52BE" w:rsidP="008A52BE">
      <w:pPr>
        <w:pStyle w:val="11"/>
        <w:spacing w:after="180"/>
      </w:pPr>
      <w:r w:rsidRPr="003E48E0">
        <w:rPr>
          <w:rFonts w:hint="eastAsia"/>
        </w:rPr>
        <w:t xml:space="preserve">1 </w:t>
      </w:r>
      <w:r w:rsidR="003E0AFA" w:rsidRPr="003E48E0">
        <w:rPr>
          <w:rFonts w:hint="eastAsia"/>
        </w:rPr>
        <w:t>人口の状況</w:t>
      </w:r>
      <w:r w:rsidR="00694CEA" w:rsidRPr="003E48E0">
        <w:rPr>
          <w:rFonts w:hint="eastAsia"/>
        </w:rPr>
        <w:t>について</w:t>
      </w:r>
    </w:p>
    <w:p w:rsidR="00694CEA" w:rsidRPr="003E48E0" w:rsidRDefault="00694CEA" w:rsidP="00694CEA">
      <w:pPr>
        <w:pStyle w:val="21"/>
      </w:pPr>
      <w:r w:rsidRPr="003E48E0">
        <w:rPr>
          <w:rFonts w:hint="eastAsia"/>
        </w:rPr>
        <w:t>１）総人口と総世帯数の推移</w:t>
      </w:r>
    </w:p>
    <w:p w:rsidR="00694CEA" w:rsidRPr="00694CEA" w:rsidRDefault="00694CEA" w:rsidP="00694CEA">
      <w:pPr>
        <w:pStyle w:val="20"/>
      </w:pPr>
      <w:r w:rsidRPr="00694CEA">
        <w:rPr>
          <w:rFonts w:hint="eastAsia"/>
        </w:rPr>
        <w:t>本町の総人口は、平成</w:t>
      </w:r>
      <w:r w:rsidRPr="00694CEA">
        <w:rPr>
          <w:rFonts w:hint="eastAsia"/>
        </w:rPr>
        <w:t>25</w:t>
      </w:r>
      <w:r w:rsidRPr="00694CEA">
        <w:rPr>
          <w:rFonts w:hint="eastAsia"/>
        </w:rPr>
        <w:t>年１月１日現在、減少を続けてい</w:t>
      </w:r>
      <w:r>
        <w:rPr>
          <w:rFonts w:hint="eastAsia"/>
        </w:rPr>
        <w:t>る</w:t>
      </w:r>
      <w:r w:rsidRPr="00694CEA">
        <w:rPr>
          <w:rFonts w:hint="eastAsia"/>
        </w:rPr>
        <w:t>。世帯数は増加する一方、１世帯あたりの平均世帯人数は減少してい</w:t>
      </w:r>
      <w:r>
        <w:rPr>
          <w:rFonts w:hint="eastAsia"/>
        </w:rPr>
        <w:t>る</w:t>
      </w:r>
      <w:r w:rsidRPr="00694CEA">
        <w:rPr>
          <w:rFonts w:hint="eastAsia"/>
        </w:rPr>
        <w:t>。</w:t>
      </w:r>
    </w:p>
    <w:p w:rsidR="00694CEA" w:rsidRPr="007D4310" w:rsidRDefault="00694CEA" w:rsidP="007D4310">
      <w:pPr>
        <w:jc w:val="right"/>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 xml:space="preserve">【総人口と世帯数】　　　　　　　　　　　　　　　　　　　　</w:t>
      </w:r>
      <w:r w:rsidRPr="007D4310">
        <w:rPr>
          <w:rFonts w:ascii="ＭＳ Ｐゴシック" w:eastAsia="ＭＳ Ｐゴシック" w:hAnsi="ＭＳ Ｐゴシック" w:cs="HG丸ｺﾞｼｯｸM-PRO"/>
          <w:kern w:val="0"/>
          <w:sz w:val="18"/>
          <w:szCs w:val="18"/>
        </w:rPr>
        <w:t>(</w:t>
      </w:r>
      <w:r w:rsidRPr="007D4310">
        <w:rPr>
          <w:rFonts w:ascii="ＭＳ Ｐゴシック" w:eastAsia="ＭＳ Ｐゴシック" w:hAnsi="ＭＳ Ｐゴシック" w:cs="HG丸ｺﾞｼｯｸM-PRO" w:hint="eastAsia"/>
          <w:kern w:val="0"/>
          <w:sz w:val="18"/>
          <w:szCs w:val="18"/>
        </w:rPr>
        <w:t>単位：人、世帯）</w:t>
      </w:r>
    </w:p>
    <w:tbl>
      <w:tblPr>
        <w:tblStyle w:val="a6"/>
        <w:tblW w:w="0" w:type="auto"/>
        <w:tblInd w:w="675" w:type="dxa"/>
        <w:tblLook w:val="04A0" w:firstRow="1" w:lastRow="0" w:firstColumn="1" w:lastColumn="0" w:noHBand="0" w:noVBand="1"/>
      </w:tblPr>
      <w:tblGrid>
        <w:gridCol w:w="253"/>
        <w:gridCol w:w="932"/>
        <w:gridCol w:w="1083"/>
        <w:gridCol w:w="1134"/>
        <w:gridCol w:w="1134"/>
        <w:gridCol w:w="1134"/>
        <w:gridCol w:w="1134"/>
        <w:gridCol w:w="1241"/>
      </w:tblGrid>
      <w:tr w:rsidR="007D4310" w:rsidRPr="007D4310" w:rsidTr="007D4310">
        <w:tc>
          <w:tcPr>
            <w:tcW w:w="1185" w:type="dxa"/>
            <w:gridSpan w:val="2"/>
            <w:tcBorders>
              <w:right w:val="single" w:sz="8" w:space="0" w:color="FFFFFF" w:themeColor="background1"/>
            </w:tcBorders>
            <w:shd w:val="clear" w:color="auto" w:fill="7F7F7F" w:themeFill="text1" w:themeFillTint="80"/>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7D4310">
              <w:rPr>
                <w:rFonts w:ascii="ＭＳ Ｐゴシック" w:eastAsia="ＭＳ Ｐゴシック" w:hAnsi="ＭＳ Ｐゴシック" w:cs="HG丸ｺﾞｼｯｸM-PRO" w:hint="eastAsia"/>
                <w:b/>
                <w:color w:val="FFFFFF" w:themeColor="background1"/>
                <w:kern w:val="0"/>
                <w:sz w:val="18"/>
                <w:szCs w:val="18"/>
              </w:rPr>
              <w:t>区　　　分</w:t>
            </w:r>
          </w:p>
        </w:tc>
        <w:tc>
          <w:tcPr>
            <w:tcW w:w="1083"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7D4310">
              <w:rPr>
                <w:rFonts w:ascii="ＭＳ Ｐゴシック" w:eastAsia="ＭＳ Ｐゴシック" w:hAnsi="ＭＳ Ｐゴシック" w:cs="HG丸ｺﾞｼｯｸM-PRO" w:hint="eastAsia"/>
                <w:b/>
                <w:color w:val="FFFFFF" w:themeColor="background1"/>
                <w:kern w:val="0"/>
                <w:sz w:val="18"/>
                <w:szCs w:val="18"/>
              </w:rPr>
              <w:t>平成2年</w:t>
            </w:r>
          </w:p>
        </w:tc>
        <w:tc>
          <w:tcPr>
            <w:tcW w:w="1134"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7D4310">
              <w:rPr>
                <w:rFonts w:ascii="ＭＳ Ｐゴシック" w:eastAsia="ＭＳ Ｐゴシック" w:hAnsi="ＭＳ Ｐゴシック" w:cs="HG丸ｺﾞｼｯｸM-PRO" w:hint="eastAsia"/>
                <w:b/>
                <w:color w:val="FFFFFF" w:themeColor="background1"/>
                <w:kern w:val="0"/>
                <w:sz w:val="18"/>
                <w:szCs w:val="18"/>
              </w:rPr>
              <w:t>平成7年</w:t>
            </w:r>
          </w:p>
        </w:tc>
        <w:tc>
          <w:tcPr>
            <w:tcW w:w="1134"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7D4310">
              <w:rPr>
                <w:rFonts w:ascii="ＭＳ Ｐゴシック" w:eastAsia="ＭＳ Ｐゴシック" w:hAnsi="ＭＳ Ｐゴシック" w:cs="HG丸ｺﾞｼｯｸM-PRO" w:hint="eastAsia"/>
                <w:b/>
                <w:color w:val="FFFFFF" w:themeColor="background1"/>
                <w:kern w:val="0"/>
                <w:sz w:val="18"/>
                <w:szCs w:val="18"/>
              </w:rPr>
              <w:t>平成12年</w:t>
            </w:r>
          </w:p>
        </w:tc>
        <w:tc>
          <w:tcPr>
            <w:tcW w:w="1134"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7D4310">
              <w:rPr>
                <w:rFonts w:ascii="ＭＳ Ｐゴシック" w:eastAsia="ＭＳ Ｐゴシック" w:hAnsi="ＭＳ Ｐゴシック" w:cs="HG丸ｺﾞｼｯｸM-PRO" w:hint="eastAsia"/>
                <w:b/>
                <w:color w:val="FFFFFF" w:themeColor="background1"/>
                <w:kern w:val="0"/>
                <w:sz w:val="18"/>
                <w:szCs w:val="18"/>
              </w:rPr>
              <w:t>平成17年</w:t>
            </w:r>
          </w:p>
        </w:tc>
        <w:tc>
          <w:tcPr>
            <w:tcW w:w="1134"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7D4310">
              <w:rPr>
                <w:rFonts w:ascii="ＭＳ Ｐゴシック" w:eastAsia="ＭＳ Ｐゴシック" w:hAnsi="ＭＳ Ｐゴシック" w:cs="HG丸ｺﾞｼｯｸM-PRO" w:hint="eastAsia"/>
                <w:b/>
                <w:color w:val="FFFFFF" w:themeColor="background1"/>
                <w:kern w:val="0"/>
                <w:sz w:val="18"/>
                <w:szCs w:val="18"/>
              </w:rPr>
              <w:t>平成22年</w:t>
            </w:r>
          </w:p>
        </w:tc>
        <w:tc>
          <w:tcPr>
            <w:tcW w:w="1241" w:type="dxa"/>
            <w:tcBorders>
              <w:left w:val="single" w:sz="8" w:space="0" w:color="FFFFFF" w:themeColor="background1"/>
            </w:tcBorders>
            <w:shd w:val="clear" w:color="auto" w:fill="7F7F7F" w:themeFill="text1" w:themeFillTint="80"/>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7D4310">
              <w:rPr>
                <w:rFonts w:ascii="ＭＳ Ｐゴシック" w:eastAsia="ＭＳ Ｐゴシック" w:hAnsi="ＭＳ Ｐゴシック" w:cs="HG丸ｺﾞｼｯｸM-PRO" w:hint="eastAsia"/>
                <w:b/>
                <w:color w:val="FFFFFF" w:themeColor="background1"/>
                <w:kern w:val="0"/>
                <w:sz w:val="18"/>
                <w:szCs w:val="18"/>
              </w:rPr>
              <w:t>平成25年</w:t>
            </w:r>
          </w:p>
        </w:tc>
      </w:tr>
      <w:tr w:rsidR="007D4310" w:rsidRPr="007D4310" w:rsidTr="007D4310">
        <w:tc>
          <w:tcPr>
            <w:tcW w:w="1185" w:type="dxa"/>
            <w:gridSpan w:val="2"/>
            <w:tcBorders>
              <w:bottom w:val="nil"/>
            </w:tcBorders>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総　人　口</w:t>
            </w:r>
          </w:p>
        </w:tc>
        <w:tc>
          <w:tcPr>
            <w:tcW w:w="1083"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27,717</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28,389</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27,721</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27,430</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26,848</w:t>
            </w:r>
          </w:p>
        </w:tc>
        <w:tc>
          <w:tcPr>
            <w:tcW w:w="1241" w:type="dxa"/>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26,356</w:t>
            </w:r>
          </w:p>
        </w:tc>
      </w:tr>
      <w:tr w:rsidR="007D4310" w:rsidRPr="007D4310" w:rsidTr="007D4310">
        <w:tc>
          <w:tcPr>
            <w:tcW w:w="253" w:type="dxa"/>
            <w:vMerge w:val="restart"/>
            <w:tcBorders>
              <w:top w:val="nil"/>
            </w:tcBorders>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932"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男　性</w:t>
            </w:r>
          </w:p>
        </w:tc>
        <w:tc>
          <w:tcPr>
            <w:tcW w:w="1083"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12,922</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13,123</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12,817</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12,660</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12,370</w:t>
            </w:r>
          </w:p>
        </w:tc>
        <w:tc>
          <w:tcPr>
            <w:tcW w:w="1241" w:type="dxa"/>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12,145</w:t>
            </w:r>
          </w:p>
        </w:tc>
      </w:tr>
      <w:tr w:rsidR="007D4310" w:rsidRPr="007D4310" w:rsidTr="007D4310">
        <w:tc>
          <w:tcPr>
            <w:tcW w:w="253" w:type="dxa"/>
            <w:vMerge/>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932"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女　性</w:t>
            </w:r>
          </w:p>
        </w:tc>
        <w:tc>
          <w:tcPr>
            <w:tcW w:w="1083"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14,795</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15,266</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14,904</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14,770</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14,478</w:t>
            </w:r>
          </w:p>
        </w:tc>
        <w:tc>
          <w:tcPr>
            <w:tcW w:w="1241" w:type="dxa"/>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14,211</w:t>
            </w:r>
          </w:p>
        </w:tc>
      </w:tr>
      <w:tr w:rsidR="007D4310" w:rsidRPr="007D4310" w:rsidTr="007D4310">
        <w:tc>
          <w:tcPr>
            <w:tcW w:w="1185" w:type="dxa"/>
            <w:gridSpan w:val="2"/>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一般世帯数</w:t>
            </w:r>
          </w:p>
        </w:tc>
        <w:tc>
          <w:tcPr>
            <w:tcW w:w="1083"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9,723</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10,515</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10,465</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10,793</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10,972</w:t>
            </w:r>
          </w:p>
        </w:tc>
        <w:tc>
          <w:tcPr>
            <w:tcW w:w="1241" w:type="dxa"/>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11,084</w:t>
            </w:r>
          </w:p>
        </w:tc>
      </w:tr>
      <w:tr w:rsidR="007D4310" w:rsidRPr="007D4310" w:rsidTr="007D4310">
        <w:tc>
          <w:tcPr>
            <w:tcW w:w="1185" w:type="dxa"/>
            <w:gridSpan w:val="2"/>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平均世帯数</w:t>
            </w:r>
          </w:p>
        </w:tc>
        <w:tc>
          <w:tcPr>
            <w:tcW w:w="1083"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2.79</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2.63</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2.57</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2.46</w:t>
            </w:r>
          </w:p>
        </w:tc>
        <w:tc>
          <w:tcPr>
            <w:tcW w:w="1134" w:type="dxa"/>
            <w:vAlign w:val="center"/>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2.35</w:t>
            </w:r>
          </w:p>
        </w:tc>
        <w:tc>
          <w:tcPr>
            <w:tcW w:w="1241" w:type="dxa"/>
          </w:tcPr>
          <w:p w:rsidR="00694CEA" w:rsidRPr="007D4310"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2.35</w:t>
            </w:r>
          </w:p>
        </w:tc>
      </w:tr>
    </w:tbl>
    <w:p w:rsidR="00694CEA" w:rsidRPr="007D4310" w:rsidRDefault="00694CEA" w:rsidP="00694CEA">
      <w:pPr>
        <w:autoSpaceDE w:val="0"/>
        <w:autoSpaceDN w:val="0"/>
        <w:adjustRightInd w:val="0"/>
        <w:jc w:val="right"/>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資料：国勢調査、神奈川県衛生統計年報</w:t>
      </w:r>
    </w:p>
    <w:p w:rsidR="00694CEA" w:rsidRDefault="00694CEA" w:rsidP="00694CEA">
      <w:pPr>
        <w:autoSpaceDE w:val="0"/>
        <w:autoSpaceDN w:val="0"/>
        <w:adjustRightInd w:val="0"/>
        <w:jc w:val="left"/>
        <w:rPr>
          <w:rFonts w:ascii="HG丸ｺﾞｼｯｸM-PRO" w:eastAsia="HG丸ｺﾞｼｯｸM-PRO" w:cs="HG丸ｺﾞｼｯｸM-PRO"/>
          <w:kern w:val="0"/>
          <w:sz w:val="24"/>
        </w:rPr>
      </w:pPr>
    </w:p>
    <w:p w:rsidR="00694CEA" w:rsidRDefault="00694CEA" w:rsidP="00B76576">
      <w:pPr>
        <w:pStyle w:val="21"/>
      </w:pPr>
      <w:r>
        <w:rPr>
          <w:rFonts w:hint="eastAsia"/>
        </w:rPr>
        <w:t>２）年齢区分別人口の推移</w:t>
      </w:r>
    </w:p>
    <w:p w:rsidR="00694CEA" w:rsidRDefault="00694CEA" w:rsidP="007D4310">
      <w:pPr>
        <w:pStyle w:val="20"/>
      </w:pPr>
      <w:r>
        <w:rPr>
          <w:rFonts w:hint="eastAsia"/>
        </w:rPr>
        <w:t>年齢３区分の人口構造の推移をみると、年少人口、生産人口は減少傾向、老年人口は増加傾向にあ</w:t>
      </w:r>
      <w:r w:rsidR="00B76576">
        <w:rPr>
          <w:rFonts w:hint="eastAsia"/>
        </w:rPr>
        <w:t>る</w:t>
      </w:r>
      <w:r>
        <w:rPr>
          <w:rFonts w:hint="eastAsia"/>
        </w:rPr>
        <w:t>。</w:t>
      </w:r>
    </w:p>
    <w:p w:rsidR="00694CEA" w:rsidRPr="007D4310" w:rsidRDefault="00694CEA" w:rsidP="007D4310">
      <w:pPr>
        <w:jc w:val="right"/>
        <w:rPr>
          <w:rFonts w:ascii="ＭＳ Ｐゴシック" w:eastAsia="ＭＳ Ｐゴシック" w:hAnsi="ＭＳ Ｐゴシック" w:cs="HG丸ｺﾞｼｯｸM-PRO"/>
          <w:kern w:val="0"/>
          <w:sz w:val="18"/>
          <w:szCs w:val="18"/>
        </w:rPr>
      </w:pPr>
      <w:r w:rsidRPr="007D4310">
        <w:rPr>
          <w:rFonts w:ascii="ＭＳ Ｐゴシック" w:eastAsia="ＭＳ Ｐゴシック" w:hAnsi="ＭＳ Ｐゴシック" w:cs="HG丸ｺﾞｼｯｸM-PRO" w:hint="eastAsia"/>
          <w:kern w:val="0"/>
          <w:sz w:val="18"/>
          <w:szCs w:val="18"/>
        </w:rPr>
        <w:t xml:space="preserve">【年齢３区分の人口】　　　　　　　　　　　　　　　　　　　　　　　　</w:t>
      </w:r>
      <w:r w:rsidRPr="007D4310">
        <w:rPr>
          <w:rFonts w:ascii="ＭＳ Ｐゴシック" w:eastAsia="ＭＳ Ｐゴシック" w:hAnsi="ＭＳ Ｐゴシック" w:cs="HG丸ｺﾞｼｯｸM-PRO"/>
          <w:kern w:val="0"/>
          <w:sz w:val="18"/>
          <w:szCs w:val="18"/>
        </w:rPr>
        <w:t>(</w:t>
      </w:r>
      <w:r w:rsidRPr="007D4310">
        <w:rPr>
          <w:rFonts w:ascii="ＭＳ Ｐゴシック" w:eastAsia="ＭＳ Ｐゴシック" w:hAnsi="ＭＳ Ｐゴシック" w:cs="HG丸ｺﾞｼｯｸM-PRO" w:hint="eastAsia"/>
          <w:kern w:val="0"/>
          <w:sz w:val="18"/>
          <w:szCs w:val="18"/>
        </w:rPr>
        <w:t>単位：人）</w:t>
      </w:r>
    </w:p>
    <w:tbl>
      <w:tblPr>
        <w:tblStyle w:val="a6"/>
        <w:tblW w:w="0" w:type="auto"/>
        <w:tblInd w:w="675" w:type="dxa"/>
        <w:tblLook w:val="04A0" w:firstRow="1" w:lastRow="0" w:firstColumn="1" w:lastColumn="0" w:noHBand="0" w:noVBand="1"/>
      </w:tblPr>
      <w:tblGrid>
        <w:gridCol w:w="301"/>
        <w:gridCol w:w="1684"/>
        <w:gridCol w:w="992"/>
        <w:gridCol w:w="992"/>
        <w:gridCol w:w="993"/>
        <w:gridCol w:w="992"/>
        <w:gridCol w:w="1020"/>
        <w:gridCol w:w="1071"/>
      </w:tblGrid>
      <w:tr w:rsidR="00DE6673" w:rsidRPr="007D4310" w:rsidTr="00DE6673">
        <w:tc>
          <w:tcPr>
            <w:tcW w:w="1985" w:type="dxa"/>
            <w:gridSpan w:val="2"/>
            <w:tcBorders>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区　　　分</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平成2年</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平成7年</w:t>
            </w:r>
          </w:p>
        </w:tc>
        <w:tc>
          <w:tcPr>
            <w:tcW w:w="993"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平成12年</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平成17年</w:t>
            </w:r>
          </w:p>
        </w:tc>
        <w:tc>
          <w:tcPr>
            <w:tcW w:w="1020"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平成22年</w:t>
            </w:r>
          </w:p>
        </w:tc>
        <w:tc>
          <w:tcPr>
            <w:tcW w:w="1071" w:type="dxa"/>
            <w:tcBorders>
              <w:left w:val="single" w:sz="8" w:space="0" w:color="FFFFFF" w:themeColor="background1"/>
            </w:tcBorders>
            <w:shd w:val="clear" w:color="auto" w:fill="7F7F7F" w:themeFill="text1" w:themeFillTint="80"/>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平成25年</w:t>
            </w:r>
          </w:p>
        </w:tc>
      </w:tr>
      <w:tr w:rsidR="00DE6673" w:rsidRPr="007D4310" w:rsidTr="00DE6673">
        <w:tc>
          <w:tcPr>
            <w:tcW w:w="1985" w:type="dxa"/>
            <w:gridSpan w:val="2"/>
            <w:tcBorders>
              <w:bottom w:val="nil"/>
            </w:tcBorders>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年少人口（0～14歳）</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4,171</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3,882</w:t>
            </w:r>
          </w:p>
        </w:tc>
        <w:tc>
          <w:tcPr>
            <w:tcW w:w="993"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3,627</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3,270</w:t>
            </w:r>
          </w:p>
        </w:tc>
        <w:tc>
          <w:tcPr>
            <w:tcW w:w="1020"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2,924</w:t>
            </w:r>
          </w:p>
        </w:tc>
        <w:tc>
          <w:tcPr>
            <w:tcW w:w="1071" w:type="dxa"/>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2,677</w:t>
            </w:r>
          </w:p>
        </w:tc>
      </w:tr>
      <w:tr w:rsidR="00DE6673" w:rsidRPr="007D4310" w:rsidTr="00DE6673">
        <w:tc>
          <w:tcPr>
            <w:tcW w:w="301" w:type="dxa"/>
            <w:tcBorders>
              <w:top w:val="nil"/>
            </w:tcBorders>
            <w:vAlign w:val="center"/>
          </w:tcPr>
          <w:p w:rsidR="00694CEA" w:rsidRPr="007D4310" w:rsidRDefault="00694CEA" w:rsidP="00A83489">
            <w:pPr>
              <w:jc w:val="center"/>
              <w:rPr>
                <w:rFonts w:ascii="ＭＳ Ｐゴシック" w:eastAsia="ＭＳ Ｐゴシック" w:hAnsi="ＭＳ Ｐゴシック"/>
                <w:sz w:val="18"/>
                <w:szCs w:val="18"/>
              </w:rPr>
            </w:pPr>
          </w:p>
        </w:tc>
        <w:tc>
          <w:tcPr>
            <w:tcW w:w="1684"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割　合</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15.0</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13.7</w:t>
            </w:r>
          </w:p>
        </w:tc>
        <w:tc>
          <w:tcPr>
            <w:tcW w:w="993"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13.1</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11.9</w:t>
            </w:r>
          </w:p>
        </w:tc>
        <w:tc>
          <w:tcPr>
            <w:tcW w:w="1020"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10.9</w:t>
            </w:r>
          </w:p>
        </w:tc>
        <w:tc>
          <w:tcPr>
            <w:tcW w:w="1071" w:type="dxa"/>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10.2</w:t>
            </w:r>
          </w:p>
        </w:tc>
      </w:tr>
      <w:tr w:rsidR="00DE6673" w:rsidRPr="007D4310" w:rsidTr="00DE6673">
        <w:tc>
          <w:tcPr>
            <w:tcW w:w="1985" w:type="dxa"/>
            <w:gridSpan w:val="2"/>
            <w:tcBorders>
              <w:bottom w:val="nil"/>
            </w:tcBorders>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生産人口（15～64歳）</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19,123</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19,084</w:t>
            </w:r>
          </w:p>
        </w:tc>
        <w:tc>
          <w:tcPr>
            <w:tcW w:w="993"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17,838</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16,719</w:t>
            </w:r>
          </w:p>
        </w:tc>
        <w:tc>
          <w:tcPr>
            <w:tcW w:w="1020"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15,219</w:t>
            </w:r>
          </w:p>
        </w:tc>
        <w:tc>
          <w:tcPr>
            <w:tcW w:w="1071"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14,559</w:t>
            </w:r>
          </w:p>
        </w:tc>
      </w:tr>
      <w:tr w:rsidR="00DE6673" w:rsidRPr="007D4310" w:rsidTr="00DE6673">
        <w:tc>
          <w:tcPr>
            <w:tcW w:w="301" w:type="dxa"/>
            <w:tcBorders>
              <w:top w:val="nil"/>
            </w:tcBorders>
            <w:vAlign w:val="center"/>
          </w:tcPr>
          <w:p w:rsidR="00694CEA" w:rsidRPr="007D4310" w:rsidRDefault="00694CEA" w:rsidP="00A83489">
            <w:pPr>
              <w:jc w:val="center"/>
              <w:rPr>
                <w:rFonts w:ascii="ＭＳ Ｐゴシック" w:eastAsia="ＭＳ Ｐゴシック" w:hAnsi="ＭＳ Ｐゴシック"/>
                <w:sz w:val="18"/>
                <w:szCs w:val="18"/>
              </w:rPr>
            </w:pPr>
          </w:p>
        </w:tc>
        <w:tc>
          <w:tcPr>
            <w:tcW w:w="1684"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割　合</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69.0</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67.2</w:t>
            </w:r>
          </w:p>
        </w:tc>
        <w:tc>
          <w:tcPr>
            <w:tcW w:w="993"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64.3</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61.0</w:t>
            </w:r>
          </w:p>
        </w:tc>
        <w:tc>
          <w:tcPr>
            <w:tcW w:w="1020"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56.8</w:t>
            </w:r>
          </w:p>
        </w:tc>
        <w:tc>
          <w:tcPr>
            <w:tcW w:w="1071" w:type="dxa"/>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55.2</w:t>
            </w:r>
          </w:p>
        </w:tc>
      </w:tr>
      <w:tr w:rsidR="00DE6673" w:rsidRPr="007D4310" w:rsidTr="00DE6673">
        <w:tc>
          <w:tcPr>
            <w:tcW w:w="1985" w:type="dxa"/>
            <w:gridSpan w:val="2"/>
            <w:tcBorders>
              <w:bottom w:val="nil"/>
            </w:tcBorders>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老年人口（65歳以上）</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4,423</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5,423</w:t>
            </w:r>
          </w:p>
        </w:tc>
        <w:tc>
          <w:tcPr>
            <w:tcW w:w="993"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6,249</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7,437</w:t>
            </w:r>
          </w:p>
        </w:tc>
        <w:tc>
          <w:tcPr>
            <w:tcW w:w="1020"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8,633</w:t>
            </w:r>
          </w:p>
        </w:tc>
        <w:tc>
          <w:tcPr>
            <w:tcW w:w="1071" w:type="dxa"/>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9,096</w:t>
            </w:r>
          </w:p>
        </w:tc>
      </w:tr>
      <w:tr w:rsidR="00DE6673" w:rsidRPr="007D4310" w:rsidTr="00DE6673">
        <w:trPr>
          <w:trHeight w:val="360"/>
        </w:trPr>
        <w:tc>
          <w:tcPr>
            <w:tcW w:w="301" w:type="dxa"/>
            <w:tcBorders>
              <w:top w:val="nil"/>
              <w:bottom w:val="single" w:sz="12" w:space="0" w:color="auto"/>
            </w:tcBorders>
            <w:vAlign w:val="center"/>
          </w:tcPr>
          <w:p w:rsidR="00694CEA" w:rsidRPr="007D4310" w:rsidRDefault="00694CEA" w:rsidP="00A83489">
            <w:pPr>
              <w:jc w:val="center"/>
              <w:rPr>
                <w:rFonts w:ascii="ＭＳ Ｐゴシック" w:eastAsia="ＭＳ Ｐゴシック" w:hAnsi="ＭＳ Ｐゴシック"/>
                <w:sz w:val="18"/>
                <w:szCs w:val="18"/>
              </w:rPr>
            </w:pPr>
          </w:p>
        </w:tc>
        <w:tc>
          <w:tcPr>
            <w:tcW w:w="1684" w:type="dxa"/>
            <w:tcBorders>
              <w:bottom w:val="single" w:sz="12" w:space="0" w:color="auto"/>
            </w:tcBorders>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割　合</w:t>
            </w:r>
          </w:p>
        </w:tc>
        <w:tc>
          <w:tcPr>
            <w:tcW w:w="992" w:type="dxa"/>
            <w:tcBorders>
              <w:bottom w:val="single" w:sz="12" w:space="0" w:color="auto"/>
            </w:tcBorders>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16.0</w:t>
            </w:r>
          </w:p>
        </w:tc>
        <w:tc>
          <w:tcPr>
            <w:tcW w:w="992" w:type="dxa"/>
            <w:tcBorders>
              <w:bottom w:val="single" w:sz="12" w:space="0" w:color="auto"/>
            </w:tcBorders>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19.1</w:t>
            </w:r>
          </w:p>
        </w:tc>
        <w:tc>
          <w:tcPr>
            <w:tcW w:w="993" w:type="dxa"/>
            <w:tcBorders>
              <w:bottom w:val="single" w:sz="12" w:space="0" w:color="auto"/>
            </w:tcBorders>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22.5</w:t>
            </w:r>
          </w:p>
        </w:tc>
        <w:tc>
          <w:tcPr>
            <w:tcW w:w="992" w:type="dxa"/>
            <w:tcBorders>
              <w:bottom w:val="single" w:sz="12" w:space="0" w:color="auto"/>
            </w:tcBorders>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27.1</w:t>
            </w:r>
          </w:p>
        </w:tc>
        <w:tc>
          <w:tcPr>
            <w:tcW w:w="1020" w:type="dxa"/>
            <w:tcBorders>
              <w:bottom w:val="single" w:sz="12" w:space="0" w:color="auto"/>
            </w:tcBorders>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32.2</w:t>
            </w:r>
          </w:p>
        </w:tc>
        <w:tc>
          <w:tcPr>
            <w:tcW w:w="1071" w:type="dxa"/>
            <w:tcBorders>
              <w:bottom w:val="single" w:sz="12" w:space="0" w:color="auto"/>
            </w:tcBorders>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34.5</w:t>
            </w:r>
          </w:p>
        </w:tc>
      </w:tr>
      <w:tr w:rsidR="00DE6673" w:rsidRPr="007D4310" w:rsidTr="00DE6673">
        <w:tc>
          <w:tcPr>
            <w:tcW w:w="1985" w:type="dxa"/>
            <w:gridSpan w:val="2"/>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総　人　口</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27,717</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28,389</w:t>
            </w:r>
          </w:p>
        </w:tc>
        <w:tc>
          <w:tcPr>
            <w:tcW w:w="993"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27,721</w:t>
            </w:r>
          </w:p>
        </w:tc>
        <w:tc>
          <w:tcPr>
            <w:tcW w:w="992"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27,430</w:t>
            </w:r>
          </w:p>
        </w:tc>
        <w:tc>
          <w:tcPr>
            <w:tcW w:w="1020" w:type="dxa"/>
            <w:vAlign w:val="center"/>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26,780</w:t>
            </w:r>
          </w:p>
        </w:tc>
        <w:tc>
          <w:tcPr>
            <w:tcW w:w="1071" w:type="dxa"/>
          </w:tcPr>
          <w:p w:rsidR="00694CEA" w:rsidRPr="007D4310" w:rsidRDefault="00694CEA" w:rsidP="00A83489">
            <w:pPr>
              <w:jc w:val="center"/>
              <w:rPr>
                <w:rFonts w:ascii="ＭＳ Ｐゴシック" w:eastAsia="ＭＳ Ｐゴシック" w:hAnsi="ＭＳ Ｐゴシック"/>
                <w:sz w:val="18"/>
                <w:szCs w:val="18"/>
              </w:rPr>
            </w:pPr>
            <w:r w:rsidRPr="007D4310">
              <w:rPr>
                <w:rFonts w:ascii="ＭＳ Ｐゴシック" w:eastAsia="ＭＳ Ｐゴシック" w:hAnsi="ＭＳ Ｐゴシック" w:hint="eastAsia"/>
                <w:sz w:val="18"/>
                <w:szCs w:val="18"/>
              </w:rPr>
              <w:t>26,356</w:t>
            </w:r>
          </w:p>
        </w:tc>
      </w:tr>
    </w:tbl>
    <w:p w:rsidR="00694CEA" w:rsidRPr="00DE6673" w:rsidRDefault="00694CEA" w:rsidP="00DE6673">
      <w:pPr>
        <w:jc w:val="right"/>
        <w:rPr>
          <w:rFonts w:ascii="ＭＳ Ｐゴシック" w:eastAsia="ＭＳ Ｐゴシック" w:hAnsi="ＭＳ Ｐゴシック" w:cs="HG丸ｺﾞｼｯｸM-PRO"/>
          <w:kern w:val="0"/>
          <w:sz w:val="18"/>
          <w:szCs w:val="18"/>
        </w:rPr>
      </w:pPr>
      <w:r w:rsidRPr="00DE6673">
        <w:rPr>
          <w:rFonts w:ascii="ＭＳ Ｐゴシック" w:eastAsia="ＭＳ Ｐゴシック" w:hAnsi="ＭＳ Ｐゴシック" w:cs="HG丸ｺﾞｼｯｸM-PRO" w:hint="eastAsia"/>
          <w:kern w:val="0"/>
          <w:sz w:val="18"/>
          <w:szCs w:val="18"/>
        </w:rPr>
        <w:t>※年齢不詳を含む　　　　　　　　　　　　　　　　　　　　　　　　　　　　資料：国勢調査、神奈川県衛生統計年報</w:t>
      </w:r>
    </w:p>
    <w:p w:rsidR="00694CEA" w:rsidRPr="003E48E0" w:rsidRDefault="00694CEA" w:rsidP="00DE6673">
      <w:pPr>
        <w:pStyle w:val="30"/>
      </w:pPr>
      <w:r>
        <w:rPr>
          <w:rFonts w:hint="eastAsia"/>
        </w:rPr>
        <w:t>【</w:t>
      </w:r>
      <w:r w:rsidRPr="003E48E0">
        <w:rPr>
          <w:rFonts w:hint="eastAsia"/>
        </w:rPr>
        <w:t>年代別人口区分】</w:t>
      </w:r>
    </w:p>
    <w:p w:rsidR="00694CEA" w:rsidRDefault="00694CEA" w:rsidP="00DE6673">
      <w:pPr>
        <w:pStyle w:val="20"/>
      </w:pPr>
      <w:r w:rsidRPr="003E48E0">
        <w:rPr>
          <w:rFonts w:hint="eastAsia"/>
        </w:rPr>
        <w:t>「各年代別の現状について</w:t>
      </w:r>
      <w:r w:rsidRPr="003E48E0">
        <w:t xml:space="preserve"> </w:t>
      </w:r>
      <w:r w:rsidRPr="003E48E0">
        <w:rPr>
          <w:rFonts w:hint="eastAsia"/>
        </w:rPr>
        <w:t>～アンケート結果～」（第３章）、</w:t>
      </w:r>
      <w:r w:rsidR="001C5D0B">
        <w:rPr>
          <w:rFonts w:hint="eastAsia"/>
        </w:rPr>
        <w:t>「各年代別の</w:t>
      </w:r>
      <w:r w:rsidRPr="003E48E0">
        <w:rPr>
          <w:rFonts w:hint="eastAsia"/>
        </w:rPr>
        <w:t>部会の概要」（第４章）及び「既存事業と今後の取組み」（第７章）を立案した年代別の人口区分は、壮年期が</w:t>
      </w:r>
      <w:r w:rsidRPr="003E48E0">
        <w:rPr>
          <w:rFonts w:hint="eastAsia"/>
        </w:rPr>
        <w:t>34.0</w:t>
      </w:r>
      <w:r w:rsidRPr="003E48E0">
        <w:rPr>
          <w:rFonts w:hint="eastAsia"/>
        </w:rPr>
        <w:t>％、高齢期が</w:t>
      </w:r>
      <w:r>
        <w:rPr>
          <w:rFonts w:hint="eastAsia"/>
        </w:rPr>
        <w:t>34.8%</w:t>
      </w:r>
      <w:r>
        <w:rPr>
          <w:rFonts w:hint="eastAsia"/>
        </w:rPr>
        <w:t>の割合となってい</w:t>
      </w:r>
      <w:r w:rsidR="00B76576">
        <w:rPr>
          <w:rFonts w:hint="eastAsia"/>
        </w:rPr>
        <w:t>る</w:t>
      </w:r>
      <w:r>
        <w:rPr>
          <w:rFonts w:hint="eastAsia"/>
        </w:rPr>
        <w:t>。</w:t>
      </w:r>
    </w:p>
    <w:p w:rsidR="00694CEA" w:rsidRDefault="00694CEA" w:rsidP="00694CEA">
      <w:pPr>
        <w:autoSpaceDE w:val="0"/>
        <w:autoSpaceDN w:val="0"/>
        <w:adjustRightInd w:val="0"/>
        <w:jc w:val="left"/>
        <w:rPr>
          <w:rFonts w:ascii="HG丸ｺﾞｼｯｸM-PRO" w:eastAsia="HG丸ｺﾞｼｯｸM-PRO" w:cs="HG丸ｺﾞｼｯｸM-PRO"/>
          <w:kern w:val="0"/>
          <w:sz w:val="24"/>
        </w:rPr>
      </w:pPr>
    </w:p>
    <w:p w:rsidR="00694CEA" w:rsidRPr="00DE6673" w:rsidRDefault="00DE6673" w:rsidP="00694CEA">
      <w:pPr>
        <w:autoSpaceDE w:val="0"/>
        <w:autoSpaceDN w:val="0"/>
        <w:adjustRightInd w:val="0"/>
        <w:jc w:val="right"/>
        <w:rPr>
          <w:rFonts w:ascii="ＭＳ Ｐゴシック" w:eastAsia="ＭＳ Ｐゴシック" w:hAnsi="ＭＳ Ｐゴシック" w:cs="HG丸ｺﾞｼｯｸM-PRO"/>
          <w:kern w:val="0"/>
          <w:sz w:val="18"/>
          <w:szCs w:val="18"/>
        </w:rPr>
      </w:pPr>
      <w:r w:rsidRPr="00DE6673">
        <w:rPr>
          <w:rFonts w:ascii="ＭＳ Ｐゴシック" w:eastAsia="ＭＳ Ｐゴシック" w:hAnsi="ＭＳ Ｐゴシック" w:cs="HG丸ｺﾞｼｯｸM-PRO" w:hint="eastAsia"/>
          <w:kern w:val="0"/>
          <w:sz w:val="18"/>
          <w:szCs w:val="18"/>
        </w:rPr>
        <w:lastRenderedPageBreak/>
        <w:t xml:space="preserve">【年代別人口区分】　　　　　　　　　　</w:t>
      </w:r>
      <w:r>
        <w:rPr>
          <w:rFonts w:ascii="ＭＳ Ｐゴシック" w:eastAsia="ＭＳ Ｐゴシック" w:hAnsi="ＭＳ Ｐゴシック" w:cs="HG丸ｺﾞｼｯｸM-PRO" w:hint="eastAsia"/>
          <w:kern w:val="0"/>
          <w:sz w:val="18"/>
          <w:szCs w:val="18"/>
        </w:rPr>
        <w:t xml:space="preserve">　　　</w:t>
      </w:r>
      <w:r w:rsidRPr="00DE6673">
        <w:rPr>
          <w:rFonts w:ascii="ＭＳ Ｐゴシック" w:eastAsia="ＭＳ Ｐゴシック" w:hAnsi="ＭＳ Ｐゴシック" w:cs="HG丸ｺﾞｼｯｸM-PRO" w:hint="eastAsia"/>
          <w:kern w:val="0"/>
          <w:sz w:val="18"/>
          <w:szCs w:val="18"/>
        </w:rPr>
        <w:t xml:space="preserve">　　　　　</w:t>
      </w:r>
      <w:r w:rsidR="00694CEA" w:rsidRPr="00DE6673">
        <w:rPr>
          <w:rFonts w:ascii="ＭＳ Ｐゴシック" w:eastAsia="ＭＳ Ｐゴシック" w:hAnsi="ＭＳ Ｐゴシック" w:cs="HG丸ｺﾞｼｯｸM-PRO"/>
          <w:kern w:val="0"/>
          <w:sz w:val="18"/>
          <w:szCs w:val="18"/>
        </w:rPr>
        <w:t>(</w:t>
      </w:r>
      <w:r w:rsidR="00694CEA" w:rsidRPr="00DE6673">
        <w:rPr>
          <w:rFonts w:ascii="ＭＳ Ｐゴシック" w:eastAsia="ＭＳ Ｐゴシック" w:hAnsi="ＭＳ Ｐゴシック" w:cs="HG丸ｺﾞｼｯｸM-PRO" w:hint="eastAsia"/>
          <w:kern w:val="0"/>
          <w:sz w:val="18"/>
          <w:szCs w:val="18"/>
        </w:rPr>
        <w:t>単位：人）</w:t>
      </w:r>
    </w:p>
    <w:tbl>
      <w:tblPr>
        <w:tblStyle w:val="a6"/>
        <w:tblW w:w="0" w:type="auto"/>
        <w:tblInd w:w="675" w:type="dxa"/>
        <w:tblLook w:val="04A0" w:firstRow="1" w:lastRow="0" w:firstColumn="1" w:lastColumn="0" w:noHBand="0" w:noVBand="1"/>
      </w:tblPr>
      <w:tblGrid>
        <w:gridCol w:w="993"/>
        <w:gridCol w:w="1134"/>
        <w:gridCol w:w="992"/>
        <w:gridCol w:w="992"/>
        <w:gridCol w:w="992"/>
        <w:gridCol w:w="993"/>
        <w:gridCol w:w="992"/>
        <w:gridCol w:w="939"/>
      </w:tblGrid>
      <w:tr w:rsidR="00DE6673" w:rsidRPr="00DE6673" w:rsidTr="00DE6673">
        <w:tc>
          <w:tcPr>
            <w:tcW w:w="2127" w:type="dxa"/>
            <w:gridSpan w:val="2"/>
            <w:tcBorders>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DE6673">
              <w:rPr>
                <w:rFonts w:ascii="ＭＳ Ｐゴシック" w:eastAsia="ＭＳ Ｐゴシック" w:hAnsi="ＭＳ Ｐゴシック" w:hint="eastAsia"/>
                <w:b/>
                <w:color w:val="FFFFFF" w:themeColor="background1"/>
                <w:sz w:val="18"/>
                <w:szCs w:val="18"/>
              </w:rPr>
              <w:t>アンケートでの年齢区分</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平成22年</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平成23年</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平成24年</w:t>
            </w:r>
          </w:p>
        </w:tc>
        <w:tc>
          <w:tcPr>
            <w:tcW w:w="993"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平成25年</w:t>
            </w:r>
          </w:p>
        </w:tc>
        <w:tc>
          <w:tcPr>
            <w:tcW w:w="1931" w:type="dxa"/>
            <w:gridSpan w:val="2"/>
            <w:tcBorders>
              <w:left w:val="single" w:sz="8" w:space="0" w:color="FFFFFF" w:themeColor="background1"/>
            </w:tcBorders>
            <w:shd w:val="clear" w:color="auto" w:fill="7F7F7F" w:themeFill="text1" w:themeFillTint="80"/>
            <w:vAlign w:val="center"/>
          </w:tcPr>
          <w:p w:rsidR="00694CEA" w:rsidRPr="00DE66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DE6673">
              <w:rPr>
                <w:rFonts w:ascii="ＭＳ Ｐゴシック" w:eastAsia="ＭＳ Ｐゴシック" w:hAnsi="ＭＳ Ｐゴシック" w:cs="HG丸ｺﾞｼｯｸM-PRO" w:hint="eastAsia"/>
                <w:b/>
                <w:color w:val="FFFFFF" w:themeColor="background1"/>
                <w:kern w:val="0"/>
                <w:sz w:val="18"/>
                <w:szCs w:val="18"/>
              </w:rPr>
              <w:t>平成26年</w:t>
            </w:r>
          </w:p>
        </w:tc>
      </w:tr>
      <w:tr w:rsidR="00DE6673" w:rsidRPr="00DE6673" w:rsidTr="00DE6673">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乳幼児期</w:t>
            </w:r>
          </w:p>
        </w:tc>
        <w:tc>
          <w:tcPr>
            <w:tcW w:w="1134"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 xml:space="preserve"> 0～ 6歳</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1,167</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1,151</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1,158</w:t>
            </w:r>
          </w:p>
        </w:tc>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1,114</w:t>
            </w:r>
          </w:p>
        </w:tc>
        <w:tc>
          <w:tcPr>
            <w:tcW w:w="992" w:type="dxa"/>
            <w:tcBorders>
              <w:right w:val="single" w:sz="4" w:space="0" w:color="000000" w:themeColor="text1"/>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1,074</w:t>
            </w:r>
          </w:p>
        </w:tc>
        <w:tc>
          <w:tcPr>
            <w:tcW w:w="939" w:type="dxa"/>
            <w:tcBorders>
              <w:left w:val="single" w:sz="4" w:space="0" w:color="000000" w:themeColor="text1"/>
            </w:tcBorders>
            <w:vAlign w:val="center"/>
          </w:tcPr>
          <w:p w:rsidR="00DE6673" w:rsidRPr="00DE6673" w:rsidRDefault="00DE6673" w:rsidP="00DE6673">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p>
        </w:tc>
      </w:tr>
      <w:tr w:rsidR="00DE6673" w:rsidRPr="00DE6673" w:rsidTr="00DE6673">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学童期</w:t>
            </w:r>
          </w:p>
        </w:tc>
        <w:tc>
          <w:tcPr>
            <w:tcW w:w="1134"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 xml:space="preserve"> 7～12歳</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1,327</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1,260</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1,202</w:t>
            </w:r>
          </w:p>
        </w:tc>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1,142</w:t>
            </w:r>
          </w:p>
        </w:tc>
        <w:tc>
          <w:tcPr>
            <w:tcW w:w="992" w:type="dxa"/>
            <w:tcBorders>
              <w:right w:val="single" w:sz="4" w:space="0" w:color="000000" w:themeColor="text1"/>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1,102</w:t>
            </w:r>
          </w:p>
        </w:tc>
        <w:tc>
          <w:tcPr>
            <w:tcW w:w="939" w:type="dxa"/>
            <w:tcBorders>
              <w:left w:val="single" w:sz="4" w:space="0" w:color="000000" w:themeColor="text1"/>
            </w:tcBorders>
            <w:vAlign w:val="center"/>
          </w:tcPr>
          <w:p w:rsidR="00DE6673" w:rsidRPr="00DE6673" w:rsidRDefault="00DE6673" w:rsidP="00DE6673">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4.1%</w:t>
            </w:r>
          </w:p>
        </w:tc>
      </w:tr>
      <w:tr w:rsidR="00DE6673" w:rsidRPr="00DE6673" w:rsidTr="00DE6673">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思春期</w:t>
            </w:r>
          </w:p>
        </w:tc>
        <w:tc>
          <w:tcPr>
            <w:tcW w:w="1134" w:type="dxa"/>
            <w:vAlign w:val="center"/>
          </w:tcPr>
          <w:p w:rsidR="00DE6673" w:rsidRPr="00DE6673" w:rsidRDefault="00DE6673" w:rsidP="00381785">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13～1</w:t>
            </w:r>
            <w:r w:rsidR="00381785">
              <w:rPr>
                <w:rFonts w:ascii="ＭＳ Ｐゴシック" w:eastAsia="ＭＳ Ｐゴシック" w:hAnsi="ＭＳ Ｐゴシック" w:hint="eastAsia"/>
                <w:sz w:val="18"/>
                <w:szCs w:val="18"/>
              </w:rPr>
              <w:t>9</w:t>
            </w:r>
            <w:r w:rsidRPr="00DE6673">
              <w:rPr>
                <w:rFonts w:ascii="ＭＳ Ｐゴシック" w:eastAsia="ＭＳ Ｐゴシック" w:hAnsi="ＭＳ Ｐゴシック" w:hint="eastAsia"/>
                <w:sz w:val="18"/>
                <w:szCs w:val="18"/>
              </w:rPr>
              <w:t>歳</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1,435</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1,403</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1,412</w:t>
            </w:r>
          </w:p>
        </w:tc>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1,415</w:t>
            </w:r>
          </w:p>
        </w:tc>
        <w:tc>
          <w:tcPr>
            <w:tcW w:w="992" w:type="dxa"/>
            <w:tcBorders>
              <w:right w:val="single" w:sz="4" w:space="0" w:color="000000" w:themeColor="text1"/>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1,347</w:t>
            </w:r>
          </w:p>
        </w:tc>
        <w:tc>
          <w:tcPr>
            <w:tcW w:w="939" w:type="dxa"/>
            <w:tcBorders>
              <w:left w:val="single" w:sz="4" w:space="0" w:color="000000" w:themeColor="text1"/>
            </w:tcBorders>
            <w:vAlign w:val="center"/>
          </w:tcPr>
          <w:p w:rsidR="00DE6673" w:rsidRPr="00DE6673" w:rsidRDefault="00DE6673" w:rsidP="00DE6673">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5.1%</w:t>
            </w:r>
          </w:p>
        </w:tc>
      </w:tr>
      <w:tr w:rsidR="00DE6673" w:rsidRPr="00DE6673" w:rsidTr="00DE6673">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青年期</w:t>
            </w:r>
          </w:p>
        </w:tc>
        <w:tc>
          <w:tcPr>
            <w:tcW w:w="1134" w:type="dxa"/>
            <w:vAlign w:val="center"/>
          </w:tcPr>
          <w:p w:rsidR="00DE6673" w:rsidRPr="00DE6673" w:rsidRDefault="00381785" w:rsidP="00A83489">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DE6673" w:rsidRPr="00DE6673">
              <w:rPr>
                <w:rFonts w:ascii="ＭＳ Ｐゴシック" w:eastAsia="ＭＳ Ｐゴシック" w:hAnsi="ＭＳ Ｐゴシック" w:hint="eastAsia"/>
                <w:sz w:val="18"/>
                <w:szCs w:val="18"/>
              </w:rPr>
              <w:t>～39歳</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5,535</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5,393</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5,147</w:t>
            </w:r>
          </w:p>
        </w:tc>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4,992</w:t>
            </w:r>
          </w:p>
        </w:tc>
        <w:tc>
          <w:tcPr>
            <w:tcW w:w="992" w:type="dxa"/>
            <w:tcBorders>
              <w:right w:val="single" w:sz="4" w:space="0" w:color="000000" w:themeColor="text1"/>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4,778</w:t>
            </w:r>
          </w:p>
        </w:tc>
        <w:tc>
          <w:tcPr>
            <w:tcW w:w="939" w:type="dxa"/>
            <w:tcBorders>
              <w:left w:val="single" w:sz="4" w:space="0" w:color="000000" w:themeColor="text1"/>
            </w:tcBorders>
            <w:vAlign w:val="center"/>
          </w:tcPr>
          <w:p w:rsidR="00DE6673" w:rsidRPr="00DE6673" w:rsidRDefault="00DE6673" w:rsidP="00DE6673">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18.0%</w:t>
            </w:r>
          </w:p>
        </w:tc>
      </w:tr>
      <w:tr w:rsidR="00DE6673" w:rsidRPr="00DE6673" w:rsidTr="00DE6673">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壮年期</w:t>
            </w:r>
          </w:p>
        </w:tc>
        <w:tc>
          <w:tcPr>
            <w:tcW w:w="1134"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40～64歳</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9,441</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9,440</w:t>
            </w:r>
          </w:p>
        </w:tc>
        <w:tc>
          <w:tcPr>
            <w:tcW w:w="992"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9,364</w:t>
            </w:r>
          </w:p>
        </w:tc>
        <w:tc>
          <w:tcPr>
            <w:tcW w:w="993" w:type="dxa"/>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9,267</w:t>
            </w:r>
          </w:p>
        </w:tc>
        <w:tc>
          <w:tcPr>
            <w:tcW w:w="992" w:type="dxa"/>
            <w:tcBorders>
              <w:right w:val="single" w:sz="4" w:space="0" w:color="000000" w:themeColor="text1"/>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9,035</w:t>
            </w:r>
          </w:p>
        </w:tc>
        <w:tc>
          <w:tcPr>
            <w:tcW w:w="939" w:type="dxa"/>
            <w:tcBorders>
              <w:left w:val="single" w:sz="4" w:space="0" w:color="000000" w:themeColor="text1"/>
            </w:tcBorders>
            <w:vAlign w:val="center"/>
          </w:tcPr>
          <w:p w:rsidR="00DE6673" w:rsidRPr="00DE6673" w:rsidRDefault="00DE6673" w:rsidP="00DE6673">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34.0%</w:t>
            </w:r>
          </w:p>
        </w:tc>
      </w:tr>
      <w:tr w:rsidR="00DE6673" w:rsidRPr="00DE6673" w:rsidTr="00DE6673">
        <w:tc>
          <w:tcPr>
            <w:tcW w:w="993" w:type="dxa"/>
            <w:tcBorders>
              <w:bottom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高齢期</w:t>
            </w:r>
          </w:p>
        </w:tc>
        <w:tc>
          <w:tcPr>
            <w:tcW w:w="1134" w:type="dxa"/>
            <w:tcBorders>
              <w:bottom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65歳以上</w:t>
            </w:r>
          </w:p>
        </w:tc>
        <w:tc>
          <w:tcPr>
            <w:tcW w:w="992" w:type="dxa"/>
            <w:tcBorders>
              <w:bottom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8,412</w:t>
            </w:r>
          </w:p>
        </w:tc>
        <w:tc>
          <w:tcPr>
            <w:tcW w:w="992" w:type="dxa"/>
            <w:tcBorders>
              <w:bottom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8,523</w:t>
            </w:r>
          </w:p>
        </w:tc>
        <w:tc>
          <w:tcPr>
            <w:tcW w:w="992" w:type="dxa"/>
            <w:tcBorders>
              <w:bottom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8,639</w:t>
            </w:r>
          </w:p>
        </w:tc>
        <w:tc>
          <w:tcPr>
            <w:tcW w:w="993" w:type="dxa"/>
            <w:tcBorders>
              <w:bottom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8,957</w:t>
            </w:r>
          </w:p>
        </w:tc>
        <w:tc>
          <w:tcPr>
            <w:tcW w:w="992" w:type="dxa"/>
            <w:tcBorders>
              <w:bottom w:val="single" w:sz="12" w:space="0" w:color="auto"/>
              <w:right w:val="single" w:sz="4" w:space="0" w:color="000000" w:themeColor="text1"/>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9,259</w:t>
            </w:r>
          </w:p>
        </w:tc>
        <w:tc>
          <w:tcPr>
            <w:tcW w:w="939" w:type="dxa"/>
            <w:tcBorders>
              <w:left w:val="single" w:sz="4" w:space="0" w:color="000000" w:themeColor="text1"/>
              <w:bottom w:val="single" w:sz="12" w:space="0" w:color="auto"/>
            </w:tcBorders>
            <w:vAlign w:val="center"/>
          </w:tcPr>
          <w:p w:rsidR="00DE6673" w:rsidRPr="00DE6673" w:rsidRDefault="00DE6673" w:rsidP="00DE6673">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34.8%</w:t>
            </w:r>
          </w:p>
        </w:tc>
      </w:tr>
      <w:tr w:rsidR="00DE6673" w:rsidRPr="00DE6673" w:rsidTr="00DE6673">
        <w:tc>
          <w:tcPr>
            <w:tcW w:w="2127" w:type="dxa"/>
            <w:gridSpan w:val="2"/>
            <w:tcBorders>
              <w:top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計</w:t>
            </w:r>
          </w:p>
        </w:tc>
        <w:tc>
          <w:tcPr>
            <w:tcW w:w="992" w:type="dxa"/>
            <w:tcBorders>
              <w:top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27,317</w:t>
            </w:r>
          </w:p>
        </w:tc>
        <w:tc>
          <w:tcPr>
            <w:tcW w:w="992" w:type="dxa"/>
            <w:tcBorders>
              <w:top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27,170</w:t>
            </w:r>
          </w:p>
        </w:tc>
        <w:tc>
          <w:tcPr>
            <w:tcW w:w="992" w:type="dxa"/>
            <w:tcBorders>
              <w:top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26,922</w:t>
            </w:r>
          </w:p>
        </w:tc>
        <w:tc>
          <w:tcPr>
            <w:tcW w:w="993" w:type="dxa"/>
            <w:tcBorders>
              <w:top w:val="single" w:sz="12" w:space="0" w:color="auto"/>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26,887</w:t>
            </w:r>
          </w:p>
        </w:tc>
        <w:tc>
          <w:tcPr>
            <w:tcW w:w="992" w:type="dxa"/>
            <w:tcBorders>
              <w:top w:val="single" w:sz="12" w:space="0" w:color="auto"/>
              <w:right w:val="single" w:sz="4" w:space="0" w:color="000000" w:themeColor="text1"/>
            </w:tcBorders>
            <w:vAlign w:val="center"/>
          </w:tcPr>
          <w:p w:rsidR="00DE6673" w:rsidRPr="00DE6673" w:rsidRDefault="00DE6673" w:rsidP="00A83489">
            <w:pPr>
              <w:autoSpaceDE w:val="0"/>
              <w:autoSpaceDN w:val="0"/>
              <w:adjustRightInd w:val="0"/>
              <w:jc w:val="center"/>
              <w:rPr>
                <w:rFonts w:ascii="ＭＳ Ｐゴシック" w:eastAsia="ＭＳ Ｐゴシック" w:hAnsi="ＭＳ Ｐゴシック"/>
                <w:sz w:val="18"/>
                <w:szCs w:val="18"/>
              </w:rPr>
            </w:pPr>
            <w:r w:rsidRPr="00DE6673">
              <w:rPr>
                <w:rFonts w:ascii="ＭＳ Ｐゴシック" w:eastAsia="ＭＳ Ｐゴシック" w:hAnsi="ＭＳ Ｐゴシック" w:hint="eastAsia"/>
                <w:sz w:val="18"/>
                <w:szCs w:val="18"/>
              </w:rPr>
              <w:t>26,595</w:t>
            </w:r>
          </w:p>
        </w:tc>
        <w:tc>
          <w:tcPr>
            <w:tcW w:w="939" w:type="dxa"/>
            <w:tcBorders>
              <w:top w:val="single" w:sz="12" w:space="0" w:color="auto"/>
              <w:left w:val="single" w:sz="4" w:space="0" w:color="000000" w:themeColor="text1"/>
            </w:tcBorders>
            <w:vAlign w:val="center"/>
          </w:tcPr>
          <w:p w:rsidR="00DE6673" w:rsidRPr="00DE6673" w:rsidRDefault="00DE6673" w:rsidP="00DE6673">
            <w:pPr>
              <w:autoSpaceDE w:val="0"/>
              <w:autoSpaceDN w:val="0"/>
              <w:adjustRightIn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100.0%</w:t>
            </w:r>
          </w:p>
        </w:tc>
      </w:tr>
    </w:tbl>
    <w:p w:rsidR="00694CEA" w:rsidRPr="00DE6673" w:rsidRDefault="00694CEA" w:rsidP="00486A0C">
      <w:pPr>
        <w:autoSpaceDE w:val="0"/>
        <w:autoSpaceDN w:val="0"/>
        <w:adjustRightInd w:val="0"/>
        <w:spacing w:line="240" w:lineRule="exact"/>
        <w:jc w:val="right"/>
        <w:rPr>
          <w:rFonts w:ascii="ＭＳ Ｐゴシック" w:eastAsia="ＭＳ Ｐゴシック" w:hAnsi="ＭＳ Ｐゴシック" w:cs="HG丸ｺﾞｼｯｸM-PRO"/>
          <w:kern w:val="0"/>
          <w:sz w:val="18"/>
          <w:szCs w:val="18"/>
        </w:rPr>
      </w:pPr>
      <w:r w:rsidRPr="00DE6673">
        <w:rPr>
          <w:rFonts w:ascii="ＭＳ Ｐゴシック" w:eastAsia="ＭＳ Ｐゴシック" w:hAnsi="ＭＳ Ｐゴシック" w:cs="HG丸ｺﾞｼｯｸM-PRO" w:hint="eastAsia"/>
          <w:kern w:val="0"/>
          <w:sz w:val="18"/>
          <w:szCs w:val="18"/>
        </w:rPr>
        <w:t>資料：住民基本台帳</w:t>
      </w:r>
      <w:r w:rsidRPr="00DE6673">
        <w:rPr>
          <w:rFonts w:ascii="ＭＳ Ｐゴシック" w:eastAsia="ＭＳ Ｐゴシック" w:hAnsi="ＭＳ Ｐゴシック" w:cs="HG丸ｺﾞｼｯｸM-PRO"/>
          <w:kern w:val="0"/>
          <w:sz w:val="18"/>
          <w:szCs w:val="18"/>
        </w:rPr>
        <w:t>(</w:t>
      </w:r>
      <w:r w:rsidRPr="00DE6673">
        <w:rPr>
          <w:rFonts w:ascii="ＭＳ Ｐゴシック" w:eastAsia="ＭＳ Ｐゴシック" w:hAnsi="ＭＳ Ｐゴシック" w:cs="HG丸ｺﾞｼｯｸM-PRO" w:hint="eastAsia"/>
          <w:kern w:val="0"/>
          <w:sz w:val="18"/>
          <w:szCs w:val="18"/>
        </w:rPr>
        <w:t>各年４月１日）</w:t>
      </w:r>
    </w:p>
    <w:p w:rsidR="00694CEA" w:rsidRDefault="00694CEA" w:rsidP="00DE6673">
      <w:pPr>
        <w:pStyle w:val="21"/>
      </w:pPr>
      <w:r>
        <w:rPr>
          <w:rFonts w:hint="eastAsia"/>
        </w:rPr>
        <w:t>３）世帯構成の推移</w:t>
      </w:r>
    </w:p>
    <w:p w:rsidR="00694CEA" w:rsidRDefault="00694CEA" w:rsidP="00BD5914">
      <w:pPr>
        <w:pStyle w:val="20"/>
      </w:pPr>
      <w:r>
        <w:rPr>
          <w:rFonts w:hint="eastAsia"/>
        </w:rPr>
        <w:t>世帯構成の推移をみると、一般世帯数は増加傾向が続いてい</w:t>
      </w:r>
      <w:r w:rsidR="00B76576">
        <w:rPr>
          <w:rFonts w:hint="eastAsia"/>
        </w:rPr>
        <w:t>る</w:t>
      </w:r>
      <w:r>
        <w:rPr>
          <w:rFonts w:hint="eastAsia"/>
        </w:rPr>
        <w:t>。中でも</w:t>
      </w:r>
      <w:r w:rsidR="00674742">
        <w:rPr>
          <w:rFonts w:hint="eastAsia"/>
        </w:rPr>
        <w:t>、</w:t>
      </w:r>
      <w:r>
        <w:rPr>
          <w:rFonts w:hint="eastAsia"/>
        </w:rPr>
        <w:t>単独世帯、</w:t>
      </w:r>
      <w:r>
        <w:t xml:space="preserve">65 </w:t>
      </w:r>
      <w:r>
        <w:rPr>
          <w:rFonts w:hint="eastAsia"/>
        </w:rPr>
        <w:t>歳以上</w:t>
      </w:r>
      <w:r w:rsidRPr="003E48E0">
        <w:rPr>
          <w:rFonts w:hint="eastAsia"/>
        </w:rPr>
        <w:t>の高齢単身者世帯の増加は大きく、高齢者夫婦世帯（</w:t>
      </w:r>
      <w:r w:rsidR="00BD5914" w:rsidRPr="003E48E0">
        <w:rPr>
          <w:rFonts w:hint="eastAsia"/>
        </w:rPr>
        <w:t>夫</w:t>
      </w:r>
      <w:r w:rsidR="00BD5914" w:rsidRPr="003E48E0">
        <w:rPr>
          <w:rFonts w:hint="eastAsia"/>
        </w:rPr>
        <w:t>65</w:t>
      </w:r>
      <w:r w:rsidR="00BD5914" w:rsidRPr="003E48E0">
        <w:rPr>
          <w:rFonts w:hint="eastAsia"/>
        </w:rPr>
        <w:t>歳以上・妻</w:t>
      </w:r>
      <w:r w:rsidR="00BD5914" w:rsidRPr="003E48E0">
        <w:rPr>
          <w:rFonts w:hint="eastAsia"/>
        </w:rPr>
        <w:t>60</w:t>
      </w:r>
      <w:r w:rsidR="00BD5914" w:rsidRPr="003E48E0">
        <w:rPr>
          <w:rFonts w:hint="eastAsia"/>
        </w:rPr>
        <w:t>歳以上の夫婦のみの一般世帯</w:t>
      </w:r>
      <w:r w:rsidRPr="003E48E0">
        <w:rPr>
          <w:rFonts w:hint="eastAsia"/>
        </w:rPr>
        <w:t>）も増加して</w:t>
      </w:r>
      <w:r>
        <w:rPr>
          <w:rFonts w:hint="eastAsia"/>
        </w:rPr>
        <w:t>い</w:t>
      </w:r>
      <w:r w:rsidR="00B76576">
        <w:rPr>
          <w:rFonts w:hint="eastAsia"/>
        </w:rPr>
        <w:t>る</w:t>
      </w:r>
      <w:r>
        <w:rPr>
          <w:rFonts w:hint="eastAsia"/>
        </w:rPr>
        <w:t>。</w:t>
      </w:r>
    </w:p>
    <w:p w:rsidR="00694CEA" w:rsidRPr="003209EB" w:rsidRDefault="00694CEA" w:rsidP="003209EB">
      <w:pPr>
        <w:autoSpaceDE w:val="0"/>
        <w:autoSpaceDN w:val="0"/>
        <w:adjustRightInd w:val="0"/>
        <w:jc w:val="right"/>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 xml:space="preserve">【世帯構成の推移】　　　　　　　　　　　　　　　　　　　　　　　　　　　　</w:t>
      </w:r>
      <w:r w:rsidRPr="003209EB">
        <w:rPr>
          <w:rFonts w:ascii="ＭＳ Ｐゴシック" w:eastAsia="ＭＳ Ｐゴシック" w:hAnsi="ＭＳ Ｐゴシック" w:cs="HG丸ｺﾞｼｯｸM-PRO"/>
          <w:kern w:val="0"/>
          <w:sz w:val="18"/>
          <w:szCs w:val="18"/>
        </w:rPr>
        <w:t>(</w:t>
      </w:r>
      <w:r w:rsidRPr="003209EB">
        <w:rPr>
          <w:rFonts w:ascii="ＭＳ Ｐゴシック" w:eastAsia="ＭＳ Ｐゴシック" w:hAnsi="ＭＳ Ｐゴシック" w:cs="HG丸ｺﾞｼｯｸM-PRO" w:hint="eastAsia"/>
          <w:kern w:val="0"/>
          <w:sz w:val="18"/>
          <w:szCs w:val="18"/>
        </w:rPr>
        <w:t>単位：人）</w:t>
      </w:r>
    </w:p>
    <w:tbl>
      <w:tblPr>
        <w:tblStyle w:val="a6"/>
        <w:tblW w:w="8045" w:type="dxa"/>
        <w:tblInd w:w="675" w:type="dxa"/>
        <w:tblLook w:val="04A0" w:firstRow="1" w:lastRow="0" w:firstColumn="1" w:lastColumn="0" w:noHBand="0" w:noVBand="1"/>
      </w:tblPr>
      <w:tblGrid>
        <w:gridCol w:w="236"/>
        <w:gridCol w:w="1465"/>
        <w:gridCol w:w="1418"/>
        <w:gridCol w:w="992"/>
        <w:gridCol w:w="992"/>
        <w:gridCol w:w="993"/>
        <w:gridCol w:w="992"/>
        <w:gridCol w:w="957"/>
      </w:tblGrid>
      <w:tr w:rsidR="003209EB" w:rsidRPr="003209EB" w:rsidTr="003209EB">
        <w:tc>
          <w:tcPr>
            <w:tcW w:w="3119" w:type="dxa"/>
            <w:gridSpan w:val="3"/>
            <w:tcBorders>
              <w:right w:val="single" w:sz="8" w:space="0" w:color="FFFFFF" w:themeColor="background1"/>
            </w:tcBorders>
            <w:shd w:val="clear" w:color="auto" w:fill="7F7F7F" w:themeFill="text1" w:themeFillTint="80"/>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3209EB">
              <w:rPr>
                <w:rFonts w:ascii="ＭＳ Ｐゴシック" w:eastAsia="ＭＳ Ｐゴシック" w:hAnsi="ＭＳ Ｐゴシック" w:cs="HG丸ｺﾞｼｯｸM-PRO" w:hint="eastAsia"/>
                <w:b/>
                <w:color w:val="FFFFFF" w:themeColor="background1"/>
                <w:kern w:val="0"/>
                <w:sz w:val="18"/>
                <w:szCs w:val="18"/>
              </w:rPr>
              <w:t>区　　分</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3209EB">
              <w:rPr>
                <w:rFonts w:ascii="ＭＳ Ｐゴシック" w:eastAsia="ＭＳ Ｐゴシック" w:hAnsi="ＭＳ Ｐゴシック" w:cs="HG丸ｺﾞｼｯｸM-PRO" w:hint="eastAsia"/>
                <w:b/>
                <w:color w:val="FFFFFF" w:themeColor="background1"/>
                <w:kern w:val="0"/>
                <w:sz w:val="18"/>
                <w:szCs w:val="18"/>
              </w:rPr>
              <w:t>平成2年</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3209EB">
              <w:rPr>
                <w:rFonts w:ascii="ＭＳ Ｐゴシック" w:eastAsia="ＭＳ Ｐゴシック" w:hAnsi="ＭＳ Ｐゴシック" w:cs="HG丸ｺﾞｼｯｸM-PRO" w:hint="eastAsia"/>
                <w:b/>
                <w:color w:val="FFFFFF" w:themeColor="background1"/>
                <w:kern w:val="0"/>
                <w:sz w:val="18"/>
                <w:szCs w:val="18"/>
              </w:rPr>
              <w:t>平成7年</w:t>
            </w:r>
          </w:p>
        </w:tc>
        <w:tc>
          <w:tcPr>
            <w:tcW w:w="993"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3209EB">
              <w:rPr>
                <w:rFonts w:ascii="ＭＳ Ｐゴシック" w:eastAsia="ＭＳ Ｐゴシック" w:hAnsi="ＭＳ Ｐゴシック" w:cs="HG丸ｺﾞｼｯｸM-PRO" w:hint="eastAsia"/>
                <w:b/>
                <w:color w:val="FFFFFF" w:themeColor="background1"/>
                <w:kern w:val="0"/>
                <w:sz w:val="18"/>
                <w:szCs w:val="18"/>
              </w:rPr>
              <w:t>平成12年</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3209EB">
              <w:rPr>
                <w:rFonts w:ascii="ＭＳ Ｐゴシック" w:eastAsia="ＭＳ Ｐゴシック" w:hAnsi="ＭＳ Ｐゴシック" w:cs="HG丸ｺﾞｼｯｸM-PRO" w:hint="eastAsia"/>
                <w:b/>
                <w:color w:val="FFFFFF" w:themeColor="background1"/>
                <w:kern w:val="0"/>
                <w:sz w:val="18"/>
                <w:szCs w:val="18"/>
              </w:rPr>
              <w:t>平成17年</w:t>
            </w:r>
          </w:p>
        </w:tc>
        <w:tc>
          <w:tcPr>
            <w:tcW w:w="957" w:type="dxa"/>
            <w:tcBorders>
              <w:left w:val="single" w:sz="8" w:space="0" w:color="FFFFFF" w:themeColor="background1"/>
            </w:tcBorders>
            <w:shd w:val="clear" w:color="auto" w:fill="7F7F7F" w:themeFill="text1" w:themeFillTint="80"/>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3209EB">
              <w:rPr>
                <w:rFonts w:ascii="ＭＳ Ｐゴシック" w:eastAsia="ＭＳ Ｐゴシック" w:hAnsi="ＭＳ Ｐゴシック" w:cs="HG丸ｺﾞｼｯｸM-PRO" w:hint="eastAsia"/>
                <w:b/>
                <w:color w:val="FFFFFF" w:themeColor="background1"/>
                <w:kern w:val="0"/>
                <w:sz w:val="18"/>
                <w:szCs w:val="18"/>
              </w:rPr>
              <w:t>平成22年</w:t>
            </w:r>
          </w:p>
        </w:tc>
      </w:tr>
      <w:tr w:rsidR="00694CEA" w:rsidRPr="003209EB" w:rsidTr="003209EB">
        <w:tc>
          <w:tcPr>
            <w:tcW w:w="3119" w:type="dxa"/>
            <w:gridSpan w:val="3"/>
            <w:vAlign w:val="center"/>
          </w:tcPr>
          <w:p w:rsidR="00694CEA" w:rsidRPr="003209EB"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一　般　世　帯　総　数</w:t>
            </w:r>
          </w:p>
        </w:tc>
        <w:tc>
          <w:tcPr>
            <w:tcW w:w="992" w:type="dxa"/>
            <w:tcBorders>
              <w:righ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9,723</w:t>
            </w:r>
          </w:p>
        </w:tc>
        <w:tc>
          <w:tcPr>
            <w:tcW w:w="992" w:type="dxa"/>
            <w:tcBorders>
              <w:lef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10,515</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10,465</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10,793</w:t>
            </w:r>
          </w:p>
        </w:tc>
        <w:tc>
          <w:tcPr>
            <w:tcW w:w="957"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10,972</w:t>
            </w:r>
          </w:p>
        </w:tc>
      </w:tr>
      <w:tr w:rsidR="00694CEA" w:rsidRPr="003209EB" w:rsidTr="003209EB">
        <w:tc>
          <w:tcPr>
            <w:tcW w:w="3119" w:type="dxa"/>
            <w:gridSpan w:val="3"/>
            <w:tcBorders>
              <w:bottom w:val="nil"/>
            </w:tcBorders>
            <w:vAlign w:val="center"/>
          </w:tcPr>
          <w:p w:rsidR="00694CEA" w:rsidRPr="003209EB"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うち、核家族世帯</w:t>
            </w:r>
          </w:p>
        </w:tc>
        <w:tc>
          <w:tcPr>
            <w:tcW w:w="992" w:type="dxa"/>
            <w:tcBorders>
              <w:righ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5,468</w:t>
            </w:r>
          </w:p>
        </w:tc>
        <w:tc>
          <w:tcPr>
            <w:tcW w:w="992" w:type="dxa"/>
            <w:tcBorders>
              <w:lef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5,808</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5,956</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6,065</w:t>
            </w:r>
          </w:p>
        </w:tc>
        <w:tc>
          <w:tcPr>
            <w:tcW w:w="957"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6,035</w:t>
            </w:r>
          </w:p>
        </w:tc>
      </w:tr>
      <w:tr w:rsidR="00694CEA" w:rsidRPr="003209EB" w:rsidTr="003209EB">
        <w:tc>
          <w:tcPr>
            <w:tcW w:w="1701" w:type="dxa"/>
            <w:gridSpan w:val="2"/>
            <w:tcBorders>
              <w:top w:val="nil"/>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1418"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割　合</w:t>
            </w:r>
          </w:p>
        </w:tc>
        <w:tc>
          <w:tcPr>
            <w:tcW w:w="992" w:type="dxa"/>
            <w:tcBorders>
              <w:righ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56.2%</w:t>
            </w:r>
          </w:p>
        </w:tc>
        <w:tc>
          <w:tcPr>
            <w:tcW w:w="992" w:type="dxa"/>
            <w:tcBorders>
              <w:lef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55.2%</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56.9%</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56.2%</w:t>
            </w:r>
          </w:p>
        </w:tc>
        <w:tc>
          <w:tcPr>
            <w:tcW w:w="957"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55.0%</w:t>
            </w:r>
          </w:p>
        </w:tc>
      </w:tr>
      <w:tr w:rsidR="00694CEA" w:rsidRPr="003209EB" w:rsidTr="003209EB">
        <w:tc>
          <w:tcPr>
            <w:tcW w:w="3119" w:type="dxa"/>
            <w:gridSpan w:val="3"/>
            <w:tcBorders>
              <w:bottom w:val="nil"/>
            </w:tcBorders>
            <w:vAlign w:val="center"/>
          </w:tcPr>
          <w:p w:rsidR="00694CEA" w:rsidRPr="003209EB"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うち、単独世帯</w:t>
            </w:r>
          </w:p>
        </w:tc>
        <w:tc>
          <w:tcPr>
            <w:tcW w:w="992" w:type="dxa"/>
            <w:tcBorders>
              <w:righ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2,576</w:t>
            </w:r>
          </w:p>
        </w:tc>
        <w:tc>
          <w:tcPr>
            <w:tcW w:w="992" w:type="dxa"/>
            <w:tcBorders>
              <w:lef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3,083</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2,943</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3,237</w:t>
            </w:r>
          </w:p>
        </w:tc>
        <w:tc>
          <w:tcPr>
            <w:tcW w:w="957"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3,539</w:t>
            </w:r>
          </w:p>
        </w:tc>
      </w:tr>
      <w:tr w:rsidR="00694CEA" w:rsidRPr="003209EB" w:rsidTr="003209EB">
        <w:tc>
          <w:tcPr>
            <w:tcW w:w="1701" w:type="dxa"/>
            <w:gridSpan w:val="2"/>
            <w:tcBorders>
              <w:top w:val="nil"/>
              <w:bottom w:val="nil"/>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1418"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割　合</w:t>
            </w:r>
          </w:p>
        </w:tc>
        <w:tc>
          <w:tcPr>
            <w:tcW w:w="992" w:type="dxa"/>
            <w:tcBorders>
              <w:righ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26.5%</w:t>
            </w:r>
          </w:p>
        </w:tc>
        <w:tc>
          <w:tcPr>
            <w:tcW w:w="992" w:type="dxa"/>
            <w:tcBorders>
              <w:lef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29.3%</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28.1%</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30.0%</w:t>
            </w:r>
          </w:p>
        </w:tc>
        <w:tc>
          <w:tcPr>
            <w:tcW w:w="957"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32.3%</w:t>
            </w:r>
          </w:p>
        </w:tc>
      </w:tr>
      <w:tr w:rsidR="003209EB" w:rsidRPr="003209EB" w:rsidTr="003209EB">
        <w:tc>
          <w:tcPr>
            <w:tcW w:w="236" w:type="dxa"/>
            <w:vMerge w:val="restart"/>
            <w:tcBorders>
              <w:top w:val="nil"/>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2883" w:type="dxa"/>
            <w:gridSpan w:val="2"/>
            <w:tcBorders>
              <w:bottom w:val="nil"/>
            </w:tcBorders>
            <w:vAlign w:val="center"/>
          </w:tcPr>
          <w:p w:rsidR="00694CEA" w:rsidRPr="00674742" w:rsidRDefault="00694CEA" w:rsidP="00264173">
            <w:pPr>
              <w:autoSpaceDE w:val="0"/>
              <w:autoSpaceDN w:val="0"/>
              <w:adjustRightInd w:val="0"/>
              <w:spacing w:line="200" w:lineRule="exact"/>
              <w:rPr>
                <w:rFonts w:ascii="ＭＳ Ｐゴシック" w:eastAsia="ＭＳ Ｐゴシック" w:hAnsi="ＭＳ Ｐゴシック" w:cs="HG丸ｺﾞｼｯｸM-PRO"/>
                <w:kern w:val="0"/>
                <w:sz w:val="17"/>
                <w:szCs w:val="17"/>
              </w:rPr>
            </w:pPr>
            <w:r w:rsidRPr="00674742">
              <w:rPr>
                <w:rFonts w:ascii="ＭＳ Ｐゴシック" w:eastAsia="ＭＳ Ｐゴシック" w:hAnsi="ＭＳ Ｐゴシック" w:cs="HG丸ｺﾞｼｯｸM-PRO" w:hint="eastAsia"/>
                <w:kern w:val="0"/>
                <w:sz w:val="17"/>
                <w:szCs w:val="17"/>
              </w:rPr>
              <w:t>（再掲）65歳以上の高齢単身者世帯</w:t>
            </w:r>
          </w:p>
        </w:tc>
        <w:tc>
          <w:tcPr>
            <w:tcW w:w="992" w:type="dxa"/>
            <w:tcBorders>
              <w:righ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728</w:t>
            </w:r>
          </w:p>
        </w:tc>
        <w:tc>
          <w:tcPr>
            <w:tcW w:w="992" w:type="dxa"/>
            <w:tcBorders>
              <w:lef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957</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1,038</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1,355</w:t>
            </w:r>
          </w:p>
        </w:tc>
        <w:tc>
          <w:tcPr>
            <w:tcW w:w="957"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1,716</w:t>
            </w:r>
          </w:p>
        </w:tc>
      </w:tr>
      <w:tr w:rsidR="003209EB" w:rsidRPr="003209EB" w:rsidTr="003209EB">
        <w:tc>
          <w:tcPr>
            <w:tcW w:w="236" w:type="dxa"/>
            <w:vMerge/>
            <w:tcBorders>
              <w:top w:val="nil"/>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1465" w:type="dxa"/>
            <w:tcBorders>
              <w:top w:val="nil"/>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1418"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割　合</w:t>
            </w:r>
          </w:p>
        </w:tc>
        <w:tc>
          <w:tcPr>
            <w:tcW w:w="992" w:type="dxa"/>
            <w:tcBorders>
              <w:righ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23.9</w:t>
            </w:r>
          </w:p>
        </w:tc>
        <w:tc>
          <w:tcPr>
            <w:tcW w:w="992" w:type="dxa"/>
            <w:tcBorders>
              <w:lef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25.8</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25.3</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27.9</w:t>
            </w:r>
          </w:p>
        </w:tc>
        <w:tc>
          <w:tcPr>
            <w:tcW w:w="957"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30.4</w:t>
            </w:r>
          </w:p>
        </w:tc>
      </w:tr>
      <w:tr w:rsidR="00694CEA" w:rsidRPr="003209EB" w:rsidTr="003209EB">
        <w:tc>
          <w:tcPr>
            <w:tcW w:w="3119" w:type="dxa"/>
            <w:gridSpan w:val="3"/>
            <w:tcBorders>
              <w:bottom w:val="nil"/>
            </w:tcBorders>
            <w:vAlign w:val="center"/>
          </w:tcPr>
          <w:p w:rsidR="00694CEA" w:rsidRPr="003209EB" w:rsidRDefault="00694CEA" w:rsidP="00264173">
            <w:pPr>
              <w:autoSpaceDE w:val="0"/>
              <w:autoSpaceDN w:val="0"/>
              <w:adjustRightInd w:val="0"/>
              <w:spacing w:line="200" w:lineRule="exact"/>
              <w:jc w:val="left"/>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うち、高齢者夫婦世帯</w:t>
            </w:r>
            <w:r w:rsidRPr="00674742">
              <w:rPr>
                <w:rFonts w:ascii="ＭＳ Ｐゴシック" w:eastAsia="ＭＳ Ｐゴシック" w:hAnsi="ＭＳ Ｐゴシック" w:cs="HG丸ｺﾞｼｯｸM-PRO" w:hint="eastAsia"/>
                <w:kern w:val="0"/>
                <w:sz w:val="17"/>
                <w:szCs w:val="17"/>
              </w:rPr>
              <w:t>（夫65歳以上</w:t>
            </w:r>
            <w:r w:rsidR="00BD5914" w:rsidRPr="00674742">
              <w:rPr>
                <w:rFonts w:ascii="ＭＳ Ｐゴシック" w:eastAsia="ＭＳ Ｐゴシック" w:hAnsi="ＭＳ Ｐゴシック" w:cs="HG丸ｺﾞｼｯｸM-PRO" w:hint="eastAsia"/>
                <w:kern w:val="0"/>
                <w:sz w:val="17"/>
                <w:szCs w:val="17"/>
              </w:rPr>
              <w:t>・妻</w:t>
            </w:r>
            <w:r w:rsidRPr="00674742">
              <w:rPr>
                <w:rFonts w:ascii="ＭＳ Ｐゴシック" w:eastAsia="ＭＳ Ｐゴシック" w:hAnsi="ＭＳ Ｐゴシック" w:cs="HG丸ｺﾞｼｯｸM-PRO" w:hint="eastAsia"/>
                <w:kern w:val="0"/>
                <w:sz w:val="17"/>
                <w:szCs w:val="17"/>
              </w:rPr>
              <w:t>60歳以上の夫婦1組のみの一般世帯）</w:t>
            </w:r>
          </w:p>
        </w:tc>
        <w:tc>
          <w:tcPr>
            <w:tcW w:w="992" w:type="dxa"/>
            <w:tcBorders>
              <w:righ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627</w:t>
            </w:r>
          </w:p>
        </w:tc>
        <w:tc>
          <w:tcPr>
            <w:tcW w:w="992" w:type="dxa"/>
            <w:tcBorders>
              <w:lef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739</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950</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1,222</w:t>
            </w:r>
          </w:p>
        </w:tc>
        <w:tc>
          <w:tcPr>
            <w:tcW w:w="957"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2,439</w:t>
            </w:r>
          </w:p>
        </w:tc>
      </w:tr>
      <w:tr w:rsidR="00694CEA" w:rsidRPr="003209EB" w:rsidTr="003209EB">
        <w:tc>
          <w:tcPr>
            <w:tcW w:w="1701" w:type="dxa"/>
            <w:gridSpan w:val="2"/>
            <w:tcBorders>
              <w:top w:val="nil"/>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1418"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割　合</w:t>
            </w:r>
          </w:p>
        </w:tc>
        <w:tc>
          <w:tcPr>
            <w:tcW w:w="992" w:type="dxa"/>
            <w:tcBorders>
              <w:righ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6.4</w:t>
            </w:r>
          </w:p>
        </w:tc>
        <w:tc>
          <w:tcPr>
            <w:tcW w:w="992" w:type="dxa"/>
            <w:tcBorders>
              <w:left w:val="single" w:sz="8" w:space="0" w:color="auto"/>
            </w:tcBorders>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7.0</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9.1</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11.3</w:t>
            </w:r>
          </w:p>
        </w:tc>
        <w:tc>
          <w:tcPr>
            <w:tcW w:w="957"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22.2</w:t>
            </w:r>
          </w:p>
        </w:tc>
      </w:tr>
    </w:tbl>
    <w:p w:rsidR="00694CEA" w:rsidRPr="003209EB" w:rsidRDefault="00694CEA" w:rsidP="00486A0C">
      <w:pPr>
        <w:autoSpaceDE w:val="0"/>
        <w:autoSpaceDN w:val="0"/>
        <w:adjustRightInd w:val="0"/>
        <w:spacing w:line="240" w:lineRule="exact"/>
        <w:jc w:val="right"/>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資料：国勢調査</w:t>
      </w:r>
    </w:p>
    <w:p w:rsidR="00694CEA" w:rsidRDefault="00694CEA" w:rsidP="003209EB">
      <w:pPr>
        <w:pStyle w:val="21"/>
      </w:pPr>
      <w:r>
        <w:rPr>
          <w:rFonts w:hint="eastAsia"/>
        </w:rPr>
        <w:t>４）出生の推移</w:t>
      </w:r>
    </w:p>
    <w:p w:rsidR="00694CEA" w:rsidRDefault="00694CEA" w:rsidP="003209EB">
      <w:pPr>
        <w:pStyle w:val="20"/>
        <w:rPr>
          <w:sz w:val="17"/>
          <w:szCs w:val="17"/>
        </w:rPr>
      </w:pPr>
      <w:r>
        <w:rPr>
          <w:rFonts w:hint="eastAsia"/>
        </w:rPr>
        <w:t>神奈川県では、出生率は減少傾向</w:t>
      </w:r>
      <w:r w:rsidRPr="003E48E0">
        <w:rPr>
          <w:rFonts w:hint="eastAsia"/>
        </w:rPr>
        <w:t>にあ</w:t>
      </w:r>
      <w:r w:rsidR="00B76576" w:rsidRPr="003E48E0">
        <w:rPr>
          <w:rFonts w:hint="eastAsia"/>
        </w:rPr>
        <w:t>る</w:t>
      </w:r>
      <w:r w:rsidRPr="003E48E0">
        <w:rPr>
          <w:rFonts w:hint="eastAsia"/>
        </w:rPr>
        <w:t>が、</w:t>
      </w:r>
      <w:r w:rsidR="00674742" w:rsidRPr="003E48E0">
        <w:rPr>
          <w:rFonts w:hint="eastAsia"/>
        </w:rPr>
        <w:t>本町</w:t>
      </w:r>
      <w:r w:rsidRPr="003E48E0">
        <w:rPr>
          <w:rFonts w:hint="eastAsia"/>
        </w:rPr>
        <w:t>では出生数、出</w:t>
      </w:r>
      <w:r>
        <w:rPr>
          <w:rFonts w:hint="eastAsia"/>
        </w:rPr>
        <w:t>生率ともに、大きく減少してい</w:t>
      </w:r>
      <w:r w:rsidR="00B76576">
        <w:rPr>
          <w:rFonts w:hint="eastAsia"/>
        </w:rPr>
        <w:t>る</w:t>
      </w:r>
      <w:r>
        <w:rPr>
          <w:rFonts w:hint="eastAsia"/>
        </w:rPr>
        <w:t>。</w:t>
      </w:r>
    </w:p>
    <w:p w:rsidR="00694CEA" w:rsidRPr="003209EB" w:rsidRDefault="00694CEA" w:rsidP="00264173">
      <w:pPr>
        <w:autoSpaceDE w:val="0"/>
        <w:autoSpaceDN w:val="0"/>
        <w:adjustRightInd w:val="0"/>
        <w:spacing w:line="240" w:lineRule="exact"/>
        <w:jc w:val="right"/>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kern w:val="0"/>
          <w:sz w:val="18"/>
          <w:szCs w:val="18"/>
        </w:rPr>
        <w:t>(</w:t>
      </w:r>
      <w:r w:rsidRPr="003209EB">
        <w:rPr>
          <w:rFonts w:ascii="ＭＳ Ｐゴシック" w:eastAsia="ＭＳ Ｐゴシック" w:hAnsi="ＭＳ Ｐゴシック" w:cs="HG丸ｺﾞｼｯｸM-PRO" w:hint="eastAsia"/>
          <w:kern w:val="0"/>
          <w:sz w:val="18"/>
          <w:szCs w:val="18"/>
        </w:rPr>
        <w:t>単位：人）</w:t>
      </w:r>
    </w:p>
    <w:tbl>
      <w:tblPr>
        <w:tblStyle w:val="a6"/>
        <w:tblW w:w="8080" w:type="dxa"/>
        <w:tblInd w:w="675" w:type="dxa"/>
        <w:tblLook w:val="04A0" w:firstRow="1" w:lastRow="0" w:firstColumn="1" w:lastColumn="0" w:noHBand="0" w:noVBand="1"/>
      </w:tblPr>
      <w:tblGrid>
        <w:gridCol w:w="993"/>
        <w:gridCol w:w="1134"/>
        <w:gridCol w:w="992"/>
        <w:gridCol w:w="992"/>
        <w:gridCol w:w="992"/>
        <w:gridCol w:w="993"/>
        <w:gridCol w:w="992"/>
        <w:gridCol w:w="992"/>
      </w:tblGrid>
      <w:tr w:rsidR="003209EB" w:rsidRPr="003209EB" w:rsidTr="00264173">
        <w:tc>
          <w:tcPr>
            <w:tcW w:w="2127" w:type="dxa"/>
            <w:gridSpan w:val="2"/>
            <w:tcBorders>
              <w:right w:val="single" w:sz="8" w:space="0" w:color="FFFFFF" w:themeColor="background1"/>
            </w:tcBorders>
            <w:shd w:val="clear" w:color="auto" w:fill="7F7F7F" w:themeFill="text1" w:themeFillTint="80"/>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264173">
              <w:rPr>
                <w:rFonts w:ascii="ＭＳ Ｐゴシック" w:eastAsia="ＭＳ Ｐゴシック" w:hAnsi="ＭＳ Ｐゴシック" w:hint="eastAsia"/>
                <w:b/>
                <w:color w:val="FFFFFF" w:themeColor="background1"/>
                <w:sz w:val="18"/>
                <w:szCs w:val="18"/>
              </w:rPr>
              <w:t>区　　　分</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264173">
              <w:rPr>
                <w:rFonts w:ascii="ＭＳ Ｐゴシック" w:eastAsia="ＭＳ Ｐゴシック" w:hAnsi="ＭＳ Ｐゴシック" w:cs="HG丸ｺﾞｼｯｸM-PRO" w:hint="eastAsia"/>
                <w:b/>
                <w:color w:val="FFFFFF" w:themeColor="background1"/>
                <w:kern w:val="0"/>
                <w:sz w:val="18"/>
                <w:szCs w:val="18"/>
              </w:rPr>
              <w:t>平成2年</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264173">
              <w:rPr>
                <w:rFonts w:ascii="ＭＳ Ｐゴシック" w:eastAsia="ＭＳ Ｐゴシック" w:hAnsi="ＭＳ Ｐゴシック" w:cs="HG丸ｺﾞｼｯｸM-PRO" w:hint="eastAsia"/>
                <w:b/>
                <w:color w:val="FFFFFF" w:themeColor="background1"/>
                <w:kern w:val="0"/>
                <w:sz w:val="18"/>
                <w:szCs w:val="18"/>
              </w:rPr>
              <w:t>平成7年</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264173">
              <w:rPr>
                <w:rFonts w:ascii="ＭＳ Ｐゴシック" w:eastAsia="ＭＳ Ｐゴシック" w:hAnsi="ＭＳ Ｐゴシック" w:cs="HG丸ｺﾞｼｯｸM-PRO" w:hint="eastAsia"/>
                <w:b/>
                <w:color w:val="FFFFFF" w:themeColor="background1"/>
                <w:kern w:val="0"/>
                <w:sz w:val="18"/>
                <w:szCs w:val="18"/>
              </w:rPr>
              <w:t>平成12年</w:t>
            </w:r>
          </w:p>
        </w:tc>
        <w:tc>
          <w:tcPr>
            <w:tcW w:w="993"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264173">
              <w:rPr>
                <w:rFonts w:ascii="ＭＳ Ｐゴシック" w:eastAsia="ＭＳ Ｐゴシック" w:hAnsi="ＭＳ Ｐゴシック" w:cs="HG丸ｺﾞｼｯｸM-PRO" w:hint="eastAsia"/>
                <w:b/>
                <w:color w:val="FFFFFF" w:themeColor="background1"/>
                <w:kern w:val="0"/>
                <w:sz w:val="18"/>
                <w:szCs w:val="18"/>
              </w:rPr>
              <w:t>平成17年</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264173">
              <w:rPr>
                <w:rFonts w:ascii="ＭＳ Ｐゴシック" w:eastAsia="ＭＳ Ｐゴシック" w:hAnsi="ＭＳ Ｐゴシック" w:cs="HG丸ｺﾞｼｯｸM-PRO" w:hint="eastAsia"/>
                <w:b/>
                <w:color w:val="FFFFFF" w:themeColor="background1"/>
                <w:kern w:val="0"/>
                <w:sz w:val="18"/>
                <w:szCs w:val="18"/>
              </w:rPr>
              <w:t>平成22年</w:t>
            </w:r>
          </w:p>
        </w:tc>
        <w:tc>
          <w:tcPr>
            <w:tcW w:w="992" w:type="dxa"/>
            <w:tcBorders>
              <w:left w:val="single" w:sz="8" w:space="0" w:color="FFFFFF" w:themeColor="background1"/>
            </w:tcBorders>
            <w:shd w:val="clear" w:color="auto" w:fill="7F7F7F" w:themeFill="text1" w:themeFillTint="80"/>
          </w:tcPr>
          <w:p w:rsidR="00694CEA" w:rsidRPr="00264173" w:rsidRDefault="00694CEA" w:rsidP="00264173">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264173">
              <w:rPr>
                <w:rFonts w:ascii="ＭＳ Ｐゴシック" w:eastAsia="ＭＳ Ｐゴシック" w:hAnsi="ＭＳ Ｐゴシック" w:cs="HG丸ｺﾞｼｯｸM-PRO" w:hint="eastAsia"/>
                <w:b/>
                <w:color w:val="FFFFFF" w:themeColor="background1"/>
                <w:kern w:val="0"/>
                <w:sz w:val="18"/>
                <w:szCs w:val="18"/>
              </w:rPr>
              <w:t>平成25年</w:t>
            </w:r>
          </w:p>
        </w:tc>
      </w:tr>
      <w:tr w:rsidR="003209EB" w:rsidRPr="003209EB" w:rsidTr="00264173">
        <w:tc>
          <w:tcPr>
            <w:tcW w:w="2127" w:type="dxa"/>
            <w:gridSpan w:val="2"/>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出　生　数</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250</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232</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223</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152</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149</w:t>
            </w:r>
          </w:p>
        </w:tc>
        <w:tc>
          <w:tcPr>
            <w:tcW w:w="992" w:type="dxa"/>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124</w:t>
            </w:r>
          </w:p>
        </w:tc>
      </w:tr>
      <w:tr w:rsidR="003209EB" w:rsidRPr="003209EB" w:rsidTr="00264173">
        <w:tc>
          <w:tcPr>
            <w:tcW w:w="2127" w:type="dxa"/>
            <w:gridSpan w:val="2"/>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出生率（人口千対）</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9.0</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8.2</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8.0</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5.5</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5.5</w:t>
            </w:r>
          </w:p>
        </w:tc>
        <w:tc>
          <w:tcPr>
            <w:tcW w:w="992" w:type="dxa"/>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4.8</w:t>
            </w:r>
          </w:p>
        </w:tc>
      </w:tr>
      <w:tr w:rsidR="003209EB" w:rsidRPr="003209EB" w:rsidTr="00264173">
        <w:tc>
          <w:tcPr>
            <w:tcW w:w="993" w:type="dxa"/>
            <w:vMerge w:val="restart"/>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神奈川県</w:t>
            </w:r>
          </w:p>
        </w:tc>
        <w:tc>
          <w:tcPr>
            <w:tcW w:w="1134"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出生数</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79,437</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80,692</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82,906</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76,196</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78,077</w:t>
            </w:r>
          </w:p>
        </w:tc>
        <w:tc>
          <w:tcPr>
            <w:tcW w:w="992" w:type="dxa"/>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74,320</w:t>
            </w:r>
          </w:p>
        </w:tc>
      </w:tr>
      <w:tr w:rsidR="003209EB" w:rsidRPr="003209EB" w:rsidTr="00264173">
        <w:tc>
          <w:tcPr>
            <w:tcW w:w="993" w:type="dxa"/>
            <w:vMerge/>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p>
        </w:tc>
        <w:tc>
          <w:tcPr>
            <w:tcW w:w="1134" w:type="dxa"/>
            <w:vAlign w:val="center"/>
          </w:tcPr>
          <w:p w:rsidR="00694CEA" w:rsidRPr="003209EB" w:rsidRDefault="00694CEA" w:rsidP="00264173">
            <w:pPr>
              <w:autoSpaceDE w:val="0"/>
              <w:autoSpaceDN w:val="0"/>
              <w:adjustRightInd w:val="0"/>
              <w:spacing w:line="200" w:lineRule="exact"/>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出生率</w:t>
            </w:r>
          </w:p>
          <w:p w:rsidR="00694CEA" w:rsidRPr="003209EB" w:rsidRDefault="00694CEA" w:rsidP="00264173">
            <w:pPr>
              <w:autoSpaceDE w:val="0"/>
              <w:autoSpaceDN w:val="0"/>
              <w:adjustRightInd w:val="0"/>
              <w:spacing w:line="200" w:lineRule="exact"/>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（人口千対）</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10.0</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9.9</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9.9</w:t>
            </w:r>
          </w:p>
        </w:tc>
        <w:tc>
          <w:tcPr>
            <w:tcW w:w="993"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8.8</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8.8</w:t>
            </w:r>
          </w:p>
        </w:tc>
        <w:tc>
          <w:tcPr>
            <w:tcW w:w="992" w:type="dxa"/>
            <w:vAlign w:val="center"/>
          </w:tcPr>
          <w:p w:rsidR="00694CEA" w:rsidRPr="003209EB" w:rsidRDefault="00694CEA" w:rsidP="00A83489">
            <w:pPr>
              <w:autoSpaceDE w:val="0"/>
              <w:autoSpaceDN w:val="0"/>
              <w:adjustRightInd w:val="0"/>
              <w:jc w:val="center"/>
              <w:rPr>
                <w:rFonts w:ascii="ＭＳ Ｐゴシック" w:eastAsia="ＭＳ Ｐゴシック" w:hAnsi="ＭＳ Ｐゴシック"/>
                <w:sz w:val="18"/>
                <w:szCs w:val="18"/>
              </w:rPr>
            </w:pPr>
            <w:r w:rsidRPr="003209EB">
              <w:rPr>
                <w:rFonts w:ascii="ＭＳ Ｐゴシック" w:eastAsia="ＭＳ Ｐゴシック" w:hAnsi="ＭＳ Ｐゴシック" w:hint="eastAsia"/>
                <w:sz w:val="18"/>
                <w:szCs w:val="18"/>
              </w:rPr>
              <w:t>8.2</w:t>
            </w:r>
          </w:p>
        </w:tc>
      </w:tr>
    </w:tbl>
    <w:p w:rsidR="00694CEA" w:rsidRPr="003209EB" w:rsidRDefault="00694CEA" w:rsidP="00264173">
      <w:pPr>
        <w:autoSpaceDE w:val="0"/>
        <w:autoSpaceDN w:val="0"/>
        <w:adjustRightInd w:val="0"/>
        <w:spacing w:line="240" w:lineRule="exact"/>
        <w:jc w:val="right"/>
        <w:rPr>
          <w:rFonts w:ascii="ＭＳ Ｐゴシック" w:eastAsia="ＭＳ Ｐゴシック" w:hAnsi="ＭＳ Ｐゴシック" w:cs="HG丸ｺﾞｼｯｸM-PRO"/>
          <w:kern w:val="0"/>
          <w:sz w:val="18"/>
          <w:szCs w:val="18"/>
        </w:rPr>
      </w:pPr>
      <w:r w:rsidRPr="003209EB">
        <w:rPr>
          <w:rFonts w:ascii="ＭＳ Ｐゴシック" w:eastAsia="ＭＳ Ｐゴシック" w:hAnsi="ＭＳ Ｐゴシック" w:cs="HG丸ｺﾞｼｯｸM-PRO" w:hint="eastAsia"/>
          <w:kern w:val="0"/>
          <w:sz w:val="18"/>
          <w:szCs w:val="18"/>
        </w:rPr>
        <w:t>資料：神奈川県衛生統計年報</w:t>
      </w:r>
    </w:p>
    <w:p w:rsidR="00694CEA" w:rsidRDefault="00694CEA" w:rsidP="00264173">
      <w:pPr>
        <w:pStyle w:val="21"/>
      </w:pPr>
      <w:r>
        <w:rPr>
          <w:rFonts w:hint="eastAsia"/>
        </w:rPr>
        <w:lastRenderedPageBreak/>
        <w:t>５）死亡の推移</w:t>
      </w:r>
    </w:p>
    <w:p w:rsidR="00694CEA" w:rsidRDefault="00694CEA" w:rsidP="00264173">
      <w:pPr>
        <w:pStyle w:val="20"/>
      </w:pPr>
      <w:r>
        <w:rPr>
          <w:rFonts w:hint="eastAsia"/>
        </w:rPr>
        <w:t>死亡数、死亡率とも増加してい</w:t>
      </w:r>
      <w:r w:rsidR="00B76576">
        <w:rPr>
          <w:rFonts w:hint="eastAsia"/>
        </w:rPr>
        <w:t>る</w:t>
      </w:r>
      <w:r>
        <w:rPr>
          <w:rFonts w:hint="eastAsia"/>
        </w:rPr>
        <w:t>が、年齢調整死亡率は減少傾向となってい</w:t>
      </w:r>
      <w:r w:rsidR="00B76576">
        <w:rPr>
          <w:rFonts w:hint="eastAsia"/>
        </w:rPr>
        <w:t>る</w:t>
      </w:r>
      <w:r>
        <w:rPr>
          <w:rFonts w:hint="eastAsia"/>
        </w:rPr>
        <w:t>。</w:t>
      </w:r>
    </w:p>
    <w:p w:rsidR="00694CEA" w:rsidRPr="00264173" w:rsidRDefault="00694CEA" w:rsidP="00694CEA">
      <w:pPr>
        <w:autoSpaceDE w:val="0"/>
        <w:autoSpaceDN w:val="0"/>
        <w:adjustRightInd w:val="0"/>
        <w:jc w:val="right"/>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kern w:val="0"/>
          <w:sz w:val="18"/>
          <w:szCs w:val="18"/>
        </w:rPr>
        <w:t>(</w:t>
      </w:r>
      <w:r w:rsidRPr="00264173">
        <w:rPr>
          <w:rFonts w:ascii="ＭＳ Ｐゴシック" w:eastAsia="ＭＳ Ｐゴシック" w:hAnsi="ＭＳ Ｐゴシック" w:cs="HG丸ｺﾞｼｯｸM-PRO" w:hint="eastAsia"/>
          <w:kern w:val="0"/>
          <w:sz w:val="18"/>
          <w:szCs w:val="18"/>
        </w:rPr>
        <w:t>単位：人）</w:t>
      </w:r>
    </w:p>
    <w:tbl>
      <w:tblPr>
        <w:tblStyle w:val="a6"/>
        <w:tblW w:w="7938" w:type="dxa"/>
        <w:tblInd w:w="675" w:type="dxa"/>
        <w:tblLook w:val="04A0" w:firstRow="1" w:lastRow="0" w:firstColumn="1" w:lastColumn="0" w:noHBand="0" w:noVBand="1"/>
      </w:tblPr>
      <w:tblGrid>
        <w:gridCol w:w="709"/>
        <w:gridCol w:w="1418"/>
        <w:gridCol w:w="992"/>
        <w:gridCol w:w="948"/>
        <w:gridCol w:w="979"/>
        <w:gridCol w:w="943"/>
        <w:gridCol w:w="978"/>
        <w:gridCol w:w="971"/>
      </w:tblGrid>
      <w:tr w:rsidR="00993BCA" w:rsidRPr="00264173" w:rsidTr="00993BCA">
        <w:tc>
          <w:tcPr>
            <w:tcW w:w="2127" w:type="dxa"/>
            <w:gridSpan w:val="2"/>
            <w:tcBorders>
              <w:right w:val="single" w:sz="8" w:space="0" w:color="FFFFFF" w:themeColor="background1"/>
            </w:tcBorders>
            <w:shd w:val="clear" w:color="auto" w:fill="7F7F7F" w:themeFill="text1" w:themeFillTint="80"/>
            <w:vAlign w:val="center"/>
          </w:tcPr>
          <w:p w:rsidR="00694CEA" w:rsidRPr="00993BCA"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93BCA">
              <w:rPr>
                <w:rFonts w:ascii="ＭＳ Ｐゴシック" w:eastAsia="ＭＳ Ｐゴシック" w:hAnsi="ＭＳ Ｐゴシック" w:hint="eastAsia"/>
                <w:b/>
                <w:color w:val="FFFFFF" w:themeColor="background1"/>
                <w:sz w:val="18"/>
                <w:szCs w:val="18"/>
              </w:rPr>
              <w:t>区　　　分</w:t>
            </w:r>
          </w:p>
        </w:tc>
        <w:tc>
          <w:tcPr>
            <w:tcW w:w="992"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993BCA"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993BCA">
              <w:rPr>
                <w:rFonts w:ascii="ＭＳ Ｐゴシック" w:eastAsia="ＭＳ Ｐゴシック" w:hAnsi="ＭＳ Ｐゴシック" w:cs="HG丸ｺﾞｼｯｸM-PRO" w:hint="eastAsia"/>
                <w:b/>
                <w:color w:val="FFFFFF" w:themeColor="background1"/>
                <w:kern w:val="0"/>
                <w:sz w:val="18"/>
                <w:szCs w:val="18"/>
              </w:rPr>
              <w:t>平成2年</w:t>
            </w:r>
          </w:p>
        </w:tc>
        <w:tc>
          <w:tcPr>
            <w:tcW w:w="948"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993BCA"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993BCA">
              <w:rPr>
                <w:rFonts w:ascii="ＭＳ Ｐゴシック" w:eastAsia="ＭＳ Ｐゴシック" w:hAnsi="ＭＳ Ｐゴシック" w:cs="HG丸ｺﾞｼｯｸM-PRO" w:hint="eastAsia"/>
                <w:b/>
                <w:color w:val="FFFFFF" w:themeColor="background1"/>
                <w:kern w:val="0"/>
                <w:sz w:val="18"/>
                <w:szCs w:val="18"/>
              </w:rPr>
              <w:t>平成7年</w:t>
            </w:r>
          </w:p>
        </w:tc>
        <w:tc>
          <w:tcPr>
            <w:tcW w:w="979"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993BCA"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993BCA">
              <w:rPr>
                <w:rFonts w:ascii="ＭＳ Ｐゴシック" w:eastAsia="ＭＳ Ｐゴシック" w:hAnsi="ＭＳ Ｐゴシック" w:cs="HG丸ｺﾞｼｯｸM-PRO" w:hint="eastAsia"/>
                <w:b/>
                <w:color w:val="FFFFFF" w:themeColor="background1"/>
                <w:kern w:val="0"/>
                <w:sz w:val="18"/>
                <w:szCs w:val="18"/>
              </w:rPr>
              <w:t>平成12年</w:t>
            </w:r>
          </w:p>
        </w:tc>
        <w:tc>
          <w:tcPr>
            <w:tcW w:w="943"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993BCA"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993BCA">
              <w:rPr>
                <w:rFonts w:ascii="ＭＳ Ｐゴシック" w:eastAsia="ＭＳ Ｐゴシック" w:hAnsi="ＭＳ Ｐゴシック" w:cs="HG丸ｺﾞｼｯｸM-PRO" w:hint="eastAsia"/>
                <w:b/>
                <w:color w:val="FFFFFF" w:themeColor="background1"/>
                <w:kern w:val="0"/>
                <w:sz w:val="18"/>
                <w:szCs w:val="18"/>
              </w:rPr>
              <w:t>平成17年</w:t>
            </w:r>
          </w:p>
        </w:tc>
        <w:tc>
          <w:tcPr>
            <w:tcW w:w="978" w:type="dxa"/>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993BCA"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993BCA">
              <w:rPr>
                <w:rFonts w:ascii="ＭＳ Ｐゴシック" w:eastAsia="ＭＳ Ｐゴシック" w:hAnsi="ＭＳ Ｐゴシック" w:cs="HG丸ｺﾞｼｯｸM-PRO" w:hint="eastAsia"/>
                <w:b/>
                <w:color w:val="FFFFFF" w:themeColor="background1"/>
                <w:kern w:val="0"/>
                <w:sz w:val="18"/>
                <w:szCs w:val="18"/>
              </w:rPr>
              <w:t>平成22年</w:t>
            </w:r>
          </w:p>
        </w:tc>
        <w:tc>
          <w:tcPr>
            <w:tcW w:w="971" w:type="dxa"/>
            <w:tcBorders>
              <w:left w:val="single" w:sz="8" w:space="0" w:color="FFFFFF" w:themeColor="background1"/>
            </w:tcBorders>
            <w:shd w:val="clear" w:color="auto" w:fill="7F7F7F" w:themeFill="text1" w:themeFillTint="80"/>
          </w:tcPr>
          <w:p w:rsidR="00694CEA" w:rsidRPr="00993BCA" w:rsidRDefault="00694CEA" w:rsidP="00264173">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993BCA">
              <w:rPr>
                <w:rFonts w:ascii="ＭＳ Ｐゴシック" w:eastAsia="ＭＳ Ｐゴシック" w:hAnsi="ＭＳ Ｐゴシック" w:cs="HG丸ｺﾞｼｯｸM-PRO" w:hint="eastAsia"/>
                <w:b/>
                <w:color w:val="FFFFFF" w:themeColor="background1"/>
                <w:kern w:val="0"/>
                <w:sz w:val="18"/>
                <w:szCs w:val="18"/>
              </w:rPr>
              <w:t>平成25年</w:t>
            </w:r>
          </w:p>
        </w:tc>
      </w:tr>
      <w:tr w:rsidR="00264173" w:rsidRPr="00264173" w:rsidTr="00264173">
        <w:tc>
          <w:tcPr>
            <w:tcW w:w="2127" w:type="dxa"/>
            <w:gridSpan w:val="2"/>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死　亡　数</w:t>
            </w:r>
          </w:p>
        </w:tc>
        <w:tc>
          <w:tcPr>
            <w:tcW w:w="992"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255</w:t>
            </w:r>
          </w:p>
        </w:tc>
        <w:tc>
          <w:tcPr>
            <w:tcW w:w="94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285</w:t>
            </w:r>
          </w:p>
        </w:tc>
        <w:tc>
          <w:tcPr>
            <w:tcW w:w="979"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293</w:t>
            </w:r>
          </w:p>
        </w:tc>
        <w:tc>
          <w:tcPr>
            <w:tcW w:w="943"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336</w:t>
            </w:r>
          </w:p>
        </w:tc>
        <w:tc>
          <w:tcPr>
            <w:tcW w:w="97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381</w:t>
            </w:r>
          </w:p>
        </w:tc>
        <w:tc>
          <w:tcPr>
            <w:tcW w:w="971" w:type="dxa"/>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427</w:t>
            </w:r>
          </w:p>
        </w:tc>
      </w:tr>
      <w:tr w:rsidR="00264173" w:rsidRPr="00264173" w:rsidTr="00264173">
        <w:tc>
          <w:tcPr>
            <w:tcW w:w="2127" w:type="dxa"/>
            <w:gridSpan w:val="2"/>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死亡率（人口千対）</w:t>
            </w:r>
          </w:p>
        </w:tc>
        <w:tc>
          <w:tcPr>
            <w:tcW w:w="992"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9.2</w:t>
            </w:r>
          </w:p>
        </w:tc>
        <w:tc>
          <w:tcPr>
            <w:tcW w:w="94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10.0</w:t>
            </w:r>
          </w:p>
        </w:tc>
        <w:tc>
          <w:tcPr>
            <w:tcW w:w="979"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10.6</w:t>
            </w:r>
          </w:p>
        </w:tc>
        <w:tc>
          <w:tcPr>
            <w:tcW w:w="943" w:type="dxa"/>
            <w:vAlign w:val="center"/>
          </w:tcPr>
          <w:p w:rsidR="00694CEA" w:rsidRPr="00264173" w:rsidRDefault="00694CEA" w:rsidP="00674742">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12.</w:t>
            </w:r>
            <w:r w:rsidR="00674742">
              <w:rPr>
                <w:rFonts w:ascii="ＭＳ Ｐゴシック" w:eastAsia="ＭＳ Ｐゴシック" w:hAnsi="ＭＳ Ｐゴシック" w:cs="HG丸ｺﾞｼｯｸM-PRO" w:hint="eastAsia"/>
                <w:kern w:val="0"/>
                <w:sz w:val="18"/>
                <w:szCs w:val="18"/>
              </w:rPr>
              <w:t>3</w:t>
            </w:r>
          </w:p>
        </w:tc>
        <w:tc>
          <w:tcPr>
            <w:tcW w:w="978" w:type="dxa"/>
            <w:vAlign w:val="center"/>
          </w:tcPr>
          <w:p w:rsidR="00694CEA" w:rsidRPr="00264173" w:rsidRDefault="00694CEA" w:rsidP="00674742">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14.</w:t>
            </w:r>
            <w:r w:rsidR="00674742">
              <w:rPr>
                <w:rFonts w:ascii="ＭＳ Ｐゴシック" w:eastAsia="ＭＳ Ｐゴシック" w:hAnsi="ＭＳ Ｐゴシック" w:cs="HG丸ｺﾞｼｯｸM-PRO" w:hint="eastAsia"/>
                <w:kern w:val="0"/>
                <w:sz w:val="18"/>
                <w:szCs w:val="18"/>
              </w:rPr>
              <w:t>2</w:t>
            </w:r>
          </w:p>
        </w:tc>
        <w:tc>
          <w:tcPr>
            <w:tcW w:w="971" w:type="dxa"/>
          </w:tcPr>
          <w:p w:rsidR="00694CEA" w:rsidRPr="00264173" w:rsidRDefault="00694CEA" w:rsidP="00674742">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16.</w:t>
            </w:r>
            <w:r w:rsidR="00674742">
              <w:rPr>
                <w:rFonts w:ascii="ＭＳ Ｐゴシック" w:eastAsia="ＭＳ Ｐゴシック" w:hAnsi="ＭＳ Ｐゴシック" w:cs="HG丸ｺﾞｼｯｸM-PRO" w:hint="eastAsia"/>
                <w:kern w:val="0"/>
                <w:sz w:val="18"/>
                <w:szCs w:val="18"/>
              </w:rPr>
              <w:t>4</w:t>
            </w:r>
          </w:p>
        </w:tc>
      </w:tr>
      <w:tr w:rsidR="00264173" w:rsidRPr="00264173" w:rsidTr="00264173">
        <w:tc>
          <w:tcPr>
            <w:tcW w:w="2127" w:type="dxa"/>
            <w:gridSpan w:val="2"/>
            <w:vAlign w:val="center"/>
          </w:tcPr>
          <w:p w:rsidR="00694CEA" w:rsidRPr="00264173" w:rsidRDefault="00694CEA" w:rsidP="00264173">
            <w:pPr>
              <w:autoSpaceDE w:val="0"/>
              <w:autoSpaceDN w:val="0"/>
              <w:adjustRightInd w:val="0"/>
              <w:spacing w:line="240" w:lineRule="exact"/>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年齢調整死亡率</w:t>
            </w:r>
          </w:p>
          <w:p w:rsidR="00694CEA" w:rsidRPr="00264173" w:rsidRDefault="00694CEA" w:rsidP="00264173">
            <w:pPr>
              <w:autoSpaceDE w:val="0"/>
              <w:autoSpaceDN w:val="0"/>
              <w:adjustRightInd w:val="0"/>
              <w:spacing w:line="240" w:lineRule="exact"/>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（人口千対）</w:t>
            </w:r>
          </w:p>
        </w:tc>
        <w:tc>
          <w:tcPr>
            <w:tcW w:w="992"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6.31</w:t>
            </w:r>
          </w:p>
        </w:tc>
        <w:tc>
          <w:tcPr>
            <w:tcW w:w="94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5.78</w:t>
            </w:r>
          </w:p>
        </w:tc>
        <w:tc>
          <w:tcPr>
            <w:tcW w:w="979"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5.13</w:t>
            </w:r>
          </w:p>
        </w:tc>
        <w:tc>
          <w:tcPr>
            <w:tcW w:w="943"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5.16</w:t>
            </w:r>
          </w:p>
        </w:tc>
        <w:tc>
          <w:tcPr>
            <w:tcW w:w="97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4.41</w:t>
            </w:r>
          </w:p>
        </w:tc>
        <w:tc>
          <w:tcPr>
            <w:tcW w:w="971"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4.77</w:t>
            </w:r>
          </w:p>
        </w:tc>
      </w:tr>
      <w:tr w:rsidR="00264173" w:rsidRPr="00264173" w:rsidTr="00264173">
        <w:tc>
          <w:tcPr>
            <w:tcW w:w="709" w:type="dxa"/>
            <w:vMerge w:val="restart"/>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神奈川県</w:t>
            </w:r>
          </w:p>
        </w:tc>
        <w:tc>
          <w:tcPr>
            <w:tcW w:w="141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死亡数</w:t>
            </w:r>
          </w:p>
        </w:tc>
        <w:tc>
          <w:tcPr>
            <w:tcW w:w="992"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39,543</w:t>
            </w:r>
          </w:p>
        </w:tc>
        <w:tc>
          <w:tcPr>
            <w:tcW w:w="94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46,507</w:t>
            </w:r>
          </w:p>
        </w:tc>
        <w:tc>
          <w:tcPr>
            <w:tcW w:w="979"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50,539</w:t>
            </w:r>
          </w:p>
        </w:tc>
        <w:tc>
          <w:tcPr>
            <w:tcW w:w="943"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58,801</w:t>
            </w:r>
          </w:p>
        </w:tc>
        <w:tc>
          <w:tcPr>
            <w:tcW w:w="97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67,760</w:t>
            </w:r>
          </w:p>
        </w:tc>
        <w:tc>
          <w:tcPr>
            <w:tcW w:w="971" w:type="dxa"/>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72,970</w:t>
            </w:r>
          </w:p>
        </w:tc>
      </w:tr>
      <w:tr w:rsidR="00264173" w:rsidRPr="00264173" w:rsidTr="00264173">
        <w:tc>
          <w:tcPr>
            <w:tcW w:w="709" w:type="dxa"/>
            <w:vMerge/>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1418" w:type="dxa"/>
            <w:vAlign w:val="center"/>
          </w:tcPr>
          <w:p w:rsidR="00694CEA" w:rsidRPr="00264173" w:rsidRDefault="00694CEA" w:rsidP="00264173">
            <w:pPr>
              <w:autoSpaceDE w:val="0"/>
              <w:autoSpaceDN w:val="0"/>
              <w:adjustRightInd w:val="0"/>
              <w:spacing w:line="240" w:lineRule="exact"/>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死亡率</w:t>
            </w:r>
          </w:p>
          <w:p w:rsidR="00694CEA" w:rsidRPr="00264173" w:rsidRDefault="00694CEA" w:rsidP="00264173">
            <w:pPr>
              <w:autoSpaceDE w:val="0"/>
              <w:autoSpaceDN w:val="0"/>
              <w:adjustRightInd w:val="0"/>
              <w:spacing w:line="240" w:lineRule="exact"/>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（人口千対）</w:t>
            </w:r>
          </w:p>
        </w:tc>
        <w:tc>
          <w:tcPr>
            <w:tcW w:w="992"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5.0</w:t>
            </w:r>
          </w:p>
        </w:tc>
        <w:tc>
          <w:tcPr>
            <w:tcW w:w="94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5.6</w:t>
            </w:r>
          </w:p>
        </w:tc>
        <w:tc>
          <w:tcPr>
            <w:tcW w:w="979"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6.0</w:t>
            </w:r>
          </w:p>
        </w:tc>
        <w:tc>
          <w:tcPr>
            <w:tcW w:w="943"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6.7</w:t>
            </w:r>
          </w:p>
        </w:tc>
        <w:tc>
          <w:tcPr>
            <w:tcW w:w="97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7.5</w:t>
            </w:r>
          </w:p>
        </w:tc>
        <w:tc>
          <w:tcPr>
            <w:tcW w:w="971" w:type="dxa"/>
            <w:vAlign w:val="center"/>
          </w:tcPr>
          <w:p w:rsidR="00694CEA" w:rsidRPr="00264173" w:rsidRDefault="00694CEA" w:rsidP="00674742">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8.0</w:t>
            </w:r>
          </w:p>
        </w:tc>
      </w:tr>
      <w:tr w:rsidR="00264173" w:rsidRPr="00264173" w:rsidTr="00264173">
        <w:tc>
          <w:tcPr>
            <w:tcW w:w="709" w:type="dxa"/>
            <w:vMerge/>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p>
        </w:tc>
        <w:tc>
          <w:tcPr>
            <w:tcW w:w="1418" w:type="dxa"/>
            <w:vAlign w:val="center"/>
          </w:tcPr>
          <w:p w:rsidR="00694CEA" w:rsidRPr="00264173" w:rsidRDefault="00694CEA" w:rsidP="00264173">
            <w:pPr>
              <w:autoSpaceDE w:val="0"/>
              <w:autoSpaceDN w:val="0"/>
              <w:adjustRightInd w:val="0"/>
              <w:spacing w:line="240" w:lineRule="exact"/>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年齢調整死亡率（人口千対）</w:t>
            </w:r>
          </w:p>
        </w:tc>
        <w:tc>
          <w:tcPr>
            <w:tcW w:w="992"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5.7</w:t>
            </w:r>
          </w:p>
        </w:tc>
        <w:tc>
          <w:tcPr>
            <w:tcW w:w="94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5.2</w:t>
            </w:r>
          </w:p>
        </w:tc>
        <w:tc>
          <w:tcPr>
            <w:tcW w:w="979"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4.7</w:t>
            </w:r>
          </w:p>
        </w:tc>
        <w:tc>
          <w:tcPr>
            <w:tcW w:w="943"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4.3</w:t>
            </w:r>
          </w:p>
        </w:tc>
        <w:tc>
          <w:tcPr>
            <w:tcW w:w="978"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3.9</w:t>
            </w:r>
          </w:p>
        </w:tc>
        <w:tc>
          <w:tcPr>
            <w:tcW w:w="971" w:type="dxa"/>
            <w:vAlign w:val="center"/>
          </w:tcPr>
          <w:p w:rsidR="00694CEA" w:rsidRPr="00264173" w:rsidRDefault="00694CEA" w:rsidP="00A83489">
            <w:pPr>
              <w:autoSpaceDE w:val="0"/>
              <w:autoSpaceDN w:val="0"/>
              <w:adjustRightInd w:val="0"/>
              <w:jc w:val="center"/>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3.7</w:t>
            </w:r>
          </w:p>
        </w:tc>
      </w:tr>
    </w:tbl>
    <w:p w:rsidR="00694CEA" w:rsidRPr="00264173" w:rsidRDefault="00694CEA" w:rsidP="00694CEA">
      <w:pPr>
        <w:autoSpaceDE w:val="0"/>
        <w:autoSpaceDN w:val="0"/>
        <w:adjustRightInd w:val="0"/>
        <w:jc w:val="right"/>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資料：神奈川県衛生統計年報</w:t>
      </w:r>
    </w:p>
    <w:p w:rsidR="00694CEA" w:rsidRPr="00264173" w:rsidRDefault="00694CEA" w:rsidP="00993BCA">
      <w:pPr>
        <w:autoSpaceDE w:val="0"/>
        <w:autoSpaceDN w:val="0"/>
        <w:adjustRightInd w:val="0"/>
        <w:spacing w:line="240" w:lineRule="exact"/>
        <w:ind w:leftChars="337" w:left="852" w:hangingChars="80" w:hanging="144"/>
        <w:jc w:val="left"/>
        <w:rPr>
          <w:rFonts w:ascii="ＭＳ Ｐゴシック" w:eastAsia="ＭＳ Ｐゴシック" w:hAnsi="ＭＳ Ｐゴシック" w:cs="HG丸ｺﾞｼｯｸM-PRO"/>
          <w:kern w:val="0"/>
          <w:sz w:val="18"/>
          <w:szCs w:val="18"/>
        </w:rPr>
      </w:pPr>
      <w:r w:rsidRPr="00264173">
        <w:rPr>
          <w:rFonts w:ascii="ＭＳ Ｐゴシック" w:eastAsia="ＭＳ Ｐゴシック" w:hAnsi="ＭＳ Ｐゴシック" w:cs="HG丸ｺﾞｼｯｸM-PRO" w:hint="eastAsia"/>
          <w:kern w:val="0"/>
          <w:sz w:val="18"/>
          <w:szCs w:val="18"/>
        </w:rPr>
        <w:t>※「年齢調整死亡率」とは、年齢が異なる人口集団の間で、年齢構成の差を</w:t>
      </w:r>
      <w:r w:rsidR="00674742">
        <w:rPr>
          <w:rFonts w:ascii="ＭＳ Ｐゴシック" w:eastAsia="ＭＳ Ｐゴシック" w:hAnsi="ＭＳ Ｐゴシック" w:cs="HG丸ｺﾞｼｯｸM-PRO" w:hint="eastAsia"/>
          <w:kern w:val="0"/>
          <w:sz w:val="18"/>
          <w:szCs w:val="18"/>
        </w:rPr>
        <w:t>取り除いて</w:t>
      </w:r>
      <w:r w:rsidRPr="00264173">
        <w:rPr>
          <w:rFonts w:ascii="ＭＳ Ｐゴシック" w:eastAsia="ＭＳ Ｐゴシック" w:hAnsi="ＭＳ Ｐゴシック" w:cs="HG丸ｺﾞｼｯｸM-PRO" w:hint="eastAsia"/>
          <w:kern w:val="0"/>
          <w:sz w:val="18"/>
          <w:szCs w:val="18"/>
        </w:rPr>
        <w:t>比較する場合に用いるもの。この表の数値は、人口千人当たりの割合。</w:t>
      </w:r>
    </w:p>
    <w:p w:rsidR="00694CEA" w:rsidRDefault="00694CEA" w:rsidP="00993BCA">
      <w:pPr>
        <w:pStyle w:val="21"/>
        <w:spacing w:beforeLines="50" w:before="180"/>
      </w:pPr>
      <w:r>
        <w:rPr>
          <w:rFonts w:hint="eastAsia"/>
        </w:rPr>
        <w:t>６）主要原因別死亡数の推移</w:t>
      </w:r>
    </w:p>
    <w:p w:rsidR="00694CEA" w:rsidRDefault="00694CEA" w:rsidP="00993BCA">
      <w:pPr>
        <w:pStyle w:val="20"/>
        <w:rPr>
          <w:sz w:val="25"/>
          <w:szCs w:val="25"/>
        </w:rPr>
      </w:pPr>
      <w:r>
        <w:rPr>
          <w:rFonts w:hint="eastAsia"/>
        </w:rPr>
        <w:t>主要死</w:t>
      </w:r>
      <w:r w:rsidRPr="003E48E0">
        <w:rPr>
          <w:rFonts w:hint="eastAsia"/>
        </w:rPr>
        <w:t>因別の死亡状況についてみると、悪性新生物</w:t>
      </w:r>
      <w:r w:rsidR="007E3790" w:rsidRPr="003E48E0">
        <w:rPr>
          <w:rFonts w:hint="eastAsia"/>
        </w:rPr>
        <w:t>、心疾患の死亡数が増加傾向にある</w:t>
      </w:r>
      <w:r w:rsidRPr="003E48E0">
        <w:rPr>
          <w:rFonts w:hint="eastAsia"/>
        </w:rPr>
        <w:t>。</w:t>
      </w:r>
    </w:p>
    <w:tbl>
      <w:tblPr>
        <w:tblStyle w:val="a6"/>
        <w:tblW w:w="7938" w:type="dxa"/>
        <w:tblInd w:w="704" w:type="dxa"/>
        <w:tblLayout w:type="fixed"/>
        <w:tblCellMar>
          <w:left w:w="57" w:type="dxa"/>
          <w:right w:w="28" w:type="dxa"/>
        </w:tblCellMar>
        <w:tblLook w:val="04A0" w:firstRow="1" w:lastRow="0" w:firstColumn="1" w:lastColumn="0" w:noHBand="0" w:noVBand="1"/>
      </w:tblPr>
      <w:tblGrid>
        <w:gridCol w:w="425"/>
        <w:gridCol w:w="993"/>
        <w:gridCol w:w="708"/>
        <w:gridCol w:w="709"/>
        <w:gridCol w:w="992"/>
        <w:gridCol w:w="709"/>
        <w:gridCol w:w="709"/>
        <w:gridCol w:w="1276"/>
        <w:gridCol w:w="708"/>
        <w:gridCol w:w="709"/>
      </w:tblGrid>
      <w:tr w:rsidR="00486A0C" w:rsidRPr="00486A0C" w:rsidTr="00F612E5">
        <w:trPr>
          <w:trHeight w:val="251"/>
        </w:trPr>
        <w:tc>
          <w:tcPr>
            <w:tcW w:w="425" w:type="dxa"/>
            <w:vMerge w:val="restart"/>
            <w:tcBorders>
              <w:right w:val="single" w:sz="8" w:space="0" w:color="FFFFFF" w:themeColor="background1"/>
            </w:tcBorders>
            <w:shd w:val="clear" w:color="auto" w:fill="7F7F7F" w:themeFill="text1" w:themeFillTint="80"/>
            <w:vAlign w:val="center"/>
          </w:tcPr>
          <w:p w:rsidR="00694CEA" w:rsidRPr="00F612E5" w:rsidRDefault="00486A0C" w:rsidP="00F612E5">
            <w:pPr>
              <w:autoSpaceDE w:val="0"/>
              <w:autoSpaceDN w:val="0"/>
              <w:adjustRightInd w:val="0"/>
              <w:spacing w:line="240" w:lineRule="exact"/>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順位</w:t>
            </w:r>
          </w:p>
        </w:tc>
        <w:tc>
          <w:tcPr>
            <w:tcW w:w="2410" w:type="dxa"/>
            <w:gridSpan w:val="3"/>
            <w:tcBorders>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平成2年</w:t>
            </w:r>
          </w:p>
        </w:tc>
        <w:tc>
          <w:tcPr>
            <w:tcW w:w="2410" w:type="dxa"/>
            <w:gridSpan w:val="3"/>
            <w:tcBorders>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平成7年</w:t>
            </w:r>
          </w:p>
        </w:tc>
        <w:tc>
          <w:tcPr>
            <w:tcW w:w="2693" w:type="dxa"/>
            <w:gridSpan w:val="3"/>
            <w:tcBorders>
              <w:left w:val="single" w:sz="8" w:space="0" w:color="FFFFFF" w:themeColor="background1"/>
            </w:tcBorders>
            <w:shd w:val="clear" w:color="auto" w:fill="7F7F7F" w:themeFill="text1" w:themeFillTint="80"/>
            <w:vAlign w:val="center"/>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平成12年</w:t>
            </w:r>
          </w:p>
        </w:tc>
      </w:tr>
      <w:tr w:rsidR="00F612E5" w:rsidRPr="00486A0C" w:rsidTr="00F612E5">
        <w:tc>
          <w:tcPr>
            <w:tcW w:w="425" w:type="dxa"/>
            <w:vMerge/>
            <w:tcBorders>
              <w:right w:val="single" w:sz="8" w:space="0" w:color="FFFFFF" w:themeColor="background1"/>
            </w:tcBorders>
            <w:shd w:val="clear" w:color="auto" w:fill="7F7F7F" w:themeFill="text1" w:themeFillTint="80"/>
            <w:vAlign w:val="center"/>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p>
        </w:tc>
        <w:tc>
          <w:tcPr>
            <w:tcW w:w="993"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原　因</w:t>
            </w:r>
          </w:p>
        </w:tc>
        <w:tc>
          <w:tcPr>
            <w:tcW w:w="708"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死亡数</w:t>
            </w:r>
          </w:p>
        </w:tc>
        <w:tc>
          <w:tcPr>
            <w:tcW w:w="70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死亡率</w:t>
            </w:r>
          </w:p>
        </w:tc>
        <w:tc>
          <w:tcPr>
            <w:tcW w:w="992"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原　因</w:t>
            </w:r>
          </w:p>
        </w:tc>
        <w:tc>
          <w:tcPr>
            <w:tcW w:w="70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死亡数</w:t>
            </w:r>
          </w:p>
        </w:tc>
        <w:tc>
          <w:tcPr>
            <w:tcW w:w="70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死亡率</w:t>
            </w:r>
          </w:p>
        </w:tc>
        <w:tc>
          <w:tcPr>
            <w:tcW w:w="1276"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原　因</w:t>
            </w:r>
          </w:p>
        </w:tc>
        <w:tc>
          <w:tcPr>
            <w:tcW w:w="708"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死亡数</w:t>
            </w:r>
          </w:p>
        </w:tc>
        <w:tc>
          <w:tcPr>
            <w:tcW w:w="709" w:type="dxa"/>
            <w:tcBorders>
              <w:top w:val="single" w:sz="8" w:space="0" w:color="FFFFFF" w:themeColor="background1"/>
              <w:left w:val="single" w:sz="8" w:space="0" w:color="FFFFFF" w:themeColor="background1"/>
            </w:tcBorders>
            <w:shd w:val="clear" w:color="auto" w:fill="7F7F7F" w:themeFill="text1" w:themeFillTint="80"/>
          </w:tcPr>
          <w:p w:rsidR="00694CEA" w:rsidRPr="00F612E5" w:rsidRDefault="00694CEA" w:rsidP="00A83489">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死亡率</w:t>
            </w:r>
          </w:p>
        </w:tc>
      </w:tr>
      <w:tr w:rsidR="00486A0C" w:rsidRPr="00486A0C" w:rsidTr="00F612E5">
        <w:tc>
          <w:tcPr>
            <w:tcW w:w="425" w:type="dxa"/>
            <w:vAlign w:val="center"/>
          </w:tcPr>
          <w:p w:rsidR="00694CEA" w:rsidRPr="00486A0C" w:rsidRDefault="00486A0C" w:rsidP="00A83489">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1</w:t>
            </w:r>
          </w:p>
        </w:tc>
        <w:tc>
          <w:tcPr>
            <w:tcW w:w="993"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悪性新生物</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54</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21.2%</w:t>
            </w:r>
          </w:p>
        </w:tc>
        <w:tc>
          <w:tcPr>
            <w:tcW w:w="992"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悪性新生物</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90</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31.5%</w:t>
            </w:r>
          </w:p>
        </w:tc>
        <w:tc>
          <w:tcPr>
            <w:tcW w:w="1276"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悪性新生物</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84</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28.7%</w:t>
            </w:r>
          </w:p>
        </w:tc>
      </w:tr>
      <w:tr w:rsidR="00486A0C" w:rsidRPr="00486A0C" w:rsidTr="00F612E5">
        <w:tc>
          <w:tcPr>
            <w:tcW w:w="425" w:type="dxa"/>
            <w:vAlign w:val="center"/>
          </w:tcPr>
          <w:p w:rsidR="00694CEA" w:rsidRPr="00486A0C" w:rsidRDefault="00486A0C" w:rsidP="00A83489">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2</w:t>
            </w:r>
          </w:p>
        </w:tc>
        <w:tc>
          <w:tcPr>
            <w:tcW w:w="993"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肺炎</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45</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17.6%</w:t>
            </w:r>
          </w:p>
        </w:tc>
        <w:tc>
          <w:tcPr>
            <w:tcW w:w="992"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脳血管疾患</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46</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16.1%</w:t>
            </w:r>
          </w:p>
        </w:tc>
        <w:tc>
          <w:tcPr>
            <w:tcW w:w="1276"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脳血管疾患</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54</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18.4%</w:t>
            </w:r>
          </w:p>
        </w:tc>
      </w:tr>
      <w:tr w:rsidR="00486A0C" w:rsidRPr="00486A0C" w:rsidTr="00F612E5">
        <w:tc>
          <w:tcPr>
            <w:tcW w:w="425" w:type="dxa"/>
            <w:vAlign w:val="center"/>
          </w:tcPr>
          <w:p w:rsidR="00694CEA" w:rsidRPr="00486A0C" w:rsidRDefault="00486A0C" w:rsidP="00A83489">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3</w:t>
            </w:r>
          </w:p>
        </w:tc>
        <w:tc>
          <w:tcPr>
            <w:tcW w:w="993"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脳血管疾患</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43</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11.8%</w:t>
            </w:r>
          </w:p>
        </w:tc>
        <w:tc>
          <w:tcPr>
            <w:tcW w:w="992"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心疾患</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35</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12.2%</w:t>
            </w:r>
          </w:p>
        </w:tc>
        <w:tc>
          <w:tcPr>
            <w:tcW w:w="1276"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心疾患</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37</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12.6%</w:t>
            </w:r>
          </w:p>
        </w:tc>
      </w:tr>
      <w:tr w:rsidR="00486A0C" w:rsidRPr="00486A0C" w:rsidTr="00F612E5">
        <w:tc>
          <w:tcPr>
            <w:tcW w:w="425" w:type="dxa"/>
            <w:vAlign w:val="center"/>
          </w:tcPr>
          <w:p w:rsidR="00694CEA" w:rsidRPr="00486A0C" w:rsidRDefault="00486A0C" w:rsidP="00A83489">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4</w:t>
            </w:r>
          </w:p>
        </w:tc>
        <w:tc>
          <w:tcPr>
            <w:tcW w:w="993"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心疾患</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43</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11.8%</w:t>
            </w:r>
          </w:p>
        </w:tc>
        <w:tc>
          <w:tcPr>
            <w:tcW w:w="992"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肺炎</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34</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11.9%</w:t>
            </w:r>
          </w:p>
        </w:tc>
        <w:tc>
          <w:tcPr>
            <w:tcW w:w="1276"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肺炎</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36</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12.3%</w:t>
            </w:r>
          </w:p>
        </w:tc>
      </w:tr>
      <w:tr w:rsidR="00486A0C" w:rsidRPr="00486A0C" w:rsidTr="00F612E5">
        <w:tc>
          <w:tcPr>
            <w:tcW w:w="425" w:type="dxa"/>
            <w:vAlign w:val="center"/>
          </w:tcPr>
          <w:p w:rsidR="00694CEA" w:rsidRPr="00486A0C" w:rsidRDefault="00486A0C" w:rsidP="00A83489">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5</w:t>
            </w:r>
          </w:p>
        </w:tc>
        <w:tc>
          <w:tcPr>
            <w:tcW w:w="993"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不慮の事故</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10</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3.9%</w:t>
            </w:r>
          </w:p>
        </w:tc>
        <w:tc>
          <w:tcPr>
            <w:tcW w:w="992"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糖尿病</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9</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3.1%</w:t>
            </w:r>
          </w:p>
        </w:tc>
        <w:tc>
          <w:tcPr>
            <w:tcW w:w="1276" w:type="dxa"/>
          </w:tcPr>
          <w:p w:rsidR="00694CEA" w:rsidRPr="00486A0C" w:rsidRDefault="00694CEA" w:rsidP="00A83489">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不慮の事故</w:t>
            </w:r>
          </w:p>
        </w:tc>
        <w:tc>
          <w:tcPr>
            <w:tcW w:w="708"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15</w:t>
            </w:r>
          </w:p>
        </w:tc>
        <w:tc>
          <w:tcPr>
            <w:tcW w:w="709" w:type="dxa"/>
          </w:tcPr>
          <w:p w:rsidR="00694CEA" w:rsidRPr="00486A0C" w:rsidRDefault="00694CEA" w:rsidP="00F612E5">
            <w:pPr>
              <w:autoSpaceDE w:val="0"/>
              <w:autoSpaceDN w:val="0"/>
              <w:adjustRightInd w:val="0"/>
              <w:jc w:val="center"/>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5.1%</w:t>
            </w:r>
          </w:p>
        </w:tc>
      </w:tr>
    </w:tbl>
    <w:p w:rsidR="00694CEA" w:rsidRDefault="00694CEA" w:rsidP="00694CEA">
      <w:pPr>
        <w:autoSpaceDE w:val="0"/>
        <w:autoSpaceDN w:val="0"/>
        <w:adjustRightInd w:val="0"/>
        <w:jc w:val="left"/>
        <w:rPr>
          <w:rFonts w:ascii="HG丸ｺﾞｼｯｸM-PRO" w:eastAsia="HG丸ｺﾞｼｯｸM-PRO" w:cs="HG丸ｺﾞｼｯｸM-PRO"/>
          <w:kern w:val="0"/>
          <w:sz w:val="25"/>
          <w:szCs w:val="25"/>
        </w:rPr>
      </w:pPr>
    </w:p>
    <w:tbl>
      <w:tblPr>
        <w:tblStyle w:val="a6"/>
        <w:tblW w:w="7938" w:type="dxa"/>
        <w:tblInd w:w="704" w:type="dxa"/>
        <w:tblCellMar>
          <w:left w:w="57" w:type="dxa"/>
          <w:right w:w="28" w:type="dxa"/>
        </w:tblCellMar>
        <w:tblLook w:val="04A0" w:firstRow="1" w:lastRow="0" w:firstColumn="1" w:lastColumn="0" w:noHBand="0" w:noVBand="1"/>
      </w:tblPr>
      <w:tblGrid>
        <w:gridCol w:w="425"/>
        <w:gridCol w:w="993"/>
        <w:gridCol w:w="708"/>
        <w:gridCol w:w="709"/>
        <w:gridCol w:w="992"/>
        <w:gridCol w:w="709"/>
        <w:gridCol w:w="709"/>
        <w:gridCol w:w="1276"/>
        <w:gridCol w:w="708"/>
        <w:gridCol w:w="709"/>
      </w:tblGrid>
      <w:tr w:rsidR="00F612E5" w:rsidRPr="00486A0C" w:rsidTr="00F612E5">
        <w:tc>
          <w:tcPr>
            <w:tcW w:w="425" w:type="dxa"/>
            <w:vMerge w:val="restart"/>
            <w:tcBorders>
              <w:right w:val="single" w:sz="8" w:space="0" w:color="FFFFFF" w:themeColor="background1"/>
            </w:tcBorders>
            <w:shd w:val="clear" w:color="auto" w:fill="7F7F7F" w:themeFill="text1" w:themeFillTint="80"/>
            <w:vAlign w:val="center"/>
          </w:tcPr>
          <w:p w:rsidR="00F612E5" w:rsidRPr="00F612E5" w:rsidRDefault="00F612E5" w:rsidP="00F612E5">
            <w:pPr>
              <w:autoSpaceDE w:val="0"/>
              <w:autoSpaceDN w:val="0"/>
              <w:adjustRightInd w:val="0"/>
              <w:spacing w:line="240" w:lineRule="exact"/>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順位</w:t>
            </w:r>
          </w:p>
        </w:tc>
        <w:tc>
          <w:tcPr>
            <w:tcW w:w="2410" w:type="dxa"/>
            <w:gridSpan w:val="3"/>
            <w:tcBorders>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F612E5" w:rsidRPr="00F612E5" w:rsidRDefault="00F612E5" w:rsidP="00F612E5">
            <w:pPr>
              <w:autoSpaceDE w:val="0"/>
              <w:autoSpaceDN w:val="0"/>
              <w:adjustRightInd w:val="0"/>
              <w:jc w:val="center"/>
              <w:rPr>
                <w:rFonts w:ascii="ＭＳ Ｐゴシック" w:eastAsia="ＭＳ Ｐゴシック" w:hAnsi="ＭＳ Ｐゴシック"/>
                <w:b/>
                <w:color w:val="FFFFFF" w:themeColor="background1"/>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平成17年</w:t>
            </w:r>
          </w:p>
        </w:tc>
        <w:tc>
          <w:tcPr>
            <w:tcW w:w="2410" w:type="dxa"/>
            <w:gridSpan w:val="3"/>
            <w:tcBorders>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F612E5" w:rsidRPr="00F612E5" w:rsidRDefault="00F612E5" w:rsidP="00F612E5">
            <w:pPr>
              <w:autoSpaceDE w:val="0"/>
              <w:autoSpaceDN w:val="0"/>
              <w:adjustRightInd w:val="0"/>
              <w:jc w:val="center"/>
              <w:rPr>
                <w:rFonts w:ascii="ＭＳ Ｐゴシック" w:eastAsia="ＭＳ Ｐゴシック" w:hAnsi="ＭＳ Ｐゴシック"/>
                <w:b/>
                <w:color w:val="FFFFFF" w:themeColor="background1"/>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平成22年</w:t>
            </w:r>
          </w:p>
        </w:tc>
        <w:tc>
          <w:tcPr>
            <w:tcW w:w="2693" w:type="dxa"/>
            <w:gridSpan w:val="3"/>
            <w:tcBorders>
              <w:left w:val="single" w:sz="8" w:space="0" w:color="FFFFFF" w:themeColor="background1"/>
              <w:bottom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平成25年</w:t>
            </w:r>
          </w:p>
        </w:tc>
      </w:tr>
      <w:tr w:rsidR="00F612E5" w:rsidRPr="00486A0C" w:rsidTr="00F612E5">
        <w:tc>
          <w:tcPr>
            <w:tcW w:w="425" w:type="dxa"/>
            <w:vMerge/>
            <w:tcBorders>
              <w:right w:val="single" w:sz="8" w:space="0" w:color="FFFFFF" w:themeColor="background1"/>
            </w:tcBorders>
            <w:shd w:val="clear" w:color="auto" w:fill="7F7F7F" w:themeFill="text1" w:themeFillTint="80"/>
            <w:vAlign w:val="center"/>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p>
        </w:tc>
        <w:tc>
          <w:tcPr>
            <w:tcW w:w="993"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原　因</w:t>
            </w:r>
          </w:p>
        </w:tc>
        <w:tc>
          <w:tcPr>
            <w:tcW w:w="708"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死亡数</w:t>
            </w:r>
          </w:p>
        </w:tc>
        <w:tc>
          <w:tcPr>
            <w:tcW w:w="70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死亡率</w:t>
            </w:r>
          </w:p>
        </w:tc>
        <w:tc>
          <w:tcPr>
            <w:tcW w:w="992"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原　因</w:t>
            </w:r>
          </w:p>
        </w:tc>
        <w:tc>
          <w:tcPr>
            <w:tcW w:w="70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死亡数</w:t>
            </w:r>
          </w:p>
        </w:tc>
        <w:tc>
          <w:tcPr>
            <w:tcW w:w="70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死亡率</w:t>
            </w:r>
          </w:p>
        </w:tc>
        <w:tc>
          <w:tcPr>
            <w:tcW w:w="1276"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原　因</w:t>
            </w:r>
          </w:p>
        </w:tc>
        <w:tc>
          <w:tcPr>
            <w:tcW w:w="708"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死亡数</w:t>
            </w:r>
          </w:p>
        </w:tc>
        <w:tc>
          <w:tcPr>
            <w:tcW w:w="709" w:type="dxa"/>
            <w:tcBorders>
              <w:top w:val="single" w:sz="8" w:space="0" w:color="FFFFFF" w:themeColor="background1"/>
              <w:left w:val="single" w:sz="8" w:space="0" w:color="FFFFFF" w:themeColor="background1"/>
            </w:tcBorders>
            <w:shd w:val="clear" w:color="auto" w:fill="7F7F7F" w:themeFill="text1" w:themeFillTint="80"/>
          </w:tcPr>
          <w:p w:rsidR="00F612E5" w:rsidRPr="00F612E5" w:rsidRDefault="00F612E5" w:rsidP="00F612E5">
            <w:pPr>
              <w:autoSpaceDE w:val="0"/>
              <w:autoSpaceDN w:val="0"/>
              <w:adjustRightInd w:val="0"/>
              <w:jc w:val="center"/>
              <w:rPr>
                <w:rFonts w:ascii="ＭＳ Ｐゴシック" w:eastAsia="ＭＳ Ｐゴシック" w:hAnsi="ＭＳ Ｐゴシック" w:cs="HG丸ｺﾞｼｯｸM-PRO"/>
                <w:b/>
                <w:color w:val="FFFFFF" w:themeColor="background1"/>
                <w:kern w:val="0"/>
                <w:sz w:val="18"/>
                <w:szCs w:val="18"/>
              </w:rPr>
            </w:pPr>
            <w:r w:rsidRPr="00F612E5">
              <w:rPr>
                <w:rFonts w:ascii="ＭＳ Ｐゴシック" w:eastAsia="ＭＳ Ｐゴシック" w:hAnsi="ＭＳ Ｐゴシック" w:cs="HG丸ｺﾞｼｯｸM-PRO" w:hint="eastAsia"/>
                <w:b/>
                <w:color w:val="FFFFFF" w:themeColor="background1"/>
                <w:kern w:val="0"/>
                <w:sz w:val="18"/>
                <w:szCs w:val="18"/>
              </w:rPr>
              <w:t>死亡率</w:t>
            </w:r>
          </w:p>
        </w:tc>
      </w:tr>
      <w:tr w:rsidR="00F612E5" w:rsidRPr="00486A0C" w:rsidTr="00F612E5">
        <w:tc>
          <w:tcPr>
            <w:tcW w:w="425" w:type="dxa"/>
            <w:vAlign w:val="center"/>
          </w:tcPr>
          <w:p w:rsidR="00F612E5" w:rsidRPr="00486A0C" w:rsidRDefault="00F612E5" w:rsidP="00F612E5">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1</w:t>
            </w:r>
          </w:p>
        </w:tc>
        <w:tc>
          <w:tcPr>
            <w:tcW w:w="993" w:type="dxa"/>
          </w:tcPr>
          <w:p w:rsidR="00F612E5" w:rsidRPr="00486A0C" w:rsidRDefault="00F612E5" w:rsidP="00F612E5">
            <w:pPr>
              <w:autoSpaceDE w:val="0"/>
              <w:autoSpaceDN w:val="0"/>
              <w:adjustRightInd w:val="0"/>
              <w:jc w:val="left"/>
              <w:rPr>
                <w:rFonts w:ascii="ＭＳ Ｐゴシック" w:eastAsia="ＭＳ Ｐゴシック" w:hAnsi="ＭＳ Ｐゴシック"/>
                <w:sz w:val="18"/>
                <w:szCs w:val="18"/>
              </w:rPr>
            </w:pPr>
            <w:r w:rsidRPr="00486A0C">
              <w:rPr>
                <w:rFonts w:ascii="ＭＳ Ｐゴシック" w:eastAsia="ＭＳ Ｐゴシック" w:hAnsi="ＭＳ Ｐゴシック" w:cs="HG丸ｺﾞｼｯｸM-PRO" w:hint="eastAsia"/>
                <w:kern w:val="0"/>
                <w:sz w:val="18"/>
                <w:szCs w:val="18"/>
              </w:rPr>
              <w:t>悪性新生物</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96</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28.6%</w:t>
            </w:r>
          </w:p>
        </w:tc>
        <w:tc>
          <w:tcPr>
            <w:tcW w:w="992" w:type="dxa"/>
          </w:tcPr>
          <w:p w:rsidR="00F612E5" w:rsidRPr="00486A0C" w:rsidRDefault="00F612E5" w:rsidP="00F612E5">
            <w:pPr>
              <w:autoSpaceDE w:val="0"/>
              <w:autoSpaceDN w:val="0"/>
              <w:adjustRightInd w:val="0"/>
              <w:jc w:val="left"/>
              <w:rPr>
                <w:rFonts w:ascii="ＭＳ Ｐゴシック" w:eastAsia="ＭＳ Ｐゴシック" w:hAnsi="ＭＳ Ｐゴシック"/>
                <w:sz w:val="18"/>
                <w:szCs w:val="18"/>
              </w:rPr>
            </w:pPr>
            <w:r w:rsidRPr="00486A0C">
              <w:rPr>
                <w:rFonts w:ascii="ＭＳ Ｐゴシック" w:eastAsia="ＭＳ Ｐゴシック" w:hAnsi="ＭＳ Ｐゴシック" w:cs="HG丸ｺﾞｼｯｸM-PRO" w:hint="eastAsia"/>
                <w:kern w:val="0"/>
                <w:sz w:val="18"/>
                <w:szCs w:val="18"/>
              </w:rPr>
              <w:t>悪性新生物</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116</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30.4%</w:t>
            </w:r>
          </w:p>
        </w:tc>
        <w:tc>
          <w:tcPr>
            <w:tcW w:w="1276" w:type="dxa"/>
          </w:tcPr>
          <w:p w:rsidR="00F612E5" w:rsidRPr="00486A0C" w:rsidRDefault="00F612E5" w:rsidP="00F612E5">
            <w:pPr>
              <w:autoSpaceDE w:val="0"/>
              <w:autoSpaceDN w:val="0"/>
              <w:adjustRightInd w:val="0"/>
              <w:jc w:val="left"/>
              <w:rPr>
                <w:rFonts w:ascii="ＭＳ Ｐゴシック" w:eastAsia="ＭＳ Ｐゴシック" w:hAnsi="ＭＳ Ｐゴシック"/>
                <w:sz w:val="18"/>
                <w:szCs w:val="18"/>
              </w:rPr>
            </w:pPr>
            <w:r w:rsidRPr="00486A0C">
              <w:rPr>
                <w:rFonts w:ascii="ＭＳ Ｐゴシック" w:eastAsia="ＭＳ Ｐゴシック" w:hAnsi="ＭＳ Ｐゴシック" w:cs="HG丸ｺﾞｼｯｸM-PRO" w:hint="eastAsia"/>
                <w:kern w:val="0"/>
                <w:sz w:val="18"/>
                <w:szCs w:val="18"/>
              </w:rPr>
              <w:t>悪性新生物</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121</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28.3%</w:t>
            </w:r>
          </w:p>
        </w:tc>
      </w:tr>
      <w:tr w:rsidR="00F612E5" w:rsidRPr="00486A0C" w:rsidTr="00F612E5">
        <w:tc>
          <w:tcPr>
            <w:tcW w:w="425" w:type="dxa"/>
            <w:vAlign w:val="center"/>
          </w:tcPr>
          <w:p w:rsidR="00F612E5" w:rsidRPr="00486A0C" w:rsidRDefault="00F612E5" w:rsidP="00F612E5">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2</w:t>
            </w:r>
          </w:p>
        </w:tc>
        <w:tc>
          <w:tcPr>
            <w:tcW w:w="993"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心疾患</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58</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17.3%</w:t>
            </w:r>
          </w:p>
        </w:tc>
        <w:tc>
          <w:tcPr>
            <w:tcW w:w="992"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心疾患</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56</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14.7%</w:t>
            </w:r>
          </w:p>
        </w:tc>
        <w:tc>
          <w:tcPr>
            <w:tcW w:w="1276"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心疾患</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56</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13.1%</w:t>
            </w:r>
          </w:p>
        </w:tc>
      </w:tr>
      <w:tr w:rsidR="00F612E5" w:rsidRPr="00486A0C" w:rsidTr="00F612E5">
        <w:tc>
          <w:tcPr>
            <w:tcW w:w="425" w:type="dxa"/>
            <w:vAlign w:val="center"/>
          </w:tcPr>
          <w:p w:rsidR="00F612E5" w:rsidRPr="00486A0C" w:rsidRDefault="00F612E5" w:rsidP="00F612E5">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3</w:t>
            </w:r>
          </w:p>
        </w:tc>
        <w:tc>
          <w:tcPr>
            <w:tcW w:w="993"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脳血管疾患</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50</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14.9%</w:t>
            </w:r>
          </w:p>
        </w:tc>
        <w:tc>
          <w:tcPr>
            <w:tcW w:w="992"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肺炎</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50</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13.1%</w:t>
            </w:r>
          </w:p>
        </w:tc>
        <w:tc>
          <w:tcPr>
            <w:tcW w:w="1276"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脳血管疾患</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47</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11.0%</w:t>
            </w:r>
          </w:p>
        </w:tc>
      </w:tr>
      <w:tr w:rsidR="00F612E5" w:rsidRPr="00486A0C" w:rsidTr="00F612E5">
        <w:tc>
          <w:tcPr>
            <w:tcW w:w="425" w:type="dxa"/>
            <w:vAlign w:val="center"/>
          </w:tcPr>
          <w:p w:rsidR="00F612E5" w:rsidRPr="00486A0C" w:rsidRDefault="00F612E5" w:rsidP="00F612E5">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4</w:t>
            </w:r>
          </w:p>
        </w:tc>
        <w:tc>
          <w:tcPr>
            <w:tcW w:w="993"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肺炎</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33</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9.8%</w:t>
            </w:r>
          </w:p>
        </w:tc>
        <w:tc>
          <w:tcPr>
            <w:tcW w:w="992"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脳血管疾患</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39</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10.2%</w:t>
            </w:r>
          </w:p>
        </w:tc>
        <w:tc>
          <w:tcPr>
            <w:tcW w:w="1276"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肺炎</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40</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9.4%</w:t>
            </w:r>
          </w:p>
        </w:tc>
      </w:tr>
      <w:tr w:rsidR="00F612E5" w:rsidRPr="00486A0C" w:rsidTr="00F612E5">
        <w:tc>
          <w:tcPr>
            <w:tcW w:w="425" w:type="dxa"/>
            <w:vAlign w:val="center"/>
          </w:tcPr>
          <w:p w:rsidR="00F612E5" w:rsidRPr="00486A0C" w:rsidRDefault="00F612E5" w:rsidP="00F612E5">
            <w:pPr>
              <w:autoSpaceDE w:val="0"/>
              <w:autoSpaceDN w:val="0"/>
              <w:adjustRightInd w:val="0"/>
              <w:jc w:val="center"/>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hint="eastAsia"/>
                <w:kern w:val="0"/>
                <w:sz w:val="18"/>
                <w:szCs w:val="18"/>
              </w:rPr>
              <w:t>5</w:t>
            </w:r>
          </w:p>
        </w:tc>
        <w:tc>
          <w:tcPr>
            <w:tcW w:w="993"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自殺</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12</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3.6%</w:t>
            </w:r>
          </w:p>
        </w:tc>
        <w:tc>
          <w:tcPr>
            <w:tcW w:w="992" w:type="dxa"/>
          </w:tcPr>
          <w:p w:rsidR="00F612E5" w:rsidRPr="00486A0C" w:rsidRDefault="00F612E5" w:rsidP="00F612E5">
            <w:pPr>
              <w:autoSpaceDE w:val="0"/>
              <w:autoSpaceDN w:val="0"/>
              <w:adjustRightInd w:val="0"/>
              <w:jc w:val="left"/>
              <w:rPr>
                <w:rFonts w:ascii="ＭＳ Ｐゴシック" w:eastAsia="ＭＳ Ｐゴシック" w:hAnsi="ＭＳ Ｐゴシック" w:cs="HG丸ｺﾞｼｯｸM-PRO"/>
                <w:kern w:val="0"/>
                <w:sz w:val="18"/>
                <w:szCs w:val="18"/>
              </w:rPr>
            </w:pPr>
            <w:r w:rsidRPr="00486A0C">
              <w:rPr>
                <w:rFonts w:ascii="ＭＳ Ｐゴシック" w:eastAsia="ＭＳ Ｐゴシック" w:hAnsi="ＭＳ Ｐゴシック" w:cs="HG丸ｺﾞｼｯｸM-PRO" w:hint="eastAsia"/>
                <w:kern w:val="0"/>
                <w:sz w:val="18"/>
                <w:szCs w:val="18"/>
              </w:rPr>
              <w:t>自殺</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12</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3.1%</w:t>
            </w:r>
          </w:p>
        </w:tc>
        <w:tc>
          <w:tcPr>
            <w:tcW w:w="1276" w:type="dxa"/>
          </w:tcPr>
          <w:p w:rsidR="00F612E5" w:rsidRPr="00486A0C" w:rsidRDefault="00F612E5" w:rsidP="00F612E5">
            <w:pPr>
              <w:autoSpaceDE w:val="0"/>
              <w:autoSpaceDN w:val="0"/>
              <w:adjustRightInd w:val="0"/>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不慮の事故</w:t>
            </w:r>
          </w:p>
        </w:tc>
        <w:tc>
          <w:tcPr>
            <w:tcW w:w="708"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12</w:t>
            </w:r>
          </w:p>
        </w:tc>
        <w:tc>
          <w:tcPr>
            <w:tcW w:w="709" w:type="dxa"/>
          </w:tcPr>
          <w:p w:rsidR="00F612E5" w:rsidRPr="00486A0C" w:rsidRDefault="00F612E5" w:rsidP="00F612E5">
            <w:pPr>
              <w:autoSpaceDE w:val="0"/>
              <w:autoSpaceDN w:val="0"/>
              <w:adjustRightInd w:val="0"/>
              <w:jc w:val="center"/>
              <w:rPr>
                <w:rFonts w:ascii="ＭＳ Ｐゴシック" w:eastAsia="ＭＳ Ｐゴシック" w:hAnsi="ＭＳ Ｐゴシック"/>
                <w:sz w:val="18"/>
                <w:szCs w:val="18"/>
              </w:rPr>
            </w:pPr>
            <w:r w:rsidRPr="00486A0C">
              <w:rPr>
                <w:rFonts w:ascii="ＭＳ Ｐゴシック" w:eastAsia="ＭＳ Ｐゴシック" w:hAnsi="ＭＳ Ｐゴシック" w:hint="eastAsia"/>
                <w:sz w:val="18"/>
                <w:szCs w:val="18"/>
              </w:rPr>
              <w:t>2.8%</w:t>
            </w:r>
          </w:p>
        </w:tc>
      </w:tr>
    </w:tbl>
    <w:p w:rsidR="00694CEA" w:rsidRPr="00F612E5" w:rsidRDefault="00694CEA" w:rsidP="00694CEA">
      <w:pPr>
        <w:autoSpaceDE w:val="0"/>
        <w:autoSpaceDN w:val="0"/>
        <w:adjustRightInd w:val="0"/>
        <w:jc w:val="right"/>
        <w:rPr>
          <w:rFonts w:ascii="ＭＳ Ｐゴシック" w:eastAsia="ＭＳ Ｐゴシック" w:hAnsi="ＭＳ Ｐゴシック" w:cs="HG丸ｺﾞｼｯｸM-PRO"/>
          <w:kern w:val="0"/>
          <w:sz w:val="18"/>
          <w:szCs w:val="18"/>
        </w:rPr>
      </w:pPr>
      <w:r w:rsidRPr="00F612E5">
        <w:rPr>
          <w:rFonts w:ascii="ＭＳ Ｐゴシック" w:eastAsia="ＭＳ Ｐゴシック" w:hAnsi="ＭＳ Ｐゴシック" w:cs="HG丸ｺﾞｼｯｸM-PRO" w:hint="eastAsia"/>
          <w:kern w:val="0"/>
          <w:sz w:val="18"/>
          <w:szCs w:val="18"/>
        </w:rPr>
        <w:t>資料：神奈川県衛生統計年報</w:t>
      </w:r>
    </w:p>
    <w:p w:rsidR="00F612E5" w:rsidRDefault="00F612E5">
      <w:pPr>
        <w:widowControl/>
        <w:jc w:val="left"/>
        <w:rPr>
          <w:rFonts w:ascii="HG丸ｺﾞｼｯｸM-PRO" w:eastAsia="HG丸ｺﾞｼｯｸM-PRO" w:cs="HG丸ｺﾞｼｯｸM-PRO"/>
          <w:kern w:val="0"/>
          <w:sz w:val="28"/>
          <w:szCs w:val="28"/>
        </w:rPr>
      </w:pPr>
      <w:r>
        <w:rPr>
          <w:rFonts w:ascii="HG丸ｺﾞｼｯｸM-PRO" w:eastAsia="HG丸ｺﾞｼｯｸM-PRO" w:cs="HG丸ｺﾞｼｯｸM-PRO"/>
          <w:kern w:val="0"/>
          <w:sz w:val="28"/>
          <w:szCs w:val="28"/>
        </w:rPr>
        <w:br w:type="page"/>
      </w:r>
    </w:p>
    <w:p w:rsidR="00694CEA" w:rsidRDefault="00694CEA" w:rsidP="00F612E5">
      <w:pPr>
        <w:pStyle w:val="11"/>
      </w:pPr>
      <w:r>
        <w:lastRenderedPageBreak/>
        <w:t xml:space="preserve">2 </w:t>
      </w:r>
      <w:r>
        <w:rPr>
          <w:rFonts w:hint="eastAsia"/>
        </w:rPr>
        <w:t>特定健康診査、がん検診の動向について</w:t>
      </w:r>
    </w:p>
    <w:p w:rsidR="00694CEA" w:rsidRDefault="00694CEA" w:rsidP="00F612E5">
      <w:pPr>
        <w:pStyle w:val="21"/>
      </w:pPr>
      <w:r>
        <w:rPr>
          <w:rFonts w:hint="eastAsia"/>
        </w:rPr>
        <w:t>１）特定健康診査及び特定保健指導の状況について</w:t>
      </w:r>
    </w:p>
    <w:p w:rsidR="00694CEA" w:rsidRDefault="00694CEA" w:rsidP="00DE2F60">
      <w:pPr>
        <w:pStyle w:val="30"/>
        <w:spacing w:beforeLines="0" w:before="0"/>
      </w:pPr>
      <w:r>
        <w:rPr>
          <w:rFonts w:hint="eastAsia"/>
        </w:rPr>
        <w:t>①</w:t>
      </w:r>
      <w:r>
        <w:t xml:space="preserve"> </w:t>
      </w:r>
      <w:r>
        <w:rPr>
          <w:rFonts w:hint="eastAsia"/>
        </w:rPr>
        <w:t>特定健康診査について</w:t>
      </w:r>
    </w:p>
    <w:p w:rsidR="00694CEA" w:rsidRPr="00F612E5" w:rsidRDefault="00694CEA" w:rsidP="00F612E5">
      <w:pPr>
        <w:pStyle w:val="20"/>
      </w:pPr>
      <w:r w:rsidRPr="00F612E5">
        <w:rPr>
          <w:rFonts w:hint="eastAsia"/>
        </w:rPr>
        <w:t>メタボリックシンドローム予防のため平成</w:t>
      </w:r>
      <w:r w:rsidRPr="00F612E5">
        <w:t xml:space="preserve">20 </w:t>
      </w:r>
      <w:r w:rsidRPr="00F612E5">
        <w:rPr>
          <w:rFonts w:hint="eastAsia"/>
        </w:rPr>
        <w:t>年度から特定健康診査及び特定保健指導が開始された。湯河原町国民健康保険加入者の特定健診受診率</w:t>
      </w:r>
      <w:r w:rsidRPr="003E48E0">
        <w:rPr>
          <w:rFonts w:hint="eastAsia"/>
        </w:rPr>
        <w:t>は</w:t>
      </w:r>
      <w:r w:rsidR="00A83489" w:rsidRPr="003E48E0">
        <w:rPr>
          <w:rFonts w:hint="eastAsia"/>
        </w:rPr>
        <w:t>増加傾向にはあるものの、</w:t>
      </w:r>
      <w:r w:rsidRPr="003E48E0">
        <w:rPr>
          <w:rFonts w:hint="eastAsia"/>
        </w:rPr>
        <w:t>２</w:t>
      </w:r>
      <w:r w:rsidRPr="00F612E5">
        <w:rPr>
          <w:rFonts w:hint="eastAsia"/>
        </w:rPr>
        <w:t>割台にとどまってい</w:t>
      </w:r>
      <w:r w:rsidR="00B76576" w:rsidRPr="00F612E5">
        <w:rPr>
          <w:rFonts w:hint="eastAsia"/>
        </w:rPr>
        <w:t>る</w:t>
      </w:r>
      <w:r w:rsidRPr="00F612E5">
        <w:rPr>
          <w:rFonts w:hint="eastAsia"/>
        </w:rPr>
        <w:t>。</w:t>
      </w:r>
    </w:p>
    <w:p w:rsidR="0091506B" w:rsidRDefault="0091506B" w:rsidP="006B7479">
      <w:pPr>
        <w:autoSpaceDE w:val="0"/>
        <w:autoSpaceDN w:val="0"/>
        <w:adjustRightInd w:val="0"/>
        <w:ind w:leftChars="337" w:left="850" w:hangingChars="71" w:hanging="142"/>
        <w:jc w:val="left"/>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26034</wp:posOffset>
                </wp:positionV>
                <wp:extent cx="4705350" cy="6762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4705350" cy="676275"/>
                        </a:xfrm>
                        <a:prstGeom prst="round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5914" w:rsidRPr="0091506B" w:rsidRDefault="00BD5914" w:rsidP="0091506B">
                            <w:pPr>
                              <w:spacing w:line="240" w:lineRule="exact"/>
                              <w:jc w:val="center"/>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※メタボリックシンドローム</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内臓脂肪型肥満に加え、①脂質異常、②高血糖、③血圧高値のうち２つ以上</w:t>
                            </w:r>
                            <w:r w:rsidR="00674742">
                              <w:rPr>
                                <w:rFonts w:ascii="ＭＳ Ｐゴシック" w:eastAsia="ＭＳ Ｐゴシック" w:hAnsi="ＭＳ Ｐゴシック" w:hint="eastAsia"/>
                                <w:color w:val="000000" w:themeColor="text1"/>
                                <w:sz w:val="18"/>
                                <w:szCs w:val="18"/>
                              </w:rPr>
                              <w:t>あわせ持った</w:t>
                            </w:r>
                            <w:r w:rsidRPr="0091506B">
                              <w:rPr>
                                <w:rFonts w:ascii="ＭＳ Ｐゴシック" w:eastAsia="ＭＳ Ｐゴシック" w:hAnsi="ＭＳ Ｐゴシック" w:hint="eastAsia"/>
                                <w:color w:val="000000" w:themeColor="text1"/>
                                <w:sz w:val="18"/>
                                <w:szCs w:val="18"/>
                              </w:rPr>
                              <w:t>状態をいう。それぞれの危険因子がまだ病気でない軽い状態であっても、重なることで、命にかかわる虚血性心疾患や脳血管疾患を引き起こすリスクが高くなる。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7" style="position:absolute;left:0;text-align:left;margin-left:43.95pt;margin-top:2.05pt;width:370.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" fillcolor="white [3212]" strokecolor="gray [1629]" strokeweight="1pt">
                <v:stroke joinstyle="miter"/>
                <v:textbox inset="1mm,0,1mm,0">
                  <w:txbxContent>
                    <w:p w:rsidR="00BD5914" w:rsidRPr="0091506B" w:rsidRDefault="00BD5914" w:rsidP="0091506B">
                      <w:pPr>
                        <w:spacing w:line="240" w:lineRule="exact"/>
                        <w:jc w:val="center"/>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※メタボリックシンドローム</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内臓脂肪型肥満に加え、①脂質異常、②高血糖、③血圧高値のうち２つ以上</w:t>
                      </w:r>
                      <w:r w:rsidR="00674742">
                        <w:rPr>
                          <w:rFonts w:ascii="ＭＳ Ｐゴシック" w:eastAsia="ＭＳ Ｐゴシック" w:hAnsi="ＭＳ Ｐゴシック" w:hint="eastAsia"/>
                          <w:color w:val="000000" w:themeColor="text1"/>
                          <w:sz w:val="18"/>
                          <w:szCs w:val="18"/>
                        </w:rPr>
                        <w:t>あわせ持った</w:t>
                      </w:r>
                      <w:r w:rsidRPr="0091506B">
                        <w:rPr>
                          <w:rFonts w:ascii="ＭＳ Ｐゴシック" w:eastAsia="ＭＳ Ｐゴシック" w:hAnsi="ＭＳ Ｐゴシック" w:hint="eastAsia"/>
                          <w:color w:val="000000" w:themeColor="text1"/>
                          <w:sz w:val="18"/>
                          <w:szCs w:val="18"/>
                        </w:rPr>
                        <w:t>状態をいう。それぞれの危険因子がまだ病気でない軽い状態であっても、重なることで、命にかかわる虚血性心疾患や脳血管疾患を引き起こすリスクが高くなる。</w:t>
                      </w:r>
                    </w:p>
                  </w:txbxContent>
                </v:textbox>
              </v:roundrect>
            </w:pict>
          </mc:Fallback>
        </mc:AlternateContent>
      </w:r>
    </w:p>
    <w:p w:rsidR="0091506B" w:rsidRDefault="0091506B" w:rsidP="006B7479">
      <w:pPr>
        <w:autoSpaceDE w:val="0"/>
        <w:autoSpaceDN w:val="0"/>
        <w:adjustRightInd w:val="0"/>
        <w:ind w:leftChars="337" w:left="850" w:hangingChars="71" w:hanging="142"/>
        <w:jc w:val="left"/>
        <w:rPr>
          <w:rFonts w:ascii="ＭＳ Ｐゴシック" w:eastAsia="ＭＳ Ｐゴシック" w:hAnsi="ＭＳ Ｐゴシック" w:cs="HG丸ｺﾞｼｯｸM-PRO"/>
          <w:kern w:val="0"/>
          <w:sz w:val="20"/>
          <w:szCs w:val="20"/>
        </w:rPr>
      </w:pPr>
    </w:p>
    <w:p w:rsidR="0091506B" w:rsidRDefault="0091506B" w:rsidP="006B7479">
      <w:pPr>
        <w:autoSpaceDE w:val="0"/>
        <w:autoSpaceDN w:val="0"/>
        <w:adjustRightInd w:val="0"/>
        <w:ind w:leftChars="337" w:left="850" w:hangingChars="71" w:hanging="142"/>
        <w:jc w:val="left"/>
        <w:rPr>
          <w:rFonts w:ascii="ＭＳ Ｐゴシック" w:eastAsia="ＭＳ Ｐゴシック" w:hAnsi="ＭＳ Ｐゴシック" w:cs="HG丸ｺﾞｼｯｸM-PRO"/>
          <w:kern w:val="0"/>
          <w:sz w:val="20"/>
          <w:szCs w:val="20"/>
        </w:rPr>
      </w:pPr>
    </w:p>
    <w:p w:rsidR="00694CEA" w:rsidRPr="006B7479" w:rsidRDefault="00694CEA" w:rsidP="00DE2F60">
      <w:pPr>
        <w:autoSpaceDE w:val="0"/>
        <w:autoSpaceDN w:val="0"/>
        <w:adjustRightInd w:val="0"/>
        <w:spacing w:beforeLines="20" w:before="72"/>
        <w:jc w:val="right"/>
        <w:rPr>
          <w:rFonts w:ascii="ＭＳ Ｐゴシック" w:eastAsia="ＭＳ Ｐゴシック" w:hAnsi="ＭＳ Ｐゴシック" w:cs="ＭＳゴシック"/>
          <w:kern w:val="0"/>
          <w:sz w:val="18"/>
          <w:szCs w:val="18"/>
        </w:rPr>
      </w:pPr>
      <w:r>
        <w:rPr>
          <w:rFonts w:ascii="HG丸ｺﾞｼｯｸM-PRO" w:eastAsia="HG丸ｺﾞｼｯｸM-PRO" w:cs="HG丸ｺﾞｼｯｸM-PRO" w:hint="eastAsia"/>
          <w:kern w:val="0"/>
          <w:sz w:val="22"/>
        </w:rPr>
        <w:t>【</w:t>
      </w:r>
      <w:r w:rsidRPr="006B7479">
        <w:rPr>
          <w:rFonts w:ascii="ＭＳ Ｐゴシック" w:eastAsia="ＭＳ Ｐゴシック" w:hAnsi="ＭＳ Ｐゴシック" w:cs="HG丸ｺﾞｼｯｸM-PRO" w:hint="eastAsia"/>
          <w:kern w:val="0"/>
          <w:sz w:val="18"/>
          <w:szCs w:val="18"/>
        </w:rPr>
        <w:t xml:space="preserve">特定健康診査等の受診状況】　　　　　　　　　　　　　　　　　　　　</w:t>
      </w:r>
      <w:r w:rsidRPr="006B7479">
        <w:rPr>
          <w:rFonts w:ascii="ＭＳ Ｐゴシック" w:eastAsia="ＭＳ Ｐゴシック" w:hAnsi="ＭＳ Ｐゴシック" w:cs="ＭＳゴシック"/>
          <w:kern w:val="0"/>
          <w:sz w:val="18"/>
          <w:szCs w:val="18"/>
        </w:rPr>
        <w:t>(</w:t>
      </w:r>
      <w:r w:rsidRPr="006B7479">
        <w:rPr>
          <w:rFonts w:ascii="ＭＳ Ｐゴシック" w:eastAsia="ＭＳ Ｐゴシック" w:hAnsi="ＭＳ Ｐゴシック" w:cs="ＭＳゴシック" w:hint="eastAsia"/>
          <w:kern w:val="0"/>
          <w:sz w:val="18"/>
          <w:szCs w:val="18"/>
        </w:rPr>
        <w:t>単位：人</w:t>
      </w:r>
      <w:r w:rsidRPr="006B7479">
        <w:rPr>
          <w:rFonts w:ascii="ＭＳ Ｐゴシック" w:eastAsia="ＭＳ Ｐゴシック" w:hAnsi="ＭＳ Ｐゴシック" w:cs="ＭＳゴシック"/>
          <w:kern w:val="0"/>
          <w:sz w:val="18"/>
          <w:szCs w:val="18"/>
        </w:rPr>
        <w:t>)</w:t>
      </w:r>
    </w:p>
    <w:tbl>
      <w:tblPr>
        <w:tblStyle w:val="a6"/>
        <w:tblW w:w="0" w:type="auto"/>
        <w:tblInd w:w="704" w:type="dxa"/>
        <w:tblLook w:val="04A0" w:firstRow="1" w:lastRow="0" w:firstColumn="1" w:lastColumn="0" w:noHBand="0" w:noVBand="1"/>
      </w:tblPr>
      <w:tblGrid>
        <w:gridCol w:w="1559"/>
        <w:gridCol w:w="1560"/>
        <w:gridCol w:w="1559"/>
        <w:gridCol w:w="1559"/>
        <w:gridCol w:w="1553"/>
      </w:tblGrid>
      <w:tr w:rsidR="003043A9" w:rsidRPr="003043A9" w:rsidTr="003043A9">
        <w:tc>
          <w:tcPr>
            <w:tcW w:w="1559" w:type="dxa"/>
            <w:vMerge w:val="restart"/>
            <w:tcBorders>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年　度</w:t>
            </w:r>
          </w:p>
        </w:tc>
        <w:tc>
          <w:tcPr>
            <w:tcW w:w="3119" w:type="dxa"/>
            <w:gridSpan w:val="2"/>
            <w:tcBorders>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特定健康診査（※１）</w:t>
            </w:r>
          </w:p>
        </w:tc>
        <w:tc>
          <w:tcPr>
            <w:tcW w:w="3112" w:type="dxa"/>
            <w:gridSpan w:val="2"/>
            <w:tcBorders>
              <w:left w:val="single" w:sz="8" w:space="0" w:color="FFFFFF" w:themeColor="background1"/>
              <w:bottom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ご長寿健康診査（※２）</w:t>
            </w:r>
          </w:p>
        </w:tc>
      </w:tr>
      <w:tr w:rsidR="003043A9" w:rsidRPr="003043A9" w:rsidTr="003043A9">
        <w:tc>
          <w:tcPr>
            <w:tcW w:w="1559" w:type="dxa"/>
            <w:vMerge/>
            <w:tcBorders>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p>
        </w:tc>
        <w:tc>
          <w:tcPr>
            <w:tcW w:w="1560"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受診者</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受診率</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受診者</w:t>
            </w:r>
          </w:p>
        </w:tc>
        <w:tc>
          <w:tcPr>
            <w:tcW w:w="1553" w:type="dxa"/>
            <w:tcBorders>
              <w:top w:val="single" w:sz="8" w:space="0" w:color="FFFFFF" w:themeColor="background1"/>
              <w:lef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受診率</w:t>
            </w:r>
          </w:p>
        </w:tc>
      </w:tr>
      <w:tr w:rsidR="00694CEA" w:rsidRPr="006B7479" w:rsidTr="006B7479">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平成22年度</w:t>
            </w:r>
          </w:p>
        </w:tc>
        <w:tc>
          <w:tcPr>
            <w:tcW w:w="1560"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1,181</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16.8</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725</w:t>
            </w:r>
          </w:p>
        </w:tc>
        <w:tc>
          <w:tcPr>
            <w:tcW w:w="1553"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17.0</w:t>
            </w:r>
          </w:p>
        </w:tc>
      </w:tr>
      <w:tr w:rsidR="00694CEA" w:rsidRPr="006B7479" w:rsidTr="006B7479">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平成23年度</w:t>
            </w:r>
          </w:p>
        </w:tc>
        <w:tc>
          <w:tcPr>
            <w:tcW w:w="1560"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1,252</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17.7</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782</w:t>
            </w:r>
          </w:p>
        </w:tc>
        <w:tc>
          <w:tcPr>
            <w:tcW w:w="1553"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19.0</w:t>
            </w:r>
          </w:p>
        </w:tc>
      </w:tr>
      <w:tr w:rsidR="00694CEA" w:rsidRPr="006B7479" w:rsidTr="006B7479">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平成24年度</w:t>
            </w:r>
          </w:p>
        </w:tc>
        <w:tc>
          <w:tcPr>
            <w:tcW w:w="1560"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1,304</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18.8</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846</w:t>
            </w:r>
          </w:p>
        </w:tc>
        <w:tc>
          <w:tcPr>
            <w:tcW w:w="1553"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19.8</w:t>
            </w:r>
          </w:p>
        </w:tc>
      </w:tr>
      <w:tr w:rsidR="00694CEA" w:rsidRPr="006B7479" w:rsidTr="006B7479">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平成25年度</w:t>
            </w:r>
          </w:p>
        </w:tc>
        <w:tc>
          <w:tcPr>
            <w:tcW w:w="1560"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1,514</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20.0</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833</w:t>
            </w:r>
          </w:p>
        </w:tc>
        <w:tc>
          <w:tcPr>
            <w:tcW w:w="1553"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20.1</w:t>
            </w:r>
          </w:p>
        </w:tc>
      </w:tr>
      <w:tr w:rsidR="00694CEA" w:rsidRPr="006B7479" w:rsidTr="006B7479">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平成26年度</w:t>
            </w:r>
          </w:p>
        </w:tc>
        <w:tc>
          <w:tcPr>
            <w:tcW w:w="1560"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1,456</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20.8</w:t>
            </w:r>
          </w:p>
        </w:tc>
        <w:tc>
          <w:tcPr>
            <w:tcW w:w="1559"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862</w:t>
            </w:r>
          </w:p>
        </w:tc>
        <w:tc>
          <w:tcPr>
            <w:tcW w:w="1553" w:type="dxa"/>
            <w:vAlign w:val="center"/>
          </w:tcPr>
          <w:p w:rsidR="00694CEA" w:rsidRPr="006B7479" w:rsidRDefault="00694CEA" w:rsidP="00A83489">
            <w:pPr>
              <w:autoSpaceDE w:val="0"/>
              <w:autoSpaceDN w:val="0"/>
              <w:adjustRightInd w:val="0"/>
              <w:jc w:val="center"/>
              <w:rPr>
                <w:rFonts w:ascii="ＭＳ Ｐゴシック" w:eastAsia="ＭＳ Ｐゴシック" w:hAnsi="ＭＳ Ｐゴシック"/>
                <w:sz w:val="18"/>
                <w:szCs w:val="18"/>
              </w:rPr>
            </w:pPr>
            <w:r w:rsidRPr="006B7479">
              <w:rPr>
                <w:rFonts w:ascii="ＭＳ Ｐゴシック" w:eastAsia="ＭＳ Ｐゴシック" w:hAnsi="ＭＳ Ｐゴシック" w:hint="eastAsia"/>
                <w:sz w:val="18"/>
                <w:szCs w:val="18"/>
              </w:rPr>
              <w:t>20.0</w:t>
            </w:r>
          </w:p>
        </w:tc>
      </w:tr>
    </w:tbl>
    <w:p w:rsidR="0091506B" w:rsidRDefault="0091506B" w:rsidP="006B7479">
      <w:pPr>
        <w:autoSpaceDE w:val="0"/>
        <w:autoSpaceDN w:val="0"/>
        <w:adjustRightInd w:val="0"/>
        <w:ind w:leftChars="337" w:left="709" w:hanging="1"/>
        <w:jc w:val="left"/>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63360" behindDoc="0" locked="0" layoutInCell="1" allowOverlap="1" wp14:anchorId="5B1B42E3" wp14:editId="3FE1E69E">
                <wp:simplePos x="0" y="0"/>
                <wp:positionH relativeFrom="margin">
                  <wp:align>right</wp:align>
                </wp:positionH>
                <wp:positionV relativeFrom="paragraph">
                  <wp:posOffset>54610</wp:posOffset>
                </wp:positionV>
                <wp:extent cx="2390775" cy="7143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2390775" cy="714375"/>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BD5914" w:rsidRPr="0091506B" w:rsidRDefault="00BD5914" w:rsidP="0091506B">
                            <w:pPr>
                              <w:spacing w:line="240" w:lineRule="exact"/>
                              <w:jc w:val="center"/>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 xml:space="preserve">※２ </w:t>
                            </w:r>
                            <w:r w:rsidR="00FE4581">
                              <w:rPr>
                                <w:rFonts w:ascii="ＭＳ Ｐゴシック" w:eastAsia="ＭＳ Ｐゴシック" w:hAnsi="ＭＳ Ｐゴシック" w:hint="eastAsia"/>
                                <w:color w:val="000000" w:themeColor="text1"/>
                                <w:sz w:val="18"/>
                                <w:szCs w:val="18"/>
                              </w:rPr>
                              <w:t>ご</w:t>
                            </w:r>
                            <w:r w:rsidRPr="0091506B">
                              <w:rPr>
                                <w:rFonts w:ascii="ＭＳ Ｐゴシック" w:eastAsia="ＭＳ Ｐゴシック" w:hAnsi="ＭＳ Ｐゴシック" w:hint="eastAsia"/>
                                <w:color w:val="000000" w:themeColor="text1"/>
                                <w:sz w:val="18"/>
                                <w:szCs w:val="18"/>
                              </w:rPr>
                              <w:t>長寿健康診査</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対象：７５歳以上の町内在住者</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内容：身体測定、血圧測定、検尿、血液検査、診察（医師の判断により、心電図・眼底検査）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8" style="position:absolute;left:0;text-align:left;margin-left:137.05pt;margin-top:4.3pt;width:188.25pt;height:5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" fillcolor="window" strokecolor="#7f7f7f" strokeweight="1pt">
                <v:stroke joinstyle="miter"/>
                <v:textbox inset="1mm,0,1mm,0">
                  <w:txbxContent>
                    <w:p w:rsidR="00BD5914" w:rsidRPr="0091506B" w:rsidRDefault="00BD5914" w:rsidP="0091506B">
                      <w:pPr>
                        <w:spacing w:line="240" w:lineRule="exact"/>
                        <w:jc w:val="center"/>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 xml:space="preserve">※２ </w:t>
                      </w:r>
                      <w:r w:rsidR="00FE4581">
                        <w:rPr>
                          <w:rFonts w:ascii="ＭＳ Ｐゴシック" w:eastAsia="ＭＳ Ｐゴシック" w:hAnsi="ＭＳ Ｐゴシック" w:hint="eastAsia"/>
                          <w:color w:val="000000" w:themeColor="text1"/>
                          <w:sz w:val="18"/>
                          <w:szCs w:val="18"/>
                        </w:rPr>
                        <w:t>ご</w:t>
                      </w:r>
                      <w:r w:rsidRPr="0091506B">
                        <w:rPr>
                          <w:rFonts w:ascii="ＭＳ Ｐゴシック" w:eastAsia="ＭＳ Ｐゴシック" w:hAnsi="ＭＳ Ｐゴシック" w:hint="eastAsia"/>
                          <w:color w:val="000000" w:themeColor="text1"/>
                          <w:sz w:val="18"/>
                          <w:szCs w:val="18"/>
                        </w:rPr>
                        <w:t>長寿健康診査</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対象：７５歳以上の町内在住者</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内容：身体測定、血圧測定、検尿、血液検査、診察（医師の判断により、心電図・眼底検査）</w:t>
                      </w:r>
                    </w:p>
                  </w:txbxContent>
                </v:textbox>
                <w10:wrap anchorx="margin"/>
              </v:roundrect>
            </w:pict>
          </mc:Fallback>
        </mc:AlternateContent>
      </w:r>
      <w:r>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61312" behindDoc="0" locked="0" layoutInCell="1" allowOverlap="1" wp14:anchorId="6E6B88B1" wp14:editId="2E67D0FC">
                <wp:simplePos x="0" y="0"/>
                <wp:positionH relativeFrom="column">
                  <wp:posOffset>462915</wp:posOffset>
                </wp:positionH>
                <wp:positionV relativeFrom="paragraph">
                  <wp:posOffset>54610</wp:posOffset>
                </wp:positionV>
                <wp:extent cx="2381250" cy="7048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381250" cy="70485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BD5914" w:rsidRPr="0091506B" w:rsidRDefault="00BD5914" w:rsidP="0091506B">
                            <w:pPr>
                              <w:spacing w:line="240" w:lineRule="exact"/>
                              <w:jc w:val="center"/>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※１ 特定健康診査</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対象：４０～７４歳の国民健康保険加入者</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内容：身体測定、血圧測定、検尿、血液検査、診察（医師の判断により心電図・眼底検査）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9" style="position:absolute;left:0;text-align:left;margin-left:36.45pt;margin-top:4.3pt;width:18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" fillcolor="window" strokecolor="#7f7f7f" strokeweight="1pt">
                <v:stroke joinstyle="miter"/>
                <v:textbox inset="1mm,0,1mm,0">
                  <w:txbxContent>
                    <w:p w:rsidR="00BD5914" w:rsidRPr="0091506B" w:rsidRDefault="00BD5914" w:rsidP="0091506B">
                      <w:pPr>
                        <w:spacing w:line="240" w:lineRule="exact"/>
                        <w:jc w:val="center"/>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※１ 特定健康診査</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対象：４０～７４歳の国民健康保険加入者</w:t>
                      </w:r>
                    </w:p>
                    <w:p w:rsidR="00BD5914" w:rsidRPr="0091506B" w:rsidRDefault="00BD5914" w:rsidP="0091506B">
                      <w:pPr>
                        <w:spacing w:line="240" w:lineRule="exact"/>
                        <w:rPr>
                          <w:rFonts w:ascii="ＭＳ Ｐゴシック" w:eastAsia="ＭＳ Ｐゴシック" w:hAnsi="ＭＳ Ｐゴシック"/>
                          <w:color w:val="000000" w:themeColor="text1"/>
                          <w:sz w:val="18"/>
                          <w:szCs w:val="18"/>
                        </w:rPr>
                      </w:pPr>
                      <w:r w:rsidRPr="0091506B">
                        <w:rPr>
                          <w:rFonts w:ascii="ＭＳ Ｐゴシック" w:eastAsia="ＭＳ Ｐゴシック" w:hAnsi="ＭＳ Ｐゴシック" w:hint="eastAsia"/>
                          <w:color w:val="000000" w:themeColor="text1"/>
                          <w:sz w:val="18"/>
                          <w:szCs w:val="18"/>
                        </w:rPr>
                        <w:t>内容：身体測定、血圧測定、検尿、血液検査、診察（医師の判断により心電図・眼底検査）</w:t>
                      </w:r>
                    </w:p>
                  </w:txbxContent>
                </v:textbox>
              </v:roundrect>
            </w:pict>
          </mc:Fallback>
        </mc:AlternateContent>
      </w:r>
    </w:p>
    <w:p w:rsidR="0091506B" w:rsidRDefault="0091506B" w:rsidP="006B7479">
      <w:pPr>
        <w:autoSpaceDE w:val="0"/>
        <w:autoSpaceDN w:val="0"/>
        <w:adjustRightInd w:val="0"/>
        <w:ind w:leftChars="337" w:left="709" w:hanging="1"/>
        <w:jc w:val="left"/>
        <w:rPr>
          <w:rFonts w:ascii="ＭＳ Ｐゴシック" w:eastAsia="ＭＳ Ｐゴシック" w:hAnsi="ＭＳ Ｐゴシック" w:cs="HG丸ｺﾞｼｯｸM-PRO"/>
          <w:kern w:val="0"/>
          <w:sz w:val="18"/>
          <w:szCs w:val="18"/>
        </w:rPr>
      </w:pPr>
    </w:p>
    <w:p w:rsidR="0091506B" w:rsidRDefault="0091506B" w:rsidP="006B7479">
      <w:pPr>
        <w:autoSpaceDE w:val="0"/>
        <w:autoSpaceDN w:val="0"/>
        <w:adjustRightInd w:val="0"/>
        <w:ind w:leftChars="337" w:left="709" w:hanging="1"/>
        <w:jc w:val="left"/>
        <w:rPr>
          <w:rFonts w:ascii="ＭＳ Ｐゴシック" w:eastAsia="ＭＳ Ｐゴシック" w:hAnsi="ＭＳ Ｐゴシック" w:cs="HG丸ｺﾞｼｯｸM-PRO"/>
          <w:kern w:val="0"/>
          <w:sz w:val="18"/>
          <w:szCs w:val="18"/>
        </w:rPr>
      </w:pPr>
    </w:p>
    <w:p w:rsidR="00DE2F60" w:rsidRDefault="00DE2F60" w:rsidP="006B7479">
      <w:pPr>
        <w:autoSpaceDE w:val="0"/>
        <w:autoSpaceDN w:val="0"/>
        <w:adjustRightInd w:val="0"/>
        <w:ind w:leftChars="337" w:left="709" w:hanging="1"/>
        <w:jc w:val="left"/>
        <w:rPr>
          <w:rFonts w:ascii="ＭＳ Ｐゴシック" w:eastAsia="ＭＳ Ｐゴシック" w:hAnsi="ＭＳ Ｐゴシック" w:cs="HG丸ｺﾞｼｯｸM-PRO"/>
          <w:kern w:val="0"/>
          <w:sz w:val="18"/>
          <w:szCs w:val="18"/>
        </w:rPr>
      </w:pPr>
    </w:p>
    <w:p w:rsidR="00694CEA" w:rsidRDefault="00694CEA" w:rsidP="00DE2F60">
      <w:pPr>
        <w:pStyle w:val="30"/>
        <w:spacing w:beforeLines="0" w:before="0"/>
      </w:pPr>
      <w:r>
        <w:rPr>
          <w:rFonts w:hint="eastAsia"/>
        </w:rPr>
        <w:t>②</w:t>
      </w:r>
      <w:r>
        <w:t xml:space="preserve"> </w:t>
      </w:r>
      <w:r>
        <w:rPr>
          <w:rFonts w:hint="eastAsia"/>
        </w:rPr>
        <w:t>特定保健指導について</w:t>
      </w:r>
    </w:p>
    <w:p w:rsidR="00694CEA" w:rsidRPr="003E48E0" w:rsidRDefault="00DE2F60" w:rsidP="00DE2F60">
      <w:pPr>
        <w:pStyle w:val="20"/>
        <w:rPr>
          <w:rFonts w:ascii="ＭＳ Ｐゴシック" w:eastAsia="ＭＳ Ｐゴシック" w:hAnsi="ＭＳ Ｐゴシック"/>
          <w:sz w:val="18"/>
          <w:szCs w:val="18"/>
        </w:rPr>
      </w:pPr>
      <w:r>
        <w:rPr>
          <w:noProof/>
        </w:rPr>
        <mc:AlternateContent>
          <mc:Choice Requires="wps">
            <w:drawing>
              <wp:anchor distT="45720" distB="45720" distL="114300" distR="114300" simplePos="0" relativeHeight="251667456" behindDoc="0" locked="0" layoutInCell="1" allowOverlap="1" wp14:anchorId="67E931C1" wp14:editId="78269772">
                <wp:simplePos x="0" y="0"/>
                <wp:positionH relativeFrom="margin">
                  <wp:align>right</wp:align>
                </wp:positionH>
                <wp:positionV relativeFrom="paragraph">
                  <wp:posOffset>466090</wp:posOffset>
                </wp:positionV>
                <wp:extent cx="590550" cy="2095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09550"/>
                        </a:xfrm>
                        <a:prstGeom prst="rect">
                          <a:avLst/>
                        </a:prstGeom>
                        <a:noFill/>
                        <a:ln w="9525">
                          <a:noFill/>
                          <a:miter lim="800000"/>
                          <a:headEnd/>
                          <a:tailEnd/>
                        </a:ln>
                      </wps:spPr>
                      <wps:txbx>
                        <w:txbxContent>
                          <w:p w:rsidR="00BD5914" w:rsidRPr="00DE2F60" w:rsidRDefault="00BD5914">
                            <w:pPr>
                              <w:rPr>
                                <w:rFonts w:ascii="ＭＳ Ｐゴシック" w:eastAsia="ＭＳ Ｐゴシック" w:hAnsi="ＭＳ Ｐゴシック"/>
                                <w:sz w:val="18"/>
                                <w:szCs w:val="18"/>
                              </w:rPr>
                            </w:pPr>
                            <w:r w:rsidRPr="00DE2F60">
                              <w:rPr>
                                <w:rFonts w:ascii="ＭＳ Ｐゴシック" w:eastAsia="ＭＳ Ｐゴシック" w:hAnsi="ＭＳ Ｐゴシック" w:hint="eastAsia"/>
                                <w:sz w:val="18"/>
                                <w:szCs w:val="18"/>
                              </w:rPr>
                              <w:t>(単位：人）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4.7pt;margin-top:36.7pt;width:46.5pt;height:1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" filled="f" stroked="f">
                <v:textbox inset="0,0,0,0">
                  <w:txbxContent>
                    <w:p w:rsidR="00BD5914" w:rsidRPr="00DE2F60" w:rsidRDefault="00BD5914">
                      <w:pPr>
                        <w:rPr>
                          <w:rFonts w:ascii="ＭＳ Ｐゴシック" w:eastAsia="ＭＳ Ｐゴシック" w:hAnsi="ＭＳ Ｐゴシック"/>
                          <w:sz w:val="18"/>
                          <w:szCs w:val="18"/>
                        </w:rPr>
                      </w:pPr>
                      <w:r w:rsidRPr="00DE2F60">
                        <w:rPr>
                          <w:rFonts w:ascii="ＭＳ Ｐゴシック" w:eastAsia="ＭＳ Ｐゴシック" w:hAnsi="ＭＳ Ｐゴシック" w:hint="eastAsia"/>
                          <w:sz w:val="18"/>
                          <w:szCs w:val="18"/>
                        </w:rPr>
                        <w:t>(単位：人）</w:t>
                      </w:r>
                    </w:p>
                  </w:txbxContent>
                </v:textbox>
                <w10:wrap anchorx="margin"/>
              </v:shape>
            </w:pict>
          </mc:Fallback>
        </mc:AlternateContent>
      </w:r>
      <w:r w:rsidR="00694CEA">
        <w:rPr>
          <w:rFonts w:hint="eastAsia"/>
        </w:rPr>
        <w:t>積極的支援は６か月間に５回以上、動機付け支援は６か月間に３回の支援をそれぞれ行い、特定保健指導対象者の方が生活習慣を改善できるように</w:t>
      </w:r>
      <w:r w:rsidR="00B76576">
        <w:rPr>
          <w:rFonts w:hint="eastAsia"/>
        </w:rPr>
        <w:t>す</w:t>
      </w:r>
      <w:r w:rsidR="00B76576" w:rsidRPr="003E48E0">
        <w:rPr>
          <w:rFonts w:hint="eastAsia"/>
        </w:rPr>
        <w:t>る</w:t>
      </w:r>
      <w:r w:rsidR="009F5CB0" w:rsidRPr="003E48E0">
        <w:rPr>
          <w:rFonts w:hint="eastAsia"/>
        </w:rPr>
        <w:t>ものであるが、終了者が少ない</w:t>
      </w:r>
      <w:r w:rsidR="00694CEA" w:rsidRPr="003E48E0">
        <w:rPr>
          <w:rFonts w:hint="eastAsia"/>
        </w:rPr>
        <w:t>。</w:t>
      </w:r>
    </w:p>
    <w:tbl>
      <w:tblPr>
        <w:tblStyle w:val="a6"/>
        <w:tblW w:w="0" w:type="auto"/>
        <w:tblInd w:w="704" w:type="dxa"/>
        <w:tblLook w:val="04A0" w:firstRow="1" w:lastRow="0" w:firstColumn="1" w:lastColumn="0" w:noHBand="0" w:noVBand="1"/>
      </w:tblPr>
      <w:tblGrid>
        <w:gridCol w:w="1559"/>
        <w:gridCol w:w="1560"/>
        <w:gridCol w:w="1559"/>
        <w:gridCol w:w="1559"/>
        <w:gridCol w:w="1553"/>
      </w:tblGrid>
      <w:tr w:rsidR="00694CEA" w:rsidRPr="003043A9" w:rsidTr="003043A9">
        <w:tc>
          <w:tcPr>
            <w:tcW w:w="1559" w:type="dxa"/>
            <w:vMerge w:val="restart"/>
            <w:tcBorders>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年　度</w:t>
            </w:r>
          </w:p>
        </w:tc>
        <w:tc>
          <w:tcPr>
            <w:tcW w:w="3119" w:type="dxa"/>
            <w:gridSpan w:val="2"/>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積極的支援</w:t>
            </w:r>
          </w:p>
        </w:tc>
        <w:tc>
          <w:tcPr>
            <w:tcW w:w="3112" w:type="dxa"/>
            <w:gridSpan w:val="2"/>
            <w:tcBorders>
              <w:lef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動機付け支援</w:t>
            </w:r>
          </w:p>
        </w:tc>
      </w:tr>
      <w:tr w:rsidR="003043A9" w:rsidRPr="003043A9" w:rsidTr="003043A9">
        <w:tc>
          <w:tcPr>
            <w:tcW w:w="1559" w:type="dxa"/>
            <w:vMerge/>
            <w:tcBorders>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p>
        </w:tc>
        <w:tc>
          <w:tcPr>
            <w:tcW w:w="1560"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対象者</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終了者</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対象者</w:t>
            </w:r>
          </w:p>
        </w:tc>
        <w:tc>
          <w:tcPr>
            <w:tcW w:w="1553" w:type="dxa"/>
            <w:tcBorders>
              <w:top w:val="single" w:sz="8" w:space="0" w:color="FFFFFF" w:themeColor="background1"/>
              <w:left w:val="single" w:sz="8" w:space="0" w:color="FFFFFF" w:themeColor="background1"/>
            </w:tcBorders>
            <w:shd w:val="clear" w:color="auto" w:fill="7F7F7F" w:themeFill="text1" w:themeFillTint="80"/>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3043A9">
              <w:rPr>
                <w:rFonts w:ascii="ＭＳ Ｐゴシック" w:eastAsia="ＭＳ Ｐゴシック" w:hAnsi="ＭＳ Ｐゴシック" w:hint="eastAsia"/>
                <w:b/>
                <w:color w:val="FFFFFF" w:themeColor="background1"/>
                <w:sz w:val="18"/>
                <w:szCs w:val="18"/>
              </w:rPr>
              <w:t>終了者</w:t>
            </w:r>
          </w:p>
        </w:tc>
      </w:tr>
      <w:tr w:rsidR="00694CEA" w:rsidRPr="003043A9" w:rsidTr="003043A9">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平成22年度</w:t>
            </w:r>
          </w:p>
        </w:tc>
        <w:tc>
          <w:tcPr>
            <w:tcW w:w="1560"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43</w:t>
            </w:r>
          </w:p>
        </w:tc>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0</w:t>
            </w:r>
          </w:p>
        </w:tc>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113</w:t>
            </w:r>
          </w:p>
        </w:tc>
        <w:tc>
          <w:tcPr>
            <w:tcW w:w="1553"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0</w:t>
            </w:r>
          </w:p>
        </w:tc>
      </w:tr>
      <w:tr w:rsidR="00694CEA" w:rsidRPr="003043A9" w:rsidTr="003043A9">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平成23年度</w:t>
            </w:r>
          </w:p>
        </w:tc>
        <w:tc>
          <w:tcPr>
            <w:tcW w:w="1560"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39</w:t>
            </w:r>
          </w:p>
        </w:tc>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0</w:t>
            </w:r>
          </w:p>
        </w:tc>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128</w:t>
            </w:r>
          </w:p>
        </w:tc>
        <w:tc>
          <w:tcPr>
            <w:tcW w:w="1553"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0</w:t>
            </w:r>
          </w:p>
        </w:tc>
      </w:tr>
      <w:tr w:rsidR="00694CEA" w:rsidRPr="003043A9" w:rsidTr="003043A9">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平成24年度</w:t>
            </w:r>
          </w:p>
        </w:tc>
        <w:tc>
          <w:tcPr>
            <w:tcW w:w="1560"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42</w:t>
            </w:r>
          </w:p>
        </w:tc>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0</w:t>
            </w:r>
          </w:p>
        </w:tc>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113</w:t>
            </w:r>
          </w:p>
        </w:tc>
        <w:tc>
          <w:tcPr>
            <w:tcW w:w="1553"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2</w:t>
            </w:r>
          </w:p>
        </w:tc>
      </w:tr>
      <w:tr w:rsidR="00694CEA" w:rsidRPr="003043A9" w:rsidTr="003043A9">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平成25年度</w:t>
            </w:r>
          </w:p>
        </w:tc>
        <w:tc>
          <w:tcPr>
            <w:tcW w:w="1560"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40</w:t>
            </w:r>
          </w:p>
        </w:tc>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1</w:t>
            </w:r>
          </w:p>
        </w:tc>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139</w:t>
            </w:r>
          </w:p>
        </w:tc>
        <w:tc>
          <w:tcPr>
            <w:tcW w:w="1553"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11</w:t>
            </w:r>
          </w:p>
        </w:tc>
      </w:tr>
      <w:tr w:rsidR="00694CEA" w:rsidRPr="003043A9" w:rsidTr="003043A9">
        <w:tc>
          <w:tcPr>
            <w:tcW w:w="1559"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平成26年度</w:t>
            </w:r>
          </w:p>
        </w:tc>
        <w:tc>
          <w:tcPr>
            <w:tcW w:w="1560" w:type="dxa"/>
            <w:vAlign w:val="center"/>
          </w:tcPr>
          <w:p w:rsidR="00694CEA" w:rsidRPr="003043A9" w:rsidRDefault="00694CEA" w:rsidP="00A83489">
            <w:pPr>
              <w:autoSpaceDE w:val="0"/>
              <w:autoSpaceDN w:val="0"/>
              <w:adjustRightInd w:val="0"/>
              <w:jc w:val="center"/>
              <w:rPr>
                <w:rFonts w:ascii="ＭＳ Ｐゴシック" w:eastAsia="ＭＳ Ｐゴシック" w:hAnsi="ＭＳ Ｐゴシック"/>
                <w:sz w:val="18"/>
                <w:szCs w:val="18"/>
              </w:rPr>
            </w:pPr>
            <w:r w:rsidRPr="003043A9">
              <w:rPr>
                <w:rFonts w:ascii="ＭＳ Ｐゴシック" w:eastAsia="ＭＳ Ｐゴシック" w:hAnsi="ＭＳ Ｐゴシック" w:hint="eastAsia"/>
                <w:sz w:val="18"/>
                <w:szCs w:val="18"/>
              </w:rPr>
              <w:t>36</w:t>
            </w:r>
          </w:p>
        </w:tc>
        <w:tc>
          <w:tcPr>
            <w:tcW w:w="1559" w:type="dxa"/>
            <w:vAlign w:val="center"/>
          </w:tcPr>
          <w:p w:rsidR="00694CEA" w:rsidRPr="003E48E0" w:rsidRDefault="0085562B" w:rsidP="00A83489">
            <w:pPr>
              <w:autoSpaceDE w:val="0"/>
              <w:autoSpaceDN w:val="0"/>
              <w:adjustRightInd w:val="0"/>
              <w:jc w:val="center"/>
              <w:rPr>
                <w:rFonts w:ascii="ＭＳ Ｐゴシック" w:eastAsia="ＭＳ Ｐゴシック" w:hAnsi="ＭＳ Ｐゴシック"/>
                <w:sz w:val="18"/>
                <w:szCs w:val="18"/>
              </w:rPr>
            </w:pPr>
            <w:r w:rsidRPr="003E48E0">
              <w:rPr>
                <w:rFonts w:ascii="ＭＳ Ｐゴシック" w:eastAsia="ＭＳ Ｐゴシック" w:hAnsi="ＭＳ Ｐゴシック" w:hint="eastAsia"/>
                <w:sz w:val="18"/>
                <w:szCs w:val="18"/>
              </w:rPr>
              <w:t>1</w:t>
            </w:r>
          </w:p>
        </w:tc>
        <w:tc>
          <w:tcPr>
            <w:tcW w:w="1559" w:type="dxa"/>
            <w:vAlign w:val="center"/>
          </w:tcPr>
          <w:p w:rsidR="00694CEA" w:rsidRPr="003E48E0" w:rsidRDefault="00694CEA" w:rsidP="00A83489">
            <w:pPr>
              <w:autoSpaceDE w:val="0"/>
              <w:autoSpaceDN w:val="0"/>
              <w:adjustRightInd w:val="0"/>
              <w:jc w:val="center"/>
              <w:rPr>
                <w:rFonts w:ascii="ＭＳ Ｐゴシック" w:eastAsia="ＭＳ Ｐゴシック" w:hAnsi="ＭＳ Ｐゴシック"/>
                <w:sz w:val="18"/>
                <w:szCs w:val="18"/>
              </w:rPr>
            </w:pPr>
            <w:r w:rsidRPr="003E48E0">
              <w:rPr>
                <w:rFonts w:ascii="ＭＳ Ｐゴシック" w:eastAsia="ＭＳ Ｐゴシック" w:hAnsi="ＭＳ Ｐゴシック" w:hint="eastAsia"/>
                <w:sz w:val="18"/>
                <w:szCs w:val="18"/>
              </w:rPr>
              <w:t>142</w:t>
            </w:r>
          </w:p>
        </w:tc>
        <w:tc>
          <w:tcPr>
            <w:tcW w:w="1553" w:type="dxa"/>
            <w:vAlign w:val="center"/>
          </w:tcPr>
          <w:p w:rsidR="00694CEA" w:rsidRPr="003E48E0" w:rsidRDefault="0085562B" w:rsidP="00A83489">
            <w:pPr>
              <w:autoSpaceDE w:val="0"/>
              <w:autoSpaceDN w:val="0"/>
              <w:adjustRightInd w:val="0"/>
              <w:jc w:val="center"/>
              <w:rPr>
                <w:rFonts w:ascii="ＭＳ Ｐゴシック" w:eastAsia="ＭＳ Ｐゴシック" w:hAnsi="ＭＳ Ｐゴシック"/>
                <w:sz w:val="18"/>
                <w:szCs w:val="18"/>
              </w:rPr>
            </w:pPr>
            <w:r w:rsidRPr="003E48E0">
              <w:rPr>
                <w:rFonts w:ascii="ＭＳ Ｐゴシック" w:eastAsia="ＭＳ Ｐゴシック" w:hAnsi="ＭＳ Ｐゴシック" w:hint="eastAsia"/>
                <w:sz w:val="18"/>
                <w:szCs w:val="18"/>
              </w:rPr>
              <w:t>30</w:t>
            </w:r>
          </w:p>
        </w:tc>
      </w:tr>
    </w:tbl>
    <w:p w:rsidR="003043A9" w:rsidRDefault="0091506B">
      <w:pPr>
        <w:widowControl/>
        <w:jc w:val="left"/>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65408" behindDoc="0" locked="0" layoutInCell="1" allowOverlap="1" wp14:anchorId="4F75BBA9" wp14:editId="72AD126A">
                <wp:simplePos x="0" y="0"/>
                <wp:positionH relativeFrom="margin">
                  <wp:align>right</wp:align>
                </wp:positionH>
                <wp:positionV relativeFrom="paragraph">
                  <wp:posOffset>37465</wp:posOffset>
                </wp:positionV>
                <wp:extent cx="5014973" cy="895350"/>
                <wp:effectExtent l="0" t="0" r="14605" b="19050"/>
                <wp:wrapNone/>
                <wp:docPr id="8" name="角丸四角形 8"/>
                <wp:cNvGraphicFramePr/>
                <a:graphic xmlns:a="http://schemas.openxmlformats.org/drawingml/2006/main">
                  <a:graphicData uri="http://schemas.microsoft.com/office/word/2010/wordprocessingShape">
                    <wps:wsp>
                      <wps:cNvSpPr/>
                      <wps:spPr>
                        <a:xfrm>
                          <a:off x="0" y="0"/>
                          <a:ext cx="5014973" cy="895350"/>
                        </a:xfrm>
                        <a:prstGeom prst="round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7782"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99" w:type="dxa"/>
                                <w:right w:w="99" w:type="dxa"/>
                              </w:tblCellMar>
                              <w:tblLook w:val="0000" w:firstRow="0" w:lastRow="0" w:firstColumn="0" w:lastColumn="0" w:noHBand="0" w:noVBand="0"/>
                            </w:tblPr>
                            <w:tblGrid>
                              <w:gridCol w:w="2552"/>
                              <w:gridCol w:w="5230"/>
                            </w:tblGrid>
                            <w:tr w:rsidR="00BD5914" w:rsidTr="00DE2F60">
                              <w:trPr>
                                <w:trHeight w:val="855"/>
                              </w:trPr>
                              <w:tc>
                                <w:tcPr>
                                  <w:tcW w:w="2552" w:type="dxa"/>
                                </w:tcPr>
                                <w:p w:rsidR="00BD5914" w:rsidRPr="00DE2F60" w:rsidRDefault="00BD5914" w:rsidP="009F5CB0">
                                  <w:pPr>
                                    <w:spacing w:after="60"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 特定保健指導</w:t>
                                  </w:r>
                                </w:p>
                                <w:p w:rsidR="00BD5914" w:rsidRDefault="00BD5914" w:rsidP="00FE4581">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対象：特定</w:t>
                                  </w:r>
                                  <w:r w:rsidR="00FE4581">
                                    <w:rPr>
                                      <w:rFonts w:ascii="ＭＳ Ｐゴシック" w:eastAsia="ＭＳ Ｐゴシック" w:hAnsi="ＭＳ Ｐゴシック" w:hint="eastAsia"/>
                                      <w:color w:val="000000" w:themeColor="text1"/>
                                      <w:sz w:val="18"/>
                                      <w:szCs w:val="18"/>
                                    </w:rPr>
                                    <w:t>健康診査</w:t>
                                  </w:r>
                                  <w:r w:rsidRPr="00DE2F60">
                                    <w:rPr>
                                      <w:rFonts w:ascii="ＭＳ Ｐゴシック" w:eastAsia="ＭＳ Ｐゴシック" w:hAnsi="ＭＳ Ｐゴシック" w:hint="eastAsia"/>
                                      <w:color w:val="000000" w:themeColor="text1"/>
                                      <w:sz w:val="18"/>
                                      <w:szCs w:val="18"/>
                                    </w:rPr>
                                    <w:t>の結果、メタボリックシンドロームのリスクが高い（生活習慣病になるリスクが高い）と判定された方</w:t>
                                  </w:r>
                                </w:p>
                              </w:tc>
                              <w:tc>
                                <w:tcPr>
                                  <w:tcW w:w="5230" w:type="dxa"/>
                                </w:tcPr>
                                <w:p w:rsidR="00BD5914"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保健師・管理栄養士と、個別面談を実施する。個人に適した日常生活で無理なく行える具体的な健康づくりの方法を一緒に考えていく。積極的支援は「メタボリックシンドロームによる生活習慣病のリスクが重なっている方」、動機付け支援は「メタボリックシンドロームによる生活習慣病のリスクが出現し始めている方」が対象。</w:t>
                                  </w:r>
                                </w:p>
                              </w:tc>
                            </w:tr>
                          </w:tbl>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1" style="position:absolute;margin-left:343.7pt;margin-top:2.95pt;width:394.9pt;height:7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" fillcolor="white [3212]" strokecolor="gray [1629]" strokeweight="1pt">
                <v:stroke joinstyle="miter"/>
                <v:textbox inset="3mm,0,1mm,0">
                  <w:txbxContent>
                    <w:tbl>
                      <w:tblPr>
                        <w:tblW w:w="7782"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99" w:type="dxa"/>
                          <w:right w:w="99" w:type="dxa"/>
                        </w:tblCellMar>
                        <w:tblLook w:val="0000" w:firstRow="0" w:lastRow="0" w:firstColumn="0" w:lastColumn="0" w:noHBand="0" w:noVBand="0"/>
                      </w:tblPr>
                      <w:tblGrid>
                        <w:gridCol w:w="2552"/>
                        <w:gridCol w:w="5230"/>
                      </w:tblGrid>
                      <w:tr w:rsidR="00BD5914" w:rsidTr="00DE2F60">
                        <w:trPr>
                          <w:trHeight w:val="855"/>
                        </w:trPr>
                        <w:tc>
                          <w:tcPr>
                            <w:tcW w:w="2552" w:type="dxa"/>
                          </w:tcPr>
                          <w:p w:rsidR="00BD5914" w:rsidRPr="00DE2F60" w:rsidRDefault="00BD5914" w:rsidP="009F5CB0">
                            <w:pPr>
                              <w:spacing w:after="60"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 特定保健指導</w:t>
                            </w:r>
                          </w:p>
                          <w:p w:rsidR="00BD5914" w:rsidRDefault="00BD5914" w:rsidP="00FE4581">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対象：特定</w:t>
                            </w:r>
                            <w:r w:rsidR="00FE4581">
                              <w:rPr>
                                <w:rFonts w:ascii="ＭＳ Ｐゴシック" w:eastAsia="ＭＳ Ｐゴシック" w:hAnsi="ＭＳ Ｐゴシック" w:hint="eastAsia"/>
                                <w:color w:val="000000" w:themeColor="text1"/>
                                <w:sz w:val="18"/>
                                <w:szCs w:val="18"/>
                              </w:rPr>
                              <w:t>健康診査</w:t>
                            </w:r>
                            <w:r w:rsidRPr="00DE2F60">
                              <w:rPr>
                                <w:rFonts w:ascii="ＭＳ Ｐゴシック" w:eastAsia="ＭＳ Ｐゴシック" w:hAnsi="ＭＳ Ｐゴシック" w:hint="eastAsia"/>
                                <w:color w:val="000000" w:themeColor="text1"/>
                                <w:sz w:val="18"/>
                                <w:szCs w:val="18"/>
                              </w:rPr>
                              <w:t>の結果、メタボリックシンドロームのリスクが高い（生活習慣病になるリスクが高い）と判定された方</w:t>
                            </w:r>
                          </w:p>
                        </w:tc>
                        <w:tc>
                          <w:tcPr>
                            <w:tcW w:w="5230" w:type="dxa"/>
                          </w:tcPr>
                          <w:p w:rsidR="00BD5914"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保健師・管理栄養士と、個別面談を実施する。個人に適した日常生活で無理なく行える具体的な健康づくりの方法を一緒に考えていく。積極的支援は「メタボリックシンドロームによる生活習慣病のリスクが重なっている方」、動機付け支援は「メタボリックシンドロームによる生活習慣病のリスクが出現し始めている方」が対象。</w:t>
                            </w:r>
                          </w:p>
                        </w:tc>
                      </w:tr>
                    </w:tbl>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p>
                  </w:txbxContent>
                </v:textbox>
                <w10:wrap anchorx="margin"/>
              </v:roundrect>
            </w:pict>
          </mc:Fallback>
        </mc:AlternateContent>
      </w:r>
      <w:r w:rsidR="003043A9">
        <w:rPr>
          <w:rFonts w:ascii="ＭＳ Ｐゴシック" w:eastAsia="ＭＳ Ｐゴシック" w:hAnsi="ＭＳ Ｐゴシック" w:cs="HG丸ｺﾞｼｯｸM-PRO"/>
          <w:kern w:val="0"/>
          <w:sz w:val="18"/>
          <w:szCs w:val="18"/>
        </w:rPr>
        <w:br w:type="page"/>
      </w:r>
    </w:p>
    <w:p w:rsidR="00694CEA" w:rsidRDefault="00694CEA" w:rsidP="003043A9">
      <w:pPr>
        <w:pStyle w:val="21"/>
      </w:pPr>
      <w:r>
        <w:rPr>
          <w:rFonts w:hint="eastAsia"/>
        </w:rPr>
        <w:lastRenderedPageBreak/>
        <w:t>２）</w:t>
      </w:r>
      <w:r>
        <w:t xml:space="preserve"> </w:t>
      </w:r>
      <w:r>
        <w:rPr>
          <w:rFonts w:hint="eastAsia"/>
        </w:rPr>
        <w:t>がん検診の受診状況について</w:t>
      </w:r>
    </w:p>
    <w:p w:rsidR="00694CEA" w:rsidRDefault="00694CEA" w:rsidP="003043A9">
      <w:pPr>
        <w:pStyle w:val="20"/>
      </w:pPr>
      <w:r>
        <w:rPr>
          <w:rFonts w:hint="eastAsia"/>
        </w:rPr>
        <w:t>がん検診の受診率は、</w:t>
      </w:r>
      <w:r w:rsidR="00A83489" w:rsidRPr="003E48E0">
        <w:rPr>
          <w:rFonts w:hint="eastAsia"/>
        </w:rPr>
        <w:t>胃がん検診、肺がん検診、大腸がん検診の受診率は増加傾向にあるが、依然として低い水準にとどまっている。一方、女性がんについては、子宮頸がん検診は低迷、乳がん検診は受診率が低下傾向にある。</w:t>
      </w:r>
      <w:r w:rsidR="00674742" w:rsidRPr="003E48E0">
        <w:rPr>
          <w:rFonts w:hint="eastAsia"/>
        </w:rPr>
        <w:t>本町</w:t>
      </w:r>
      <w:r w:rsidRPr="003E48E0">
        <w:rPr>
          <w:rFonts w:hint="eastAsia"/>
        </w:rPr>
        <w:t>の死因第一位が悪性新生物（がん</w:t>
      </w:r>
      <w:r>
        <w:rPr>
          <w:rFonts w:hint="eastAsia"/>
        </w:rPr>
        <w:t>）であることから、受診率がより向上することが望まれ</w:t>
      </w:r>
      <w:r w:rsidR="00B76576">
        <w:rPr>
          <w:rFonts w:hint="eastAsia"/>
        </w:rPr>
        <w:t>る</w:t>
      </w:r>
      <w:r>
        <w:rPr>
          <w:rFonts w:hint="eastAsia"/>
        </w:rPr>
        <w:t>。</w:t>
      </w:r>
    </w:p>
    <w:p w:rsidR="00694CEA" w:rsidRPr="003043A9" w:rsidRDefault="00694CEA" w:rsidP="003043A9">
      <w:pPr>
        <w:autoSpaceDE w:val="0"/>
        <w:autoSpaceDN w:val="0"/>
        <w:adjustRightInd w:val="0"/>
        <w:ind w:left="540" w:hangingChars="300" w:hanging="540"/>
        <w:jc w:val="right"/>
        <w:rPr>
          <w:rFonts w:ascii="ＭＳ Ｐゴシック" w:eastAsia="ＭＳ Ｐゴシック" w:hAnsi="ＭＳ Ｐゴシック"/>
          <w:sz w:val="18"/>
          <w:szCs w:val="18"/>
        </w:rPr>
      </w:pPr>
      <w:r w:rsidRPr="003043A9">
        <w:rPr>
          <w:rFonts w:ascii="ＭＳ Ｐゴシック" w:eastAsia="ＭＳ Ｐゴシック" w:hAnsi="ＭＳ Ｐゴシック" w:cs="HG丸ｺﾞｼｯｸM-PRO" w:hint="eastAsia"/>
          <w:kern w:val="0"/>
          <w:sz w:val="18"/>
          <w:szCs w:val="18"/>
        </w:rPr>
        <w:t xml:space="preserve">【がん検診の受診状況】　　　　　　　　　　　　　　　　　　　　　</w:t>
      </w:r>
      <w:r w:rsidRPr="003043A9">
        <w:rPr>
          <w:rFonts w:ascii="ＭＳ Ｐゴシック" w:eastAsia="ＭＳ Ｐゴシック" w:hAnsi="ＭＳ Ｐゴシック" w:cs="HG丸ｺﾞｼｯｸM-PRO"/>
          <w:kern w:val="0"/>
          <w:sz w:val="18"/>
          <w:szCs w:val="18"/>
        </w:rPr>
        <w:t>(</w:t>
      </w:r>
      <w:r w:rsidRPr="003043A9">
        <w:rPr>
          <w:rFonts w:ascii="ＭＳ Ｐゴシック" w:eastAsia="ＭＳ Ｐゴシック" w:hAnsi="ＭＳ Ｐゴシック" w:cs="HG丸ｺﾞｼｯｸM-PRO" w:hint="eastAsia"/>
          <w:kern w:val="0"/>
          <w:sz w:val="18"/>
          <w:szCs w:val="18"/>
        </w:rPr>
        <w:t>単位：人）</w:t>
      </w:r>
    </w:p>
    <w:tbl>
      <w:tblPr>
        <w:tblStyle w:val="a6"/>
        <w:tblW w:w="0" w:type="auto"/>
        <w:tblInd w:w="704" w:type="dxa"/>
        <w:tblLook w:val="04A0" w:firstRow="1" w:lastRow="0" w:firstColumn="1" w:lastColumn="0" w:noHBand="0" w:noVBand="1"/>
      </w:tblPr>
      <w:tblGrid>
        <w:gridCol w:w="1418"/>
        <w:gridCol w:w="1134"/>
        <w:gridCol w:w="992"/>
        <w:gridCol w:w="1134"/>
        <w:gridCol w:w="992"/>
        <w:gridCol w:w="1134"/>
        <w:gridCol w:w="986"/>
      </w:tblGrid>
      <w:tr w:rsidR="0091506B" w:rsidRPr="003043A9" w:rsidTr="0091506B">
        <w:tc>
          <w:tcPr>
            <w:tcW w:w="1418" w:type="dxa"/>
            <w:vMerge w:val="restart"/>
            <w:tcBorders>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年　度</w:t>
            </w:r>
          </w:p>
        </w:tc>
        <w:tc>
          <w:tcPr>
            <w:tcW w:w="2126" w:type="dxa"/>
            <w:gridSpan w:val="2"/>
            <w:tcBorders>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胃がん検診</w:t>
            </w:r>
          </w:p>
        </w:tc>
        <w:tc>
          <w:tcPr>
            <w:tcW w:w="2126" w:type="dxa"/>
            <w:gridSpan w:val="2"/>
            <w:tcBorders>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肺がん検診</w:t>
            </w:r>
          </w:p>
        </w:tc>
        <w:tc>
          <w:tcPr>
            <w:tcW w:w="2120" w:type="dxa"/>
            <w:gridSpan w:val="2"/>
            <w:tcBorders>
              <w:left w:val="single" w:sz="8" w:space="0" w:color="FFFFFF" w:themeColor="background1"/>
              <w:bottom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大腸がん検診</w:t>
            </w:r>
          </w:p>
        </w:tc>
      </w:tr>
      <w:tr w:rsidR="0091506B" w:rsidRPr="003043A9" w:rsidTr="0091506B">
        <w:tc>
          <w:tcPr>
            <w:tcW w:w="1418" w:type="dxa"/>
            <w:vMerge/>
            <w:tcBorders>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受診者</w:t>
            </w:r>
          </w:p>
        </w:tc>
        <w:tc>
          <w:tcPr>
            <w:tcW w:w="992"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受診率</w:t>
            </w: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受診者</w:t>
            </w:r>
          </w:p>
        </w:tc>
        <w:tc>
          <w:tcPr>
            <w:tcW w:w="992"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受診率</w:t>
            </w: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受診者</w:t>
            </w:r>
          </w:p>
        </w:tc>
        <w:tc>
          <w:tcPr>
            <w:tcW w:w="986" w:type="dxa"/>
            <w:tcBorders>
              <w:top w:val="single" w:sz="8" w:space="0" w:color="FFFFFF" w:themeColor="background1"/>
              <w:lef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受診率</w:t>
            </w:r>
          </w:p>
        </w:tc>
      </w:tr>
      <w:tr w:rsidR="003043A9"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平成22年度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404</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5.1%</w:t>
            </w:r>
          </w:p>
        </w:tc>
        <w:tc>
          <w:tcPr>
            <w:tcW w:w="1134"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547</w:t>
            </w:r>
          </w:p>
        </w:tc>
        <w:tc>
          <w:tcPr>
            <w:tcW w:w="992"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6.9%</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602</w:t>
            </w:r>
          </w:p>
        </w:tc>
        <w:tc>
          <w:tcPr>
            <w:tcW w:w="986"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7.6%</w:t>
            </w:r>
          </w:p>
        </w:tc>
      </w:tr>
      <w:tr w:rsidR="003043A9"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平成23年度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469</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5.9%</w:t>
            </w:r>
          </w:p>
        </w:tc>
        <w:tc>
          <w:tcPr>
            <w:tcW w:w="1134"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589</w:t>
            </w:r>
          </w:p>
        </w:tc>
        <w:tc>
          <w:tcPr>
            <w:tcW w:w="992"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7.5%</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810</w:t>
            </w:r>
          </w:p>
        </w:tc>
        <w:tc>
          <w:tcPr>
            <w:tcW w:w="986"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10.3%</w:t>
            </w:r>
          </w:p>
        </w:tc>
      </w:tr>
      <w:tr w:rsidR="003043A9"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平成24年度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451</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5.7%</w:t>
            </w:r>
          </w:p>
        </w:tc>
        <w:tc>
          <w:tcPr>
            <w:tcW w:w="1134"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617</w:t>
            </w:r>
          </w:p>
        </w:tc>
        <w:tc>
          <w:tcPr>
            <w:tcW w:w="992"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7.8%</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884</w:t>
            </w:r>
          </w:p>
        </w:tc>
        <w:tc>
          <w:tcPr>
            <w:tcW w:w="986"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11.2%</w:t>
            </w:r>
          </w:p>
        </w:tc>
      </w:tr>
      <w:tr w:rsidR="003043A9"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平成25年度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465</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5.9%</w:t>
            </w:r>
          </w:p>
        </w:tc>
        <w:tc>
          <w:tcPr>
            <w:tcW w:w="1134"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623</w:t>
            </w:r>
          </w:p>
        </w:tc>
        <w:tc>
          <w:tcPr>
            <w:tcW w:w="992"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7.9%</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935</w:t>
            </w:r>
          </w:p>
        </w:tc>
        <w:tc>
          <w:tcPr>
            <w:tcW w:w="986"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11.8%</w:t>
            </w:r>
          </w:p>
        </w:tc>
      </w:tr>
      <w:tr w:rsidR="003043A9"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平成26年度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569</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5.8%</w:t>
            </w:r>
          </w:p>
        </w:tc>
        <w:tc>
          <w:tcPr>
            <w:tcW w:w="1134"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863</w:t>
            </w:r>
          </w:p>
        </w:tc>
        <w:tc>
          <w:tcPr>
            <w:tcW w:w="992" w:type="dxa"/>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8.8%</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1,519</w:t>
            </w:r>
          </w:p>
        </w:tc>
        <w:tc>
          <w:tcPr>
            <w:tcW w:w="986"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15.6%</w:t>
            </w:r>
          </w:p>
        </w:tc>
      </w:tr>
    </w:tbl>
    <w:p w:rsidR="00694CEA" w:rsidRPr="003043A9" w:rsidRDefault="00694CEA" w:rsidP="00694CEA">
      <w:pPr>
        <w:autoSpaceDE w:val="0"/>
        <w:autoSpaceDN w:val="0"/>
        <w:adjustRightInd w:val="0"/>
        <w:jc w:val="left"/>
        <w:rPr>
          <w:rFonts w:ascii="ＭＳ Ｐゴシック" w:eastAsia="ＭＳ Ｐゴシック" w:hAnsi="ＭＳ Ｐゴシック" w:cs="HG丸ｺﾞｼｯｸM-PRO"/>
          <w:kern w:val="0"/>
          <w:sz w:val="18"/>
          <w:szCs w:val="18"/>
        </w:rPr>
      </w:pPr>
    </w:p>
    <w:tbl>
      <w:tblPr>
        <w:tblStyle w:val="a6"/>
        <w:tblW w:w="5670" w:type="dxa"/>
        <w:tblInd w:w="704" w:type="dxa"/>
        <w:tblLook w:val="04A0" w:firstRow="1" w:lastRow="0" w:firstColumn="1" w:lastColumn="0" w:noHBand="0" w:noVBand="1"/>
      </w:tblPr>
      <w:tblGrid>
        <w:gridCol w:w="1418"/>
        <w:gridCol w:w="1134"/>
        <w:gridCol w:w="992"/>
        <w:gridCol w:w="1134"/>
        <w:gridCol w:w="992"/>
      </w:tblGrid>
      <w:tr w:rsidR="00694CEA" w:rsidRPr="003043A9" w:rsidTr="0091506B">
        <w:tc>
          <w:tcPr>
            <w:tcW w:w="1418" w:type="dxa"/>
            <w:vMerge w:val="restart"/>
            <w:tcBorders>
              <w:top w:val="single" w:sz="4" w:space="0" w:color="auto"/>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年　度</w:t>
            </w:r>
          </w:p>
        </w:tc>
        <w:tc>
          <w:tcPr>
            <w:tcW w:w="2126" w:type="dxa"/>
            <w:gridSpan w:val="2"/>
            <w:tcBorders>
              <w:top w:val="single" w:sz="4" w:space="0" w:color="auto"/>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子宮頸がん検診</w:t>
            </w:r>
          </w:p>
        </w:tc>
        <w:tc>
          <w:tcPr>
            <w:tcW w:w="2126" w:type="dxa"/>
            <w:gridSpan w:val="2"/>
            <w:tcBorders>
              <w:top w:val="single" w:sz="4" w:space="0" w:color="auto"/>
              <w:left w:val="single" w:sz="8" w:space="0" w:color="FFFFFF" w:themeColor="background1"/>
              <w:bottom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乳がん検診</w:t>
            </w:r>
          </w:p>
        </w:tc>
      </w:tr>
      <w:tr w:rsidR="0091506B" w:rsidRPr="003043A9" w:rsidTr="0091506B">
        <w:tc>
          <w:tcPr>
            <w:tcW w:w="1418" w:type="dxa"/>
            <w:vMerge/>
            <w:tcBorders>
              <w:top w:val="nil"/>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受診者</w:t>
            </w:r>
          </w:p>
        </w:tc>
        <w:tc>
          <w:tcPr>
            <w:tcW w:w="992"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受診率</w:t>
            </w: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受診者</w:t>
            </w:r>
          </w:p>
        </w:tc>
        <w:tc>
          <w:tcPr>
            <w:tcW w:w="992" w:type="dxa"/>
            <w:tcBorders>
              <w:top w:val="single" w:sz="8" w:space="0" w:color="FFFFFF" w:themeColor="background1"/>
              <w:left w:val="single" w:sz="8" w:space="0" w:color="FFFFFF" w:themeColor="background1"/>
            </w:tcBorders>
            <w:shd w:val="clear" w:color="auto" w:fill="7F7F7F" w:themeFill="text1" w:themeFillTint="80"/>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91506B">
              <w:rPr>
                <w:rFonts w:ascii="ＭＳ Ｐゴシック" w:eastAsia="ＭＳ Ｐゴシック" w:hAnsi="ＭＳ Ｐゴシック" w:hint="eastAsia"/>
                <w:b/>
                <w:color w:val="FFFFFF" w:themeColor="background1"/>
                <w:sz w:val="18"/>
                <w:szCs w:val="18"/>
              </w:rPr>
              <w:t>受診率</w:t>
            </w:r>
          </w:p>
        </w:tc>
      </w:tr>
      <w:tr w:rsidR="00694CEA"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平成22年度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768</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24.8%</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699</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15.4%</w:t>
            </w:r>
          </w:p>
        </w:tc>
      </w:tr>
      <w:tr w:rsidR="00694CEA"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平成23年度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689</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23.2%</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605</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13.4%</w:t>
            </w:r>
          </w:p>
        </w:tc>
      </w:tr>
      <w:tr w:rsidR="00694CEA"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平成24年度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715</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23.3%</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504</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11.1%</w:t>
            </w:r>
          </w:p>
        </w:tc>
      </w:tr>
      <w:tr w:rsidR="00694CEA"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平成25年度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651</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21.9%</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485</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11.4%</w:t>
            </w:r>
          </w:p>
        </w:tc>
      </w:tr>
      <w:tr w:rsidR="00694CEA" w:rsidRPr="003043A9" w:rsidTr="0091506B">
        <w:tc>
          <w:tcPr>
            <w:tcW w:w="1418"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平成26年度</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787</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16.9%</w:t>
            </w:r>
          </w:p>
        </w:tc>
        <w:tc>
          <w:tcPr>
            <w:tcW w:w="1134"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430</w:t>
            </w:r>
          </w:p>
        </w:tc>
        <w:tc>
          <w:tcPr>
            <w:tcW w:w="992" w:type="dxa"/>
            <w:vAlign w:val="center"/>
          </w:tcPr>
          <w:p w:rsidR="00694CEA" w:rsidRPr="0091506B" w:rsidRDefault="00694CEA" w:rsidP="00A83489">
            <w:pPr>
              <w:autoSpaceDE w:val="0"/>
              <w:autoSpaceDN w:val="0"/>
              <w:adjustRightInd w:val="0"/>
              <w:jc w:val="center"/>
              <w:rPr>
                <w:rFonts w:ascii="ＭＳ Ｐゴシック" w:eastAsia="ＭＳ Ｐゴシック" w:hAnsi="ＭＳ Ｐゴシック"/>
                <w:sz w:val="18"/>
                <w:szCs w:val="18"/>
              </w:rPr>
            </w:pPr>
            <w:r w:rsidRPr="0091506B">
              <w:rPr>
                <w:rFonts w:ascii="ＭＳ Ｐゴシック" w:eastAsia="ＭＳ Ｐゴシック" w:hAnsi="ＭＳ Ｐゴシック" w:hint="eastAsia"/>
                <w:sz w:val="18"/>
                <w:szCs w:val="18"/>
              </w:rPr>
              <w:t>14.2%</w:t>
            </w:r>
          </w:p>
        </w:tc>
      </w:tr>
    </w:tbl>
    <w:p w:rsidR="009F5CB0" w:rsidRDefault="009F5CB0" w:rsidP="009F5CB0">
      <w:pPr>
        <w:autoSpaceDE w:val="0"/>
        <w:autoSpaceDN w:val="0"/>
        <w:adjustRightInd w:val="0"/>
        <w:ind w:firstLineChars="393" w:firstLine="707"/>
        <w:rPr>
          <w:rFonts w:ascii="ＭＳ Ｐゴシック" w:eastAsia="ＭＳ Ｐゴシック" w:hAnsi="ＭＳ Ｐゴシック" w:cs="HG丸ｺﾞｼｯｸM-PRO"/>
          <w:kern w:val="0"/>
          <w:sz w:val="18"/>
          <w:szCs w:val="18"/>
        </w:rPr>
      </w:pPr>
    </w:p>
    <w:p w:rsidR="00694CEA" w:rsidRPr="0091506B" w:rsidRDefault="00694CEA" w:rsidP="009F5CB0">
      <w:pPr>
        <w:autoSpaceDE w:val="0"/>
        <w:autoSpaceDN w:val="0"/>
        <w:adjustRightInd w:val="0"/>
        <w:ind w:firstLineChars="393" w:firstLine="707"/>
        <w:rPr>
          <w:rFonts w:ascii="ＭＳ Ｐゴシック" w:eastAsia="ＭＳ Ｐゴシック" w:hAnsi="ＭＳ Ｐゴシック" w:cs="HG丸ｺﾞｼｯｸM-PRO"/>
          <w:kern w:val="0"/>
          <w:sz w:val="18"/>
          <w:szCs w:val="18"/>
        </w:rPr>
      </w:pPr>
      <w:r w:rsidRPr="0091506B">
        <w:rPr>
          <w:rFonts w:ascii="ＭＳ Ｐゴシック" w:eastAsia="ＭＳ Ｐゴシック" w:hAnsi="ＭＳ Ｐゴシック" w:cs="HG丸ｺﾞｼｯｸM-PRO" w:hint="eastAsia"/>
          <w:kern w:val="0"/>
          <w:sz w:val="18"/>
          <w:szCs w:val="18"/>
        </w:rPr>
        <w:t>※</w:t>
      </w:r>
      <w:r w:rsidRPr="0091506B">
        <w:rPr>
          <w:rFonts w:ascii="ＭＳ Ｐゴシック" w:eastAsia="ＭＳ Ｐゴシック" w:hAnsi="ＭＳ Ｐゴシック" w:cs="HG丸ｺﾞｼｯｸM-PRO"/>
          <w:kern w:val="0"/>
          <w:sz w:val="18"/>
          <w:szCs w:val="18"/>
        </w:rPr>
        <w:t xml:space="preserve"> </w:t>
      </w:r>
      <w:r w:rsidRPr="0091506B">
        <w:rPr>
          <w:rFonts w:ascii="ＭＳ Ｐゴシック" w:eastAsia="ＭＳ Ｐゴシック" w:hAnsi="ＭＳ Ｐゴシック" w:cs="HG丸ｺﾞｼｯｸM-PRO" w:hint="eastAsia"/>
          <w:kern w:val="0"/>
          <w:sz w:val="18"/>
          <w:szCs w:val="18"/>
        </w:rPr>
        <w:t>がん検診対象者と内容</w:t>
      </w:r>
    </w:p>
    <w:p w:rsidR="00DE2F60" w:rsidRDefault="00F27F45" w:rsidP="0091506B">
      <w:pPr>
        <w:autoSpaceDE w:val="0"/>
        <w:autoSpaceDN w:val="0"/>
        <w:adjustRightInd w:val="0"/>
        <w:ind w:firstLineChars="393" w:firstLine="786"/>
        <w:jc w:val="left"/>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71552" behindDoc="0" locked="0" layoutInCell="1" allowOverlap="1" wp14:anchorId="66F3EBDB" wp14:editId="36AC0FDE">
                <wp:simplePos x="0" y="0"/>
                <wp:positionH relativeFrom="column">
                  <wp:posOffset>2034540</wp:posOffset>
                </wp:positionH>
                <wp:positionV relativeFrom="paragraph">
                  <wp:posOffset>8890</wp:posOffset>
                </wp:positionV>
                <wp:extent cx="1581150" cy="8572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1581150" cy="85725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BD5914" w:rsidRPr="00DE2F60" w:rsidRDefault="00BD5914" w:rsidP="009F5CB0">
                            <w:pPr>
                              <w:spacing w:line="240" w:lineRule="exact"/>
                              <w:jc w:val="center"/>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② 肺がん検診</w:t>
                            </w:r>
                          </w:p>
                          <w:p w:rsidR="00BD5914" w:rsidRPr="00DE2F60"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対象：４０歳以上の男女</w:t>
                            </w:r>
                          </w:p>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内容：胸部レントゲン撮影をする。問診の内容により痰の検査を実施する。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2" style="position:absolute;left:0;text-align:left;margin-left:160.2pt;margin-top:.7pt;width:124.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" fillcolor="window" strokecolor="#7f7f7f" strokeweight="1pt">
                <v:stroke joinstyle="miter"/>
                <v:textbox inset="1mm,0,1mm,0">
                  <w:txbxContent>
                    <w:p w:rsidR="00BD5914" w:rsidRPr="00DE2F60" w:rsidRDefault="00BD5914" w:rsidP="009F5CB0">
                      <w:pPr>
                        <w:spacing w:line="240" w:lineRule="exact"/>
                        <w:jc w:val="center"/>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② 肺がん検診</w:t>
                      </w:r>
                    </w:p>
                    <w:p w:rsidR="00BD5914" w:rsidRPr="00DE2F60"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対象：４０歳以上の男女</w:t>
                      </w:r>
                    </w:p>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内容：胸部レントゲン撮影をする。問診の内容により痰の検査を実施する。</w:t>
                      </w:r>
                    </w:p>
                  </w:txbxContent>
                </v:textbox>
              </v:roundrect>
            </w:pict>
          </mc:Fallback>
        </mc:AlternateContent>
      </w:r>
      <w:r>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69504" behindDoc="0" locked="0" layoutInCell="1" allowOverlap="1" wp14:anchorId="5E416891" wp14:editId="0E556EE0">
                <wp:simplePos x="0" y="0"/>
                <wp:positionH relativeFrom="column">
                  <wp:posOffset>443865</wp:posOffset>
                </wp:positionH>
                <wp:positionV relativeFrom="paragraph">
                  <wp:posOffset>8890</wp:posOffset>
                </wp:positionV>
                <wp:extent cx="1371600" cy="8572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1371600" cy="85725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BD5914" w:rsidRPr="00DE2F60" w:rsidRDefault="00BD5914" w:rsidP="009F5CB0">
                            <w:pPr>
                              <w:spacing w:line="240" w:lineRule="exact"/>
                              <w:jc w:val="center"/>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① 胃がん検診</w:t>
                            </w:r>
                          </w:p>
                          <w:p w:rsidR="00BD5914" w:rsidRPr="00DE2F60"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対象：４０歳以上の男女</w:t>
                            </w:r>
                          </w:p>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内容：バリウムを飲んだ後、レントゲン撮影をする。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3" style="position:absolute;left:0;text-align:left;margin-left:34.95pt;margin-top:.7pt;width:108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" fillcolor="window" strokecolor="#7f7f7f" strokeweight="1pt">
                <v:stroke joinstyle="miter"/>
                <v:textbox inset="1mm,0,1mm,0">
                  <w:txbxContent>
                    <w:p w:rsidR="00BD5914" w:rsidRPr="00DE2F60" w:rsidRDefault="00BD5914" w:rsidP="009F5CB0">
                      <w:pPr>
                        <w:spacing w:line="240" w:lineRule="exact"/>
                        <w:jc w:val="center"/>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① 胃がん検診</w:t>
                      </w:r>
                    </w:p>
                    <w:p w:rsidR="00BD5914" w:rsidRPr="00DE2F60"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対象：４０歳以上の男女</w:t>
                      </w:r>
                    </w:p>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内容：バリウムを飲んだ後、レントゲン撮影をする。</w:t>
                      </w:r>
                    </w:p>
                  </w:txbxContent>
                </v:textbox>
              </v:roundrect>
            </w:pict>
          </mc:Fallback>
        </mc:AlternateContent>
      </w:r>
      <w:r w:rsidR="009F5CB0">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73600" behindDoc="0" locked="0" layoutInCell="1" allowOverlap="1" wp14:anchorId="7E8B45F0" wp14:editId="4006FBBA">
                <wp:simplePos x="0" y="0"/>
                <wp:positionH relativeFrom="margin">
                  <wp:align>right</wp:align>
                </wp:positionH>
                <wp:positionV relativeFrom="paragraph">
                  <wp:posOffset>8890</wp:posOffset>
                </wp:positionV>
                <wp:extent cx="1600200" cy="8572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600200" cy="85725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BD5914" w:rsidRPr="00DE2F60" w:rsidRDefault="00BD5914" w:rsidP="009F5CB0">
                            <w:pPr>
                              <w:spacing w:line="240" w:lineRule="exact"/>
                              <w:jc w:val="center"/>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③ 大腸がん検診</w:t>
                            </w:r>
                          </w:p>
                          <w:p w:rsidR="00BD5914" w:rsidRPr="00DE2F60"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対象：４０歳以上の男女</w:t>
                            </w:r>
                          </w:p>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内容：検便により、潜血がないかを調べる。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4" style="position:absolute;left:0;text-align:left;margin-left:74.8pt;margin-top:.7pt;width:126pt;height:6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" fillcolor="window" strokecolor="#7f7f7f" strokeweight="1pt">
                <v:stroke joinstyle="miter"/>
                <v:textbox inset="1mm,0,1mm,0">
                  <w:txbxContent>
                    <w:p w:rsidR="00BD5914" w:rsidRPr="00DE2F60" w:rsidRDefault="00BD5914" w:rsidP="009F5CB0">
                      <w:pPr>
                        <w:spacing w:line="240" w:lineRule="exact"/>
                        <w:jc w:val="center"/>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③ 大腸がん検診</w:t>
                      </w:r>
                    </w:p>
                    <w:p w:rsidR="00BD5914" w:rsidRPr="00DE2F60"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対象：４０歳以上の男女</w:t>
                      </w:r>
                    </w:p>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内容：検便により、潜血がないかを調べる。</w:t>
                      </w:r>
                    </w:p>
                  </w:txbxContent>
                </v:textbox>
                <w10:wrap anchorx="margin"/>
              </v:roundrect>
            </w:pict>
          </mc:Fallback>
        </mc:AlternateContent>
      </w:r>
    </w:p>
    <w:p w:rsidR="00DE2F60" w:rsidRDefault="00DE2F60" w:rsidP="0091506B">
      <w:pPr>
        <w:autoSpaceDE w:val="0"/>
        <w:autoSpaceDN w:val="0"/>
        <w:adjustRightInd w:val="0"/>
        <w:ind w:firstLineChars="393" w:firstLine="707"/>
        <w:jc w:val="left"/>
        <w:rPr>
          <w:rFonts w:ascii="ＭＳ Ｐゴシック" w:eastAsia="ＭＳ Ｐゴシック" w:hAnsi="ＭＳ Ｐゴシック" w:cs="HG丸ｺﾞｼｯｸM-PRO"/>
          <w:kern w:val="0"/>
          <w:sz w:val="18"/>
          <w:szCs w:val="18"/>
        </w:rPr>
      </w:pPr>
    </w:p>
    <w:p w:rsidR="00DE2F60" w:rsidRDefault="00DE2F60" w:rsidP="0091506B">
      <w:pPr>
        <w:autoSpaceDE w:val="0"/>
        <w:autoSpaceDN w:val="0"/>
        <w:adjustRightInd w:val="0"/>
        <w:ind w:firstLineChars="393" w:firstLine="707"/>
        <w:jc w:val="left"/>
        <w:rPr>
          <w:rFonts w:ascii="ＭＳ Ｐゴシック" w:eastAsia="ＭＳ Ｐゴシック" w:hAnsi="ＭＳ Ｐゴシック" w:cs="HG丸ｺﾞｼｯｸM-PRO"/>
          <w:kern w:val="0"/>
          <w:sz w:val="18"/>
          <w:szCs w:val="18"/>
        </w:rPr>
      </w:pPr>
    </w:p>
    <w:p w:rsidR="00DE2F60" w:rsidRDefault="00DE2F60" w:rsidP="0091506B">
      <w:pPr>
        <w:autoSpaceDE w:val="0"/>
        <w:autoSpaceDN w:val="0"/>
        <w:adjustRightInd w:val="0"/>
        <w:ind w:firstLineChars="393" w:firstLine="707"/>
        <w:jc w:val="left"/>
        <w:rPr>
          <w:rFonts w:ascii="ＭＳ Ｐゴシック" w:eastAsia="ＭＳ Ｐゴシック" w:hAnsi="ＭＳ Ｐゴシック" w:cs="HG丸ｺﾞｼｯｸM-PRO"/>
          <w:kern w:val="0"/>
          <w:sz w:val="18"/>
          <w:szCs w:val="18"/>
        </w:rPr>
      </w:pPr>
    </w:p>
    <w:p w:rsidR="00DE2F60" w:rsidRDefault="00F27F45" w:rsidP="0091506B">
      <w:pPr>
        <w:autoSpaceDE w:val="0"/>
        <w:autoSpaceDN w:val="0"/>
        <w:adjustRightInd w:val="0"/>
        <w:ind w:firstLineChars="393" w:firstLine="786"/>
        <w:jc w:val="left"/>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77696" behindDoc="0" locked="0" layoutInCell="1" allowOverlap="1" wp14:anchorId="499425AC" wp14:editId="53761CDD">
                <wp:simplePos x="0" y="0"/>
                <wp:positionH relativeFrom="margin">
                  <wp:posOffset>1977391</wp:posOffset>
                </wp:positionH>
                <wp:positionV relativeFrom="paragraph">
                  <wp:posOffset>66040</wp:posOffset>
                </wp:positionV>
                <wp:extent cx="3562350" cy="12287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3562350" cy="1228725"/>
                        </a:xfrm>
                        <a:prstGeom prst="roundRect">
                          <a:avLst>
                            <a:gd name="adj" fmla="val 8334"/>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5496"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99" w:type="dxa"/>
                                <w:right w:w="99" w:type="dxa"/>
                              </w:tblCellMar>
                              <w:tblLook w:val="0000" w:firstRow="0" w:lastRow="0" w:firstColumn="0" w:lastColumn="0" w:noHBand="0" w:noVBand="0"/>
                            </w:tblPr>
                            <w:tblGrid>
                              <w:gridCol w:w="3228"/>
                              <w:gridCol w:w="1876"/>
                              <w:gridCol w:w="392"/>
                            </w:tblGrid>
                            <w:tr w:rsidR="00BD5914" w:rsidTr="00F27F45">
                              <w:trPr>
                                <w:gridAfter w:val="1"/>
                                <w:wAfter w:w="392" w:type="dxa"/>
                                <w:trHeight w:val="240"/>
                              </w:trPr>
                              <w:tc>
                                <w:tcPr>
                                  <w:tcW w:w="5104" w:type="dxa"/>
                                  <w:gridSpan w:val="2"/>
                                </w:tcPr>
                                <w:p w:rsidR="00BD5914" w:rsidRDefault="00BD5914" w:rsidP="009F5CB0">
                                  <w:pPr>
                                    <w:spacing w:line="240" w:lineRule="exact"/>
                                    <w:jc w:val="center"/>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⑤ 乳がん検診</w:t>
                                  </w:r>
                                </w:p>
                              </w:tc>
                            </w:tr>
                            <w:tr w:rsidR="00BD5914" w:rsidTr="00F27F45">
                              <w:trPr>
                                <w:trHeight w:val="2400"/>
                              </w:trPr>
                              <w:tc>
                                <w:tcPr>
                                  <w:tcW w:w="3228" w:type="dxa"/>
                                </w:tcPr>
                                <w:p w:rsidR="00BD5914" w:rsidRDefault="00BD5914" w:rsidP="009F5CB0">
                                  <w:pPr>
                                    <w:spacing w:after="60"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・視触診とマンモグラフィー併用検診</w:t>
                                  </w:r>
                                </w:p>
                                <w:p w:rsidR="00BD5914" w:rsidRPr="009F5CB0" w:rsidRDefault="00BD5914" w:rsidP="00FE4581">
                                  <w:pPr>
                                    <w:spacing w:line="240" w:lineRule="exact"/>
                                    <w:ind w:firstLineChars="5" w:firstLine="9"/>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対象：４０歳</w:t>
                                  </w:r>
                                  <w:r w:rsidR="00FE4581">
                                    <w:rPr>
                                      <w:rFonts w:ascii="ＭＳ Ｐゴシック" w:eastAsia="ＭＳ Ｐゴシック" w:hAnsi="ＭＳ Ｐゴシック" w:hint="eastAsia"/>
                                      <w:color w:val="000000" w:themeColor="text1"/>
                                      <w:sz w:val="18"/>
                                      <w:szCs w:val="18"/>
                                    </w:rPr>
                                    <w:t>以上</w:t>
                                  </w:r>
                                  <w:r w:rsidRPr="009F5CB0">
                                    <w:rPr>
                                      <w:rFonts w:ascii="ＭＳ Ｐゴシック" w:eastAsia="ＭＳ Ｐゴシック" w:hAnsi="ＭＳ Ｐゴシック" w:hint="eastAsia"/>
                                      <w:color w:val="000000" w:themeColor="text1"/>
                                      <w:sz w:val="18"/>
                                      <w:szCs w:val="18"/>
                                    </w:rPr>
                                    <w:t>の女性で年度内に偶数歳になる人</w:t>
                                  </w:r>
                                </w:p>
                                <w:p w:rsidR="00BD5914" w:rsidRPr="00DE2F60" w:rsidRDefault="00BD5914" w:rsidP="00FE4581">
                                  <w:pPr>
                                    <w:spacing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内容：乳房の視触診とマンモグラフィー</w:t>
                                  </w:r>
                                  <w:r w:rsidR="00FE4581">
                                    <w:rPr>
                                      <w:rFonts w:ascii="ＭＳ Ｐゴシック" w:eastAsia="ＭＳ Ｐゴシック" w:hAnsi="ＭＳ Ｐゴシック" w:hint="eastAsia"/>
                                      <w:color w:val="000000" w:themeColor="text1"/>
                                      <w:sz w:val="18"/>
                                      <w:szCs w:val="18"/>
                                    </w:rPr>
                                    <w:t>（</w:t>
                                  </w:r>
                                  <w:r w:rsidRPr="009F5CB0">
                                    <w:rPr>
                                      <w:rFonts w:ascii="ＭＳ Ｐゴシック" w:eastAsia="ＭＳ Ｐゴシック" w:hAnsi="ＭＳ Ｐゴシック" w:hint="eastAsia"/>
                                      <w:color w:val="000000" w:themeColor="text1"/>
                                      <w:sz w:val="18"/>
                                      <w:szCs w:val="18"/>
                                    </w:rPr>
                                    <w:t>乳房のレントゲン撮影</w:t>
                                  </w:r>
                                  <w:r w:rsidR="00FE4581">
                                    <w:rPr>
                                      <w:rFonts w:ascii="ＭＳ Ｐゴシック" w:eastAsia="ＭＳ Ｐゴシック" w:hAnsi="ＭＳ Ｐゴシック" w:hint="eastAsia"/>
                                      <w:color w:val="000000" w:themeColor="text1"/>
                                      <w:sz w:val="18"/>
                                      <w:szCs w:val="18"/>
                                    </w:rPr>
                                    <w:t>）</w:t>
                                  </w:r>
                                  <w:r w:rsidRPr="009F5CB0">
                                    <w:rPr>
                                      <w:rFonts w:ascii="ＭＳ Ｐゴシック" w:eastAsia="ＭＳ Ｐゴシック" w:hAnsi="ＭＳ Ｐゴシック" w:hint="eastAsia"/>
                                      <w:color w:val="000000" w:themeColor="text1"/>
                                      <w:sz w:val="18"/>
                                      <w:szCs w:val="18"/>
                                    </w:rPr>
                                    <w:t>を実施する。</w:t>
                                  </w:r>
                                </w:p>
                              </w:tc>
                              <w:tc>
                                <w:tcPr>
                                  <w:tcW w:w="2268" w:type="dxa"/>
                                  <w:gridSpan w:val="2"/>
                                </w:tcPr>
                                <w:p w:rsidR="00BD5914" w:rsidRDefault="00BD5914" w:rsidP="009F5CB0">
                                  <w:pPr>
                                    <w:spacing w:after="60"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・視触診単独</w:t>
                                  </w:r>
                                </w:p>
                                <w:p w:rsidR="00BD5914" w:rsidRPr="009F5CB0" w:rsidRDefault="00BD5914" w:rsidP="009F5CB0">
                                  <w:pPr>
                                    <w:spacing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対象：４０歳以上の女性で年度内に奇数歳になる</w:t>
                                  </w:r>
                                  <w:r w:rsidR="00F27F45">
                                    <w:rPr>
                                      <w:rFonts w:ascii="ＭＳ Ｐゴシック" w:eastAsia="ＭＳ Ｐゴシック" w:hAnsi="ＭＳ Ｐゴシック" w:hint="eastAsia"/>
                                      <w:color w:val="000000" w:themeColor="text1"/>
                                      <w:sz w:val="18"/>
                                      <w:szCs w:val="18"/>
                                    </w:rPr>
                                    <w:t>人</w:t>
                                  </w:r>
                                </w:p>
                                <w:p w:rsidR="00BD5914" w:rsidRPr="00DE2F60" w:rsidRDefault="00BD5914" w:rsidP="009F5CB0">
                                  <w:pPr>
                                    <w:spacing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内容：視診・触診による検査を実施する。</w:t>
                                  </w:r>
                                </w:p>
                              </w:tc>
                            </w:tr>
                          </w:tbl>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5" style="position:absolute;left:0;text-align:left;margin-left:155.7pt;margin-top:5.2pt;width:280.5pt;height:96.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" fillcolor="white [3212]" strokecolor="gray [1629]" strokeweight="1pt">
                <v:stroke joinstyle="miter"/>
                <v:textbox inset="3mm,0,1mm,0">
                  <w:txbxContent>
                    <w:tbl>
                      <w:tblPr>
                        <w:tblW w:w="5496"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99" w:type="dxa"/>
                          <w:right w:w="99" w:type="dxa"/>
                        </w:tblCellMar>
                        <w:tblLook w:val="0000" w:firstRow="0" w:lastRow="0" w:firstColumn="0" w:lastColumn="0" w:noHBand="0" w:noVBand="0"/>
                      </w:tblPr>
                      <w:tblGrid>
                        <w:gridCol w:w="3228"/>
                        <w:gridCol w:w="1876"/>
                        <w:gridCol w:w="392"/>
                      </w:tblGrid>
                      <w:tr w:rsidR="00BD5914" w:rsidTr="00F27F45">
                        <w:trPr>
                          <w:gridAfter w:val="1"/>
                          <w:wAfter w:w="392" w:type="dxa"/>
                          <w:trHeight w:val="240"/>
                        </w:trPr>
                        <w:tc>
                          <w:tcPr>
                            <w:tcW w:w="5104" w:type="dxa"/>
                            <w:gridSpan w:val="2"/>
                          </w:tcPr>
                          <w:p w:rsidR="00BD5914" w:rsidRDefault="00BD5914" w:rsidP="009F5CB0">
                            <w:pPr>
                              <w:spacing w:line="240" w:lineRule="exact"/>
                              <w:jc w:val="center"/>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⑤ 乳がん検診</w:t>
                            </w:r>
                          </w:p>
                        </w:tc>
                      </w:tr>
                      <w:tr w:rsidR="00BD5914" w:rsidTr="00F27F45">
                        <w:trPr>
                          <w:trHeight w:val="2400"/>
                        </w:trPr>
                        <w:tc>
                          <w:tcPr>
                            <w:tcW w:w="3228" w:type="dxa"/>
                          </w:tcPr>
                          <w:p w:rsidR="00BD5914" w:rsidRDefault="00BD5914" w:rsidP="009F5CB0">
                            <w:pPr>
                              <w:spacing w:after="60"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・視触診とマンモグラフィー併用検診</w:t>
                            </w:r>
                          </w:p>
                          <w:p w:rsidR="00BD5914" w:rsidRPr="009F5CB0" w:rsidRDefault="00BD5914" w:rsidP="00FE4581">
                            <w:pPr>
                              <w:spacing w:line="240" w:lineRule="exact"/>
                              <w:ind w:firstLineChars="5" w:firstLine="9"/>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対象：４０歳</w:t>
                            </w:r>
                            <w:r w:rsidR="00FE4581">
                              <w:rPr>
                                <w:rFonts w:ascii="ＭＳ Ｐゴシック" w:eastAsia="ＭＳ Ｐゴシック" w:hAnsi="ＭＳ Ｐゴシック" w:hint="eastAsia"/>
                                <w:color w:val="000000" w:themeColor="text1"/>
                                <w:sz w:val="18"/>
                                <w:szCs w:val="18"/>
                              </w:rPr>
                              <w:t>以上</w:t>
                            </w:r>
                            <w:r w:rsidRPr="009F5CB0">
                              <w:rPr>
                                <w:rFonts w:ascii="ＭＳ Ｐゴシック" w:eastAsia="ＭＳ Ｐゴシック" w:hAnsi="ＭＳ Ｐゴシック" w:hint="eastAsia"/>
                                <w:color w:val="000000" w:themeColor="text1"/>
                                <w:sz w:val="18"/>
                                <w:szCs w:val="18"/>
                              </w:rPr>
                              <w:t>の女性で年度内に偶数歳になる人</w:t>
                            </w:r>
                          </w:p>
                          <w:p w:rsidR="00BD5914" w:rsidRPr="00DE2F60" w:rsidRDefault="00BD5914" w:rsidP="00FE4581">
                            <w:pPr>
                              <w:spacing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内容：乳房の視触診とマンモグラフィー</w:t>
                            </w:r>
                            <w:r w:rsidR="00FE4581">
                              <w:rPr>
                                <w:rFonts w:ascii="ＭＳ Ｐゴシック" w:eastAsia="ＭＳ Ｐゴシック" w:hAnsi="ＭＳ Ｐゴシック" w:hint="eastAsia"/>
                                <w:color w:val="000000" w:themeColor="text1"/>
                                <w:sz w:val="18"/>
                                <w:szCs w:val="18"/>
                              </w:rPr>
                              <w:t>（</w:t>
                            </w:r>
                            <w:r w:rsidRPr="009F5CB0">
                              <w:rPr>
                                <w:rFonts w:ascii="ＭＳ Ｐゴシック" w:eastAsia="ＭＳ Ｐゴシック" w:hAnsi="ＭＳ Ｐゴシック" w:hint="eastAsia"/>
                                <w:color w:val="000000" w:themeColor="text1"/>
                                <w:sz w:val="18"/>
                                <w:szCs w:val="18"/>
                              </w:rPr>
                              <w:t>乳房のレントゲン撮影</w:t>
                            </w:r>
                            <w:r w:rsidR="00FE4581">
                              <w:rPr>
                                <w:rFonts w:ascii="ＭＳ Ｐゴシック" w:eastAsia="ＭＳ Ｐゴシック" w:hAnsi="ＭＳ Ｐゴシック" w:hint="eastAsia"/>
                                <w:color w:val="000000" w:themeColor="text1"/>
                                <w:sz w:val="18"/>
                                <w:szCs w:val="18"/>
                              </w:rPr>
                              <w:t>）</w:t>
                            </w:r>
                            <w:r w:rsidRPr="009F5CB0">
                              <w:rPr>
                                <w:rFonts w:ascii="ＭＳ Ｐゴシック" w:eastAsia="ＭＳ Ｐゴシック" w:hAnsi="ＭＳ Ｐゴシック" w:hint="eastAsia"/>
                                <w:color w:val="000000" w:themeColor="text1"/>
                                <w:sz w:val="18"/>
                                <w:szCs w:val="18"/>
                              </w:rPr>
                              <w:t>を実施する。</w:t>
                            </w:r>
                          </w:p>
                        </w:tc>
                        <w:tc>
                          <w:tcPr>
                            <w:tcW w:w="2268" w:type="dxa"/>
                            <w:gridSpan w:val="2"/>
                          </w:tcPr>
                          <w:p w:rsidR="00BD5914" w:rsidRDefault="00BD5914" w:rsidP="009F5CB0">
                            <w:pPr>
                              <w:spacing w:after="60"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・視触診単独</w:t>
                            </w:r>
                          </w:p>
                          <w:p w:rsidR="00BD5914" w:rsidRPr="009F5CB0" w:rsidRDefault="00BD5914" w:rsidP="009F5CB0">
                            <w:pPr>
                              <w:spacing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対象：４０歳以上の女性で年度内に奇数歳になる</w:t>
                            </w:r>
                            <w:r w:rsidR="00F27F45">
                              <w:rPr>
                                <w:rFonts w:ascii="ＭＳ Ｐゴシック" w:eastAsia="ＭＳ Ｐゴシック" w:hAnsi="ＭＳ Ｐゴシック" w:hint="eastAsia"/>
                                <w:color w:val="000000" w:themeColor="text1"/>
                                <w:sz w:val="18"/>
                                <w:szCs w:val="18"/>
                              </w:rPr>
                              <w:t>人</w:t>
                            </w:r>
                          </w:p>
                          <w:p w:rsidR="00BD5914" w:rsidRPr="00DE2F60" w:rsidRDefault="00BD5914" w:rsidP="009F5CB0">
                            <w:pPr>
                              <w:spacing w:line="240" w:lineRule="exact"/>
                              <w:rPr>
                                <w:rFonts w:ascii="ＭＳ Ｐゴシック" w:eastAsia="ＭＳ Ｐゴシック" w:hAnsi="ＭＳ Ｐゴシック"/>
                                <w:color w:val="000000" w:themeColor="text1"/>
                                <w:sz w:val="18"/>
                                <w:szCs w:val="18"/>
                              </w:rPr>
                            </w:pPr>
                            <w:r w:rsidRPr="009F5CB0">
                              <w:rPr>
                                <w:rFonts w:ascii="ＭＳ Ｐゴシック" w:eastAsia="ＭＳ Ｐゴシック" w:hAnsi="ＭＳ Ｐゴシック" w:hint="eastAsia"/>
                                <w:color w:val="000000" w:themeColor="text1"/>
                                <w:sz w:val="18"/>
                                <w:szCs w:val="18"/>
                              </w:rPr>
                              <w:t>内容：視診・触診による検査を実施する。</w:t>
                            </w:r>
                          </w:p>
                        </w:tc>
                      </w:tr>
                    </w:tbl>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p>
                  </w:txbxContent>
                </v:textbox>
                <w10:wrap anchorx="margin"/>
              </v:roundrect>
            </w:pict>
          </mc:Fallback>
        </mc:AlternateContent>
      </w:r>
      <w:r>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75648" behindDoc="0" locked="0" layoutInCell="1" allowOverlap="1" wp14:anchorId="5F4D0822" wp14:editId="293DF95D">
                <wp:simplePos x="0" y="0"/>
                <wp:positionH relativeFrom="column">
                  <wp:posOffset>424816</wp:posOffset>
                </wp:positionH>
                <wp:positionV relativeFrom="paragraph">
                  <wp:posOffset>66040</wp:posOffset>
                </wp:positionV>
                <wp:extent cx="1390650" cy="8763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1390650" cy="87630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BD5914" w:rsidRPr="00DE2F60" w:rsidRDefault="00BD5914" w:rsidP="009F5CB0">
                            <w:pPr>
                              <w:spacing w:line="240" w:lineRule="exact"/>
                              <w:jc w:val="center"/>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④ 子宮頸がん検診</w:t>
                            </w:r>
                          </w:p>
                          <w:p w:rsidR="00BD5914" w:rsidRPr="00DE2F60"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対象：２０歳以上の女性</w:t>
                            </w:r>
                          </w:p>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内容：子宮頸部の粘膜を採取し、顕微鏡で検査をする。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6" style="position:absolute;left:0;text-align:left;margin-left:33.45pt;margin-top:5.2pt;width:109.5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" fillcolor="window" strokecolor="#7f7f7f" strokeweight="1pt">
                <v:stroke joinstyle="miter"/>
                <v:textbox inset="1mm,0,1mm,0">
                  <w:txbxContent>
                    <w:p w:rsidR="00BD5914" w:rsidRPr="00DE2F60" w:rsidRDefault="00BD5914" w:rsidP="009F5CB0">
                      <w:pPr>
                        <w:spacing w:line="240" w:lineRule="exact"/>
                        <w:jc w:val="center"/>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④ 子宮頸がん検診</w:t>
                      </w:r>
                    </w:p>
                    <w:p w:rsidR="00BD5914" w:rsidRPr="00DE2F60"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対象：２０歳以上の女性</w:t>
                      </w:r>
                    </w:p>
                    <w:p w:rsidR="00BD5914" w:rsidRPr="0091506B" w:rsidRDefault="00BD5914" w:rsidP="00DE2F60">
                      <w:pPr>
                        <w:spacing w:line="240" w:lineRule="exact"/>
                        <w:rPr>
                          <w:rFonts w:ascii="ＭＳ Ｐゴシック" w:eastAsia="ＭＳ Ｐゴシック" w:hAnsi="ＭＳ Ｐゴシック"/>
                          <w:color w:val="000000" w:themeColor="text1"/>
                          <w:sz w:val="18"/>
                          <w:szCs w:val="18"/>
                        </w:rPr>
                      </w:pPr>
                      <w:r w:rsidRPr="00DE2F60">
                        <w:rPr>
                          <w:rFonts w:ascii="ＭＳ Ｐゴシック" w:eastAsia="ＭＳ Ｐゴシック" w:hAnsi="ＭＳ Ｐゴシック" w:hint="eastAsia"/>
                          <w:color w:val="000000" w:themeColor="text1"/>
                          <w:sz w:val="18"/>
                          <w:szCs w:val="18"/>
                        </w:rPr>
                        <w:t>内容：子宮頸部の粘膜を採取し、顕微鏡で検査をする。</w:t>
                      </w:r>
                    </w:p>
                  </w:txbxContent>
                </v:textbox>
              </v:roundrect>
            </w:pict>
          </mc:Fallback>
        </mc:AlternateContent>
      </w:r>
    </w:p>
    <w:p w:rsidR="00DE2F60" w:rsidRDefault="00DE2F60" w:rsidP="0091506B">
      <w:pPr>
        <w:autoSpaceDE w:val="0"/>
        <w:autoSpaceDN w:val="0"/>
        <w:adjustRightInd w:val="0"/>
        <w:ind w:firstLineChars="393" w:firstLine="707"/>
        <w:jc w:val="left"/>
        <w:rPr>
          <w:rFonts w:ascii="ＭＳ Ｐゴシック" w:eastAsia="ＭＳ Ｐゴシック" w:hAnsi="ＭＳ Ｐゴシック" w:cs="HG丸ｺﾞｼｯｸM-PRO"/>
          <w:kern w:val="0"/>
          <w:sz w:val="18"/>
          <w:szCs w:val="18"/>
        </w:rPr>
      </w:pPr>
    </w:p>
    <w:p w:rsidR="00DE2F60" w:rsidRDefault="00DE2F60" w:rsidP="0091506B">
      <w:pPr>
        <w:autoSpaceDE w:val="0"/>
        <w:autoSpaceDN w:val="0"/>
        <w:adjustRightInd w:val="0"/>
        <w:ind w:firstLineChars="393" w:firstLine="707"/>
        <w:jc w:val="left"/>
        <w:rPr>
          <w:rFonts w:ascii="ＭＳ Ｐゴシック" w:eastAsia="ＭＳ Ｐゴシック" w:hAnsi="ＭＳ Ｐゴシック" w:cs="HG丸ｺﾞｼｯｸM-PRO"/>
          <w:kern w:val="0"/>
          <w:sz w:val="18"/>
          <w:szCs w:val="18"/>
        </w:rPr>
      </w:pPr>
    </w:p>
    <w:p w:rsidR="00DE2F60" w:rsidRDefault="00DE2F60" w:rsidP="0091506B">
      <w:pPr>
        <w:autoSpaceDE w:val="0"/>
        <w:autoSpaceDN w:val="0"/>
        <w:adjustRightInd w:val="0"/>
        <w:ind w:firstLineChars="393" w:firstLine="707"/>
        <w:jc w:val="left"/>
        <w:rPr>
          <w:rFonts w:ascii="ＭＳ Ｐゴシック" w:eastAsia="ＭＳ Ｐゴシック" w:hAnsi="ＭＳ Ｐゴシック" w:cs="HG丸ｺﾞｼｯｸM-PRO"/>
          <w:kern w:val="0"/>
          <w:sz w:val="18"/>
          <w:szCs w:val="18"/>
        </w:rPr>
      </w:pPr>
    </w:p>
    <w:p w:rsidR="00DE2F60" w:rsidRDefault="00DE2F60" w:rsidP="0091506B">
      <w:pPr>
        <w:autoSpaceDE w:val="0"/>
        <w:autoSpaceDN w:val="0"/>
        <w:adjustRightInd w:val="0"/>
        <w:ind w:firstLineChars="393" w:firstLine="707"/>
        <w:jc w:val="left"/>
        <w:rPr>
          <w:rFonts w:ascii="ＭＳ Ｐゴシック" w:eastAsia="ＭＳ Ｐゴシック" w:hAnsi="ＭＳ Ｐゴシック" w:cs="HG丸ｺﾞｼｯｸM-PRO"/>
          <w:kern w:val="0"/>
          <w:sz w:val="18"/>
          <w:szCs w:val="18"/>
        </w:rPr>
      </w:pPr>
    </w:p>
    <w:p w:rsidR="00694CEA" w:rsidRPr="0091506B" w:rsidRDefault="00694CEA" w:rsidP="0091506B">
      <w:pPr>
        <w:autoSpaceDE w:val="0"/>
        <w:autoSpaceDN w:val="0"/>
        <w:adjustRightInd w:val="0"/>
        <w:ind w:firstLineChars="393" w:firstLine="707"/>
        <w:jc w:val="left"/>
        <w:rPr>
          <w:rFonts w:ascii="ＭＳ Ｐゴシック" w:eastAsia="ＭＳ Ｐゴシック" w:hAnsi="ＭＳ Ｐゴシック" w:cs="HG丸ｺﾞｼｯｸM-PRO"/>
          <w:kern w:val="0"/>
          <w:sz w:val="18"/>
          <w:szCs w:val="18"/>
        </w:rPr>
      </w:pPr>
    </w:p>
    <w:p w:rsidR="00694CEA" w:rsidRPr="002318CB" w:rsidRDefault="00694CEA" w:rsidP="00694CEA">
      <w:pPr>
        <w:autoSpaceDE w:val="0"/>
        <w:autoSpaceDN w:val="0"/>
        <w:adjustRightInd w:val="0"/>
        <w:jc w:val="left"/>
        <w:rPr>
          <w:rFonts w:ascii="HG丸ｺﾞｼｯｸM-PRO" w:eastAsia="HG丸ｺﾞｼｯｸM-PRO" w:cs="HG丸ｺﾞｼｯｸM-PRO"/>
          <w:kern w:val="0"/>
          <w:sz w:val="20"/>
          <w:szCs w:val="20"/>
        </w:rPr>
      </w:pPr>
    </w:p>
    <w:p w:rsidR="00A83489" w:rsidRDefault="00A83489">
      <w:pPr>
        <w:widowControl/>
        <w:jc w:val="left"/>
        <w:rPr>
          <w:rFonts w:ascii="HG丸ｺﾞｼｯｸM-PRO" w:eastAsia="HG丸ｺﾞｼｯｸM-PRO" w:cs="ＭＳ 明朝"/>
          <w:sz w:val="24"/>
          <w:szCs w:val="20"/>
        </w:rPr>
      </w:pPr>
      <w:r>
        <w:br w:type="page"/>
      </w:r>
    </w:p>
    <w:p w:rsidR="00694CEA" w:rsidRDefault="00694CEA" w:rsidP="009F5CB0">
      <w:pPr>
        <w:pStyle w:val="21"/>
      </w:pPr>
      <w:r>
        <w:rPr>
          <w:rFonts w:hint="eastAsia"/>
        </w:rPr>
        <w:lastRenderedPageBreak/>
        <w:t>３）</w:t>
      </w:r>
      <w:r>
        <w:t xml:space="preserve"> </w:t>
      </w:r>
      <w:r>
        <w:rPr>
          <w:rFonts w:hint="eastAsia"/>
        </w:rPr>
        <w:t>歯科衛生の動向</w:t>
      </w:r>
    </w:p>
    <w:p w:rsidR="00694CEA" w:rsidRDefault="00694CEA" w:rsidP="009F5CB0">
      <w:pPr>
        <w:pStyle w:val="30"/>
      </w:pPr>
      <w:r>
        <w:rPr>
          <w:rFonts w:hint="eastAsia"/>
        </w:rPr>
        <w:t>①</w:t>
      </w:r>
      <w:r>
        <w:t xml:space="preserve"> </w:t>
      </w:r>
      <w:r>
        <w:rPr>
          <w:rFonts w:hint="eastAsia"/>
        </w:rPr>
        <w:t>３歳6か月児歯科検診のむし歯の状況</w:t>
      </w:r>
    </w:p>
    <w:p w:rsidR="00694CEA" w:rsidRPr="009F5CB0" w:rsidRDefault="00694CEA" w:rsidP="009F5CB0">
      <w:pPr>
        <w:pStyle w:val="20"/>
      </w:pPr>
      <w:r w:rsidRPr="009F5CB0">
        <w:rPr>
          <w:rFonts w:hint="eastAsia"/>
        </w:rPr>
        <w:t>近年、むし歯のない</w:t>
      </w:r>
      <w:r w:rsidRPr="003E48E0">
        <w:rPr>
          <w:rFonts w:hint="eastAsia"/>
        </w:rPr>
        <w:t>人</w:t>
      </w:r>
      <w:r w:rsidR="00245961" w:rsidRPr="003E48E0">
        <w:rPr>
          <w:rFonts w:hint="eastAsia"/>
        </w:rPr>
        <w:t>の割合</w:t>
      </w:r>
      <w:r w:rsidRPr="003E48E0">
        <w:rPr>
          <w:rFonts w:hint="eastAsia"/>
        </w:rPr>
        <w:t>が８割以上</w:t>
      </w:r>
      <w:r w:rsidR="00245961" w:rsidRPr="003E48E0">
        <w:rPr>
          <w:rFonts w:hint="eastAsia"/>
        </w:rPr>
        <w:t>と増加傾向にある。また、虫歯がある人についても、う歯総本数が顕著に減少傾向にある。</w:t>
      </w:r>
      <w:r w:rsidR="00B76576" w:rsidRPr="003E48E0">
        <w:rPr>
          <w:rFonts w:hint="eastAsia"/>
        </w:rPr>
        <w:t>だが</w:t>
      </w:r>
      <w:r w:rsidRPr="003E48E0">
        <w:rPr>
          <w:rFonts w:hint="eastAsia"/>
        </w:rPr>
        <w:t>、むし歯のある子どものうち重度（</w:t>
      </w:r>
      <w:r w:rsidRPr="003E48E0">
        <w:t>B</w:t>
      </w:r>
      <w:r w:rsidRPr="003E48E0">
        <w:rPr>
          <w:rFonts w:hint="eastAsia"/>
        </w:rPr>
        <w:t>型＋</w:t>
      </w:r>
      <w:r w:rsidRPr="003E48E0">
        <w:t xml:space="preserve">C1 </w:t>
      </w:r>
      <w:r w:rsidRPr="003E48E0">
        <w:rPr>
          <w:rFonts w:hint="eastAsia"/>
        </w:rPr>
        <w:t>型＋</w:t>
      </w:r>
      <w:r w:rsidRPr="003E48E0">
        <w:t xml:space="preserve">C2 </w:t>
      </w:r>
      <w:r w:rsidRPr="003E48E0">
        <w:rPr>
          <w:rFonts w:hint="eastAsia"/>
        </w:rPr>
        <w:t>型）が約２～３</w:t>
      </w:r>
      <w:r w:rsidRPr="009F5CB0">
        <w:rPr>
          <w:rFonts w:hint="eastAsia"/>
        </w:rPr>
        <w:t>割い</w:t>
      </w:r>
      <w:r w:rsidR="00B76576" w:rsidRPr="009F5CB0">
        <w:rPr>
          <w:rFonts w:hint="eastAsia"/>
        </w:rPr>
        <w:t>る</w:t>
      </w:r>
      <w:r w:rsidRPr="009F5CB0">
        <w:rPr>
          <w:rFonts w:hint="eastAsia"/>
        </w:rPr>
        <w:t xml:space="preserve">。　</w:t>
      </w:r>
    </w:p>
    <w:p w:rsidR="00694CEA" w:rsidRDefault="00694CEA" w:rsidP="00694CEA">
      <w:pPr>
        <w:autoSpaceDE w:val="0"/>
        <w:autoSpaceDN w:val="0"/>
        <w:adjustRightInd w:val="0"/>
        <w:ind w:left="720" w:hangingChars="300" w:hanging="720"/>
        <w:jc w:val="left"/>
        <w:rPr>
          <w:rFonts w:ascii="HG丸ｺﾞｼｯｸM-PRO" w:eastAsia="HG丸ｺﾞｼｯｸM-PRO" w:cs="HG丸ｺﾞｼｯｸM-PRO"/>
          <w:kern w:val="0"/>
          <w:sz w:val="24"/>
        </w:rPr>
      </w:pPr>
    </w:p>
    <w:p w:rsidR="00694CEA" w:rsidRPr="006657BF" w:rsidRDefault="00694CEA" w:rsidP="006657BF">
      <w:pPr>
        <w:autoSpaceDE w:val="0"/>
        <w:autoSpaceDN w:val="0"/>
        <w:adjustRightInd w:val="0"/>
        <w:ind w:left="540" w:hangingChars="300" w:hanging="540"/>
        <w:jc w:val="right"/>
        <w:rPr>
          <w:rFonts w:ascii="ＭＳ Ｐゴシック" w:eastAsia="ＭＳ Ｐゴシック" w:hAnsi="ＭＳ Ｐゴシック" w:cs="HG丸ｺﾞｼｯｸM-PRO"/>
          <w:kern w:val="0"/>
          <w:sz w:val="18"/>
          <w:szCs w:val="18"/>
        </w:rPr>
      </w:pPr>
      <w:r w:rsidRPr="006657BF">
        <w:rPr>
          <w:rFonts w:ascii="ＭＳ Ｐゴシック" w:eastAsia="ＭＳ Ｐゴシック" w:hAnsi="ＭＳ Ｐゴシック" w:cs="HG丸ｺﾞｼｯｸM-PRO" w:hint="eastAsia"/>
          <w:kern w:val="0"/>
          <w:sz w:val="18"/>
          <w:szCs w:val="18"/>
        </w:rPr>
        <w:t>【</w:t>
      </w:r>
      <w:r w:rsidR="006657BF">
        <w:rPr>
          <w:rFonts w:ascii="ＭＳ Ｐゴシック" w:eastAsia="ＭＳ Ｐゴシック" w:hAnsi="ＭＳ Ｐゴシック" w:cs="HG丸ｺﾞｼｯｸM-PRO" w:hint="eastAsia"/>
          <w:kern w:val="0"/>
          <w:sz w:val="18"/>
          <w:szCs w:val="18"/>
        </w:rPr>
        <w:t>3</w:t>
      </w:r>
      <w:r w:rsidRPr="006657BF">
        <w:rPr>
          <w:rFonts w:ascii="ＭＳ Ｐゴシック" w:eastAsia="ＭＳ Ｐゴシック" w:hAnsi="ＭＳ Ｐゴシック" w:cs="HG丸ｺﾞｼｯｸM-PRO" w:hint="eastAsia"/>
          <w:kern w:val="0"/>
          <w:sz w:val="18"/>
          <w:szCs w:val="18"/>
        </w:rPr>
        <w:t xml:space="preserve">歳6か月児歯科検診の受診状況】                                           </w:t>
      </w:r>
      <w:r w:rsidRPr="006657BF">
        <w:rPr>
          <w:rFonts w:ascii="ＭＳ Ｐゴシック" w:eastAsia="ＭＳ Ｐゴシック" w:hAnsi="ＭＳ Ｐゴシック" w:cs="HG丸ｺﾞｼｯｸM-PRO"/>
          <w:kern w:val="0"/>
          <w:sz w:val="18"/>
          <w:szCs w:val="18"/>
        </w:rPr>
        <w:t>(</w:t>
      </w:r>
      <w:r w:rsidRPr="006657BF">
        <w:rPr>
          <w:rFonts w:ascii="ＭＳ Ｐゴシック" w:eastAsia="ＭＳ Ｐゴシック" w:hAnsi="ＭＳ Ｐゴシック" w:cs="HG丸ｺﾞｼｯｸM-PRO" w:hint="eastAsia"/>
          <w:kern w:val="0"/>
          <w:sz w:val="18"/>
          <w:szCs w:val="18"/>
        </w:rPr>
        <w:t>単位：人）</w:t>
      </w:r>
    </w:p>
    <w:tbl>
      <w:tblPr>
        <w:tblStyle w:val="a6"/>
        <w:tblW w:w="0" w:type="auto"/>
        <w:tblInd w:w="704" w:type="dxa"/>
        <w:tblLook w:val="04A0" w:firstRow="1" w:lastRow="0" w:firstColumn="1" w:lastColumn="0" w:noHBand="0" w:noVBand="1"/>
      </w:tblPr>
      <w:tblGrid>
        <w:gridCol w:w="1276"/>
        <w:gridCol w:w="1134"/>
        <w:gridCol w:w="1134"/>
        <w:gridCol w:w="1134"/>
        <w:gridCol w:w="1276"/>
        <w:gridCol w:w="992"/>
        <w:gridCol w:w="844"/>
      </w:tblGrid>
      <w:tr w:rsidR="006657BF" w:rsidRPr="006657BF" w:rsidTr="006657BF">
        <w:tc>
          <w:tcPr>
            <w:tcW w:w="1276" w:type="dxa"/>
            <w:vMerge w:val="restart"/>
            <w:tcBorders>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年　度</w:t>
            </w:r>
          </w:p>
        </w:tc>
        <w:tc>
          <w:tcPr>
            <w:tcW w:w="1134" w:type="dxa"/>
            <w:vMerge w:val="restart"/>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受診数（人）</w:t>
            </w:r>
          </w:p>
        </w:tc>
        <w:tc>
          <w:tcPr>
            <w:tcW w:w="3544" w:type="dxa"/>
            <w:gridSpan w:val="3"/>
            <w:tcBorders>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虫歯のある人</w:t>
            </w:r>
          </w:p>
        </w:tc>
        <w:tc>
          <w:tcPr>
            <w:tcW w:w="1836" w:type="dxa"/>
            <w:gridSpan w:val="2"/>
            <w:tcBorders>
              <w:left w:val="single" w:sz="8" w:space="0" w:color="FFFFFF" w:themeColor="background1"/>
              <w:bottom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虫歯のない人</w:t>
            </w:r>
          </w:p>
        </w:tc>
      </w:tr>
      <w:tr w:rsidR="006657BF" w:rsidRPr="006657BF" w:rsidTr="006657BF">
        <w:tc>
          <w:tcPr>
            <w:tcW w:w="1276" w:type="dxa"/>
            <w:vMerge/>
            <w:tcBorders>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p>
        </w:tc>
        <w:tc>
          <w:tcPr>
            <w:tcW w:w="1134" w:type="dxa"/>
            <w:vMerge/>
            <w:tcBorders>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人数</w:t>
            </w:r>
          </w:p>
        </w:tc>
        <w:tc>
          <w:tcPr>
            <w:tcW w:w="1134"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割合</w:t>
            </w:r>
          </w:p>
        </w:tc>
        <w:tc>
          <w:tcPr>
            <w:tcW w:w="1276"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う歯総本数</w:t>
            </w:r>
          </w:p>
        </w:tc>
        <w:tc>
          <w:tcPr>
            <w:tcW w:w="992"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人数</w:t>
            </w:r>
          </w:p>
        </w:tc>
        <w:tc>
          <w:tcPr>
            <w:tcW w:w="844" w:type="dxa"/>
            <w:tcBorders>
              <w:top w:val="single" w:sz="8" w:space="0" w:color="FFFFFF" w:themeColor="background1"/>
              <w:lef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割合</w:t>
            </w:r>
          </w:p>
        </w:tc>
      </w:tr>
      <w:tr w:rsidR="006657BF" w:rsidRPr="006657BF" w:rsidTr="006657BF">
        <w:tc>
          <w:tcPr>
            <w:tcW w:w="1276"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平成22年度</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176</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48</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27.3%</w:t>
            </w:r>
          </w:p>
        </w:tc>
        <w:tc>
          <w:tcPr>
            <w:tcW w:w="1276" w:type="dxa"/>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198</w:t>
            </w:r>
          </w:p>
        </w:tc>
        <w:tc>
          <w:tcPr>
            <w:tcW w:w="992"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128</w:t>
            </w:r>
          </w:p>
        </w:tc>
        <w:tc>
          <w:tcPr>
            <w:tcW w:w="84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72.7%</w:t>
            </w:r>
          </w:p>
        </w:tc>
      </w:tr>
      <w:tr w:rsidR="006657BF" w:rsidRPr="006657BF" w:rsidTr="006657BF">
        <w:tc>
          <w:tcPr>
            <w:tcW w:w="1276"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平成23年度</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151</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35</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23.2%</w:t>
            </w:r>
          </w:p>
        </w:tc>
        <w:tc>
          <w:tcPr>
            <w:tcW w:w="1276" w:type="dxa"/>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167</w:t>
            </w:r>
          </w:p>
        </w:tc>
        <w:tc>
          <w:tcPr>
            <w:tcW w:w="992"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116</w:t>
            </w:r>
          </w:p>
        </w:tc>
        <w:tc>
          <w:tcPr>
            <w:tcW w:w="84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76.8%</w:t>
            </w:r>
          </w:p>
        </w:tc>
      </w:tr>
      <w:tr w:rsidR="006657BF" w:rsidRPr="006657BF" w:rsidTr="006657BF">
        <w:tc>
          <w:tcPr>
            <w:tcW w:w="1276"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平成24年度</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130</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24</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18.5%</w:t>
            </w:r>
          </w:p>
        </w:tc>
        <w:tc>
          <w:tcPr>
            <w:tcW w:w="1276" w:type="dxa"/>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101</w:t>
            </w:r>
          </w:p>
        </w:tc>
        <w:tc>
          <w:tcPr>
            <w:tcW w:w="992"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106</w:t>
            </w:r>
          </w:p>
        </w:tc>
        <w:tc>
          <w:tcPr>
            <w:tcW w:w="84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81.5%</w:t>
            </w:r>
          </w:p>
        </w:tc>
      </w:tr>
      <w:tr w:rsidR="006657BF" w:rsidRPr="006657BF" w:rsidTr="006657BF">
        <w:tc>
          <w:tcPr>
            <w:tcW w:w="1276"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平成25年度</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147</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24</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16.3%</w:t>
            </w:r>
          </w:p>
        </w:tc>
        <w:tc>
          <w:tcPr>
            <w:tcW w:w="1276" w:type="dxa"/>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118</w:t>
            </w:r>
          </w:p>
        </w:tc>
        <w:tc>
          <w:tcPr>
            <w:tcW w:w="992"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123</w:t>
            </w:r>
          </w:p>
        </w:tc>
        <w:tc>
          <w:tcPr>
            <w:tcW w:w="84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83.7%</w:t>
            </w:r>
          </w:p>
        </w:tc>
      </w:tr>
      <w:tr w:rsidR="006657BF" w:rsidRPr="006657BF" w:rsidTr="006657BF">
        <w:tc>
          <w:tcPr>
            <w:tcW w:w="1276"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平成26年度</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158</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30</w:t>
            </w:r>
          </w:p>
        </w:tc>
        <w:tc>
          <w:tcPr>
            <w:tcW w:w="113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19.0%</w:t>
            </w:r>
          </w:p>
        </w:tc>
        <w:tc>
          <w:tcPr>
            <w:tcW w:w="1276" w:type="dxa"/>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48</w:t>
            </w:r>
          </w:p>
        </w:tc>
        <w:tc>
          <w:tcPr>
            <w:tcW w:w="992"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128</w:t>
            </w:r>
          </w:p>
        </w:tc>
        <w:tc>
          <w:tcPr>
            <w:tcW w:w="84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81.0%</w:t>
            </w:r>
          </w:p>
        </w:tc>
      </w:tr>
    </w:tbl>
    <w:p w:rsidR="00694CEA" w:rsidRPr="006657BF" w:rsidRDefault="00694CEA" w:rsidP="00694CEA">
      <w:pPr>
        <w:autoSpaceDE w:val="0"/>
        <w:autoSpaceDN w:val="0"/>
        <w:adjustRightInd w:val="0"/>
        <w:ind w:left="540" w:hangingChars="300" w:hanging="540"/>
        <w:jc w:val="left"/>
        <w:rPr>
          <w:rFonts w:ascii="ＭＳ Ｐゴシック" w:eastAsia="ＭＳ Ｐゴシック" w:hAnsi="ＭＳ Ｐゴシック"/>
          <w:sz w:val="18"/>
          <w:szCs w:val="18"/>
        </w:rPr>
      </w:pPr>
    </w:p>
    <w:tbl>
      <w:tblPr>
        <w:tblStyle w:val="a6"/>
        <w:tblW w:w="0" w:type="auto"/>
        <w:tblInd w:w="704" w:type="dxa"/>
        <w:tblLook w:val="04A0" w:firstRow="1" w:lastRow="0" w:firstColumn="1" w:lastColumn="0" w:noHBand="0" w:noVBand="1"/>
      </w:tblPr>
      <w:tblGrid>
        <w:gridCol w:w="1276"/>
        <w:gridCol w:w="850"/>
        <w:gridCol w:w="851"/>
        <w:gridCol w:w="850"/>
        <w:gridCol w:w="851"/>
        <w:gridCol w:w="850"/>
        <w:gridCol w:w="1418"/>
        <w:gridCol w:w="844"/>
      </w:tblGrid>
      <w:tr w:rsidR="006657BF" w:rsidRPr="006657BF" w:rsidTr="006657BF">
        <w:tc>
          <w:tcPr>
            <w:tcW w:w="1276" w:type="dxa"/>
            <w:vMerge w:val="restart"/>
            <w:tcBorders>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年　度</w:t>
            </w:r>
          </w:p>
        </w:tc>
        <w:tc>
          <w:tcPr>
            <w:tcW w:w="4252" w:type="dxa"/>
            <w:gridSpan w:val="5"/>
            <w:tcBorders>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虫歯のある人の型別分類（人）</w:t>
            </w:r>
          </w:p>
        </w:tc>
        <w:tc>
          <w:tcPr>
            <w:tcW w:w="2262" w:type="dxa"/>
            <w:gridSpan w:val="2"/>
            <w:tcBorders>
              <w:left w:val="single" w:sz="8" w:space="0" w:color="FFFFFF" w:themeColor="background1"/>
              <w:bottom w:val="single" w:sz="8" w:space="0" w:color="FFFFFF" w:themeColor="background1"/>
            </w:tcBorders>
            <w:shd w:val="clear" w:color="auto" w:fill="7F7F7F" w:themeFill="text1" w:themeFillTint="80"/>
            <w:vAlign w:val="center"/>
          </w:tcPr>
          <w:p w:rsidR="006657BF" w:rsidRPr="006657BF" w:rsidRDefault="00694CEA" w:rsidP="006657BF">
            <w:pPr>
              <w:autoSpaceDE w:val="0"/>
              <w:autoSpaceDN w:val="0"/>
              <w:adjustRightInd w:val="0"/>
              <w:spacing w:line="240" w:lineRule="exact"/>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虫歯のある人に対する</w:t>
            </w:r>
          </w:p>
          <w:p w:rsidR="00694CEA" w:rsidRPr="006657BF" w:rsidRDefault="00694CEA" w:rsidP="006657BF">
            <w:pPr>
              <w:autoSpaceDE w:val="0"/>
              <w:autoSpaceDN w:val="0"/>
              <w:adjustRightInd w:val="0"/>
              <w:spacing w:line="240" w:lineRule="exact"/>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重度の割合</w:t>
            </w:r>
          </w:p>
        </w:tc>
      </w:tr>
      <w:tr w:rsidR="006657BF" w:rsidRPr="006657BF" w:rsidTr="006657BF">
        <w:tc>
          <w:tcPr>
            <w:tcW w:w="1276" w:type="dxa"/>
            <w:vMerge/>
            <w:tcBorders>
              <w:right w:val="single" w:sz="8" w:space="0" w:color="FFFFFF" w:themeColor="background1"/>
            </w:tcBorders>
            <w:shd w:val="clear" w:color="auto" w:fill="7F7F7F" w:themeFill="text1" w:themeFillTint="80"/>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p>
        </w:tc>
        <w:tc>
          <w:tcPr>
            <w:tcW w:w="850"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A型</w:t>
            </w:r>
          </w:p>
        </w:tc>
        <w:tc>
          <w:tcPr>
            <w:tcW w:w="851"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B型</w:t>
            </w:r>
          </w:p>
        </w:tc>
        <w:tc>
          <w:tcPr>
            <w:tcW w:w="850"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C1型</w:t>
            </w:r>
          </w:p>
        </w:tc>
        <w:tc>
          <w:tcPr>
            <w:tcW w:w="851"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C2型</w:t>
            </w:r>
          </w:p>
        </w:tc>
        <w:tc>
          <w:tcPr>
            <w:tcW w:w="850"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6657BF">
            <w:pPr>
              <w:autoSpaceDE w:val="0"/>
              <w:autoSpaceDN w:val="0"/>
              <w:adjustRightInd w:val="0"/>
              <w:spacing w:line="240" w:lineRule="exact"/>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D型</w:t>
            </w:r>
          </w:p>
          <w:p w:rsidR="00694CEA" w:rsidRPr="006657BF" w:rsidRDefault="00694CEA" w:rsidP="006657BF">
            <w:pPr>
              <w:autoSpaceDE w:val="0"/>
              <w:autoSpaceDN w:val="0"/>
              <w:adjustRightInd w:val="0"/>
              <w:spacing w:line="240" w:lineRule="exact"/>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（再掲）</w:t>
            </w:r>
          </w:p>
        </w:tc>
        <w:tc>
          <w:tcPr>
            <w:tcW w:w="1418" w:type="dxa"/>
            <w:tcBorders>
              <w:top w:val="single" w:sz="8" w:space="0" w:color="FFFFFF" w:themeColor="background1"/>
              <w:left w:val="single" w:sz="8" w:space="0" w:color="FFFFFF" w:themeColor="background1"/>
              <w:right w:val="single" w:sz="8" w:space="0" w:color="FFFFFF" w:themeColor="background1"/>
            </w:tcBorders>
            <w:shd w:val="clear" w:color="auto" w:fill="7F7F7F" w:themeFill="text1" w:themeFillTint="80"/>
            <w:vAlign w:val="center"/>
          </w:tcPr>
          <w:p w:rsidR="00694CEA" w:rsidRPr="006657BF" w:rsidRDefault="00694CEA" w:rsidP="006657BF">
            <w:pPr>
              <w:autoSpaceDE w:val="0"/>
              <w:autoSpaceDN w:val="0"/>
              <w:adjustRightInd w:val="0"/>
              <w:spacing w:line="240" w:lineRule="exact"/>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B型＋C1型＋C2型</w:t>
            </w:r>
          </w:p>
        </w:tc>
        <w:tc>
          <w:tcPr>
            <w:tcW w:w="844" w:type="dxa"/>
            <w:tcBorders>
              <w:top w:val="single" w:sz="8" w:space="0" w:color="FFFFFF" w:themeColor="background1"/>
              <w:left w:val="single" w:sz="8" w:space="0" w:color="FFFFFF" w:themeColor="background1"/>
            </w:tcBorders>
            <w:shd w:val="clear" w:color="auto" w:fill="7F7F7F" w:themeFill="text1" w:themeFillTint="80"/>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b/>
                <w:color w:val="FFFFFF" w:themeColor="background1"/>
                <w:sz w:val="18"/>
                <w:szCs w:val="18"/>
              </w:rPr>
            </w:pPr>
            <w:r w:rsidRPr="006657BF">
              <w:rPr>
                <w:rFonts w:ascii="ＭＳ Ｐゴシック" w:eastAsia="ＭＳ Ｐゴシック" w:hAnsi="ＭＳ Ｐゴシック" w:hint="eastAsia"/>
                <w:b/>
                <w:color w:val="FFFFFF" w:themeColor="background1"/>
                <w:sz w:val="18"/>
                <w:szCs w:val="18"/>
              </w:rPr>
              <w:t>D型</w:t>
            </w:r>
          </w:p>
        </w:tc>
      </w:tr>
      <w:tr w:rsidR="006657BF" w:rsidRPr="006657BF" w:rsidTr="006657BF">
        <w:tc>
          <w:tcPr>
            <w:tcW w:w="1276"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平成25年度</w:t>
            </w:r>
          </w:p>
        </w:tc>
        <w:tc>
          <w:tcPr>
            <w:tcW w:w="850"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21</w:t>
            </w:r>
          </w:p>
        </w:tc>
        <w:tc>
          <w:tcPr>
            <w:tcW w:w="851"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2</w:t>
            </w:r>
          </w:p>
        </w:tc>
        <w:tc>
          <w:tcPr>
            <w:tcW w:w="850"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0</w:t>
            </w:r>
          </w:p>
        </w:tc>
        <w:tc>
          <w:tcPr>
            <w:tcW w:w="851"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w:t>
            </w:r>
          </w:p>
        </w:tc>
        <w:tc>
          <w:tcPr>
            <w:tcW w:w="850"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2</w:t>
            </w:r>
          </w:p>
        </w:tc>
        <w:tc>
          <w:tcPr>
            <w:tcW w:w="1418"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20.8%</w:t>
            </w:r>
          </w:p>
        </w:tc>
        <w:tc>
          <w:tcPr>
            <w:tcW w:w="84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8.3%</w:t>
            </w:r>
          </w:p>
        </w:tc>
      </w:tr>
      <w:tr w:rsidR="006657BF" w:rsidRPr="006657BF" w:rsidTr="006657BF">
        <w:tc>
          <w:tcPr>
            <w:tcW w:w="1276"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平成26年度</w:t>
            </w:r>
          </w:p>
        </w:tc>
        <w:tc>
          <w:tcPr>
            <w:tcW w:w="850"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20</w:t>
            </w:r>
          </w:p>
        </w:tc>
        <w:tc>
          <w:tcPr>
            <w:tcW w:w="851"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10</w:t>
            </w:r>
          </w:p>
        </w:tc>
        <w:tc>
          <w:tcPr>
            <w:tcW w:w="850"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0</w:t>
            </w:r>
          </w:p>
        </w:tc>
        <w:tc>
          <w:tcPr>
            <w:tcW w:w="851"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0</w:t>
            </w:r>
          </w:p>
        </w:tc>
        <w:tc>
          <w:tcPr>
            <w:tcW w:w="850"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0</w:t>
            </w:r>
          </w:p>
        </w:tc>
        <w:tc>
          <w:tcPr>
            <w:tcW w:w="1418"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33.3%</w:t>
            </w:r>
          </w:p>
        </w:tc>
        <w:tc>
          <w:tcPr>
            <w:tcW w:w="844" w:type="dxa"/>
            <w:vAlign w:val="center"/>
          </w:tcPr>
          <w:p w:rsidR="00694CEA" w:rsidRPr="006657BF" w:rsidRDefault="00694CEA" w:rsidP="00A83489">
            <w:pPr>
              <w:autoSpaceDE w:val="0"/>
              <w:autoSpaceDN w:val="0"/>
              <w:adjustRightInd w:val="0"/>
              <w:jc w:val="center"/>
              <w:rPr>
                <w:rFonts w:ascii="ＭＳ Ｐゴシック" w:eastAsia="ＭＳ Ｐゴシック" w:hAnsi="ＭＳ Ｐゴシック"/>
                <w:sz w:val="18"/>
                <w:szCs w:val="18"/>
              </w:rPr>
            </w:pPr>
            <w:r w:rsidRPr="006657BF">
              <w:rPr>
                <w:rFonts w:ascii="ＭＳ Ｐゴシック" w:eastAsia="ＭＳ Ｐゴシック" w:hAnsi="ＭＳ Ｐゴシック" w:hint="eastAsia"/>
                <w:sz w:val="18"/>
                <w:szCs w:val="18"/>
              </w:rPr>
              <w:t>0%</w:t>
            </w:r>
          </w:p>
        </w:tc>
      </w:tr>
    </w:tbl>
    <w:p w:rsidR="006657BF" w:rsidRDefault="006657BF" w:rsidP="00694CEA">
      <w:pPr>
        <w:autoSpaceDE w:val="0"/>
        <w:autoSpaceDN w:val="0"/>
        <w:adjustRightInd w:val="0"/>
        <w:jc w:val="left"/>
        <w:rPr>
          <w:rFonts w:ascii="ＭＳ Ｐゴシック" w:eastAsia="ＭＳ Ｐゴシック" w:hAnsi="ＭＳ Ｐゴシック" w:cs="HG丸ｺﾞｼｯｸM-PRO"/>
          <w:kern w:val="0"/>
          <w:sz w:val="18"/>
          <w:szCs w:val="18"/>
        </w:rPr>
      </w:pPr>
      <w:r>
        <w:rPr>
          <w:rFonts w:ascii="ＭＳ Ｐゴシック" w:eastAsia="ＭＳ Ｐゴシック" w:hAnsi="ＭＳ Ｐゴシック" w:cs="HG丸ｺﾞｼｯｸM-PRO"/>
          <w:noProof/>
          <w:kern w:val="0"/>
          <w:sz w:val="20"/>
          <w:szCs w:val="20"/>
        </w:rPr>
        <mc:AlternateContent>
          <mc:Choice Requires="wps">
            <w:drawing>
              <wp:anchor distT="0" distB="0" distL="114300" distR="114300" simplePos="0" relativeHeight="251679744" behindDoc="0" locked="0" layoutInCell="1" allowOverlap="1" wp14:anchorId="431BB5DF" wp14:editId="191D0089">
                <wp:simplePos x="0" y="0"/>
                <wp:positionH relativeFrom="margin">
                  <wp:posOffset>1685925</wp:posOffset>
                </wp:positionH>
                <wp:positionV relativeFrom="paragraph">
                  <wp:posOffset>104140</wp:posOffset>
                </wp:positionV>
                <wp:extent cx="2647950" cy="11049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2647950" cy="110490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BD5914" w:rsidRPr="006657BF" w:rsidRDefault="00BD5914" w:rsidP="006657BF">
                            <w:pPr>
                              <w:spacing w:after="60" w:line="240" w:lineRule="exact"/>
                              <w:jc w:val="center"/>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※むし歯の型別分類</w:t>
                            </w:r>
                          </w:p>
                          <w:p w:rsidR="00BD5914" w:rsidRPr="006657BF"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A 型：上顎前歯部のみ、または臼歯部のみむし歯</w:t>
                            </w:r>
                          </w:p>
                          <w:p w:rsidR="00BD5914" w:rsidRPr="006657BF"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B 型：上顎前歯部および臼歯部にむし歯</w:t>
                            </w:r>
                          </w:p>
                          <w:p w:rsidR="00BD5914" w:rsidRPr="006657BF"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C 1 型：下顎前歯部のみにむし歯</w:t>
                            </w:r>
                          </w:p>
                          <w:p w:rsidR="00BD5914" w:rsidRPr="006657BF"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C 2 型：下顎前歯部と他部位にむし歯</w:t>
                            </w:r>
                          </w:p>
                          <w:p w:rsidR="00BD5914" w:rsidRPr="0091506B"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D 型：６本以上むし歯がある人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7" style="position:absolute;margin-left:132.75pt;margin-top:8.2pt;width:208.5pt;height:8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" fillcolor="window" strokecolor="#7f7f7f" strokeweight="1pt">
                <v:stroke joinstyle="miter"/>
                <v:textbox inset="1mm,0,1mm,0">
                  <w:txbxContent>
                    <w:p w:rsidR="00BD5914" w:rsidRPr="006657BF" w:rsidRDefault="00BD5914" w:rsidP="006657BF">
                      <w:pPr>
                        <w:spacing w:after="60" w:line="240" w:lineRule="exact"/>
                        <w:jc w:val="center"/>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※むし歯の型別分類</w:t>
                      </w:r>
                    </w:p>
                    <w:p w:rsidR="00BD5914" w:rsidRPr="006657BF"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A 型：上顎前歯部のみ、または臼歯部のみむし歯</w:t>
                      </w:r>
                    </w:p>
                    <w:p w:rsidR="00BD5914" w:rsidRPr="006657BF"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B 型：上顎前歯部および臼歯部にむし歯</w:t>
                      </w:r>
                    </w:p>
                    <w:p w:rsidR="00BD5914" w:rsidRPr="006657BF"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C 1 型：下顎前歯部のみにむし歯</w:t>
                      </w:r>
                    </w:p>
                    <w:p w:rsidR="00BD5914" w:rsidRPr="006657BF"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C 2 型：下顎前歯部と他部位にむし歯</w:t>
                      </w:r>
                    </w:p>
                    <w:p w:rsidR="00BD5914" w:rsidRPr="0091506B" w:rsidRDefault="00BD5914" w:rsidP="006657BF">
                      <w:pPr>
                        <w:spacing w:line="240" w:lineRule="exact"/>
                        <w:rPr>
                          <w:rFonts w:ascii="ＭＳ Ｐゴシック" w:eastAsia="ＭＳ Ｐゴシック" w:hAnsi="ＭＳ Ｐゴシック"/>
                          <w:color w:val="000000" w:themeColor="text1"/>
                          <w:sz w:val="18"/>
                          <w:szCs w:val="18"/>
                        </w:rPr>
                      </w:pPr>
                      <w:r w:rsidRPr="006657BF">
                        <w:rPr>
                          <w:rFonts w:ascii="ＭＳ Ｐゴシック" w:eastAsia="ＭＳ Ｐゴシック" w:hAnsi="ＭＳ Ｐゴシック" w:hint="eastAsia"/>
                          <w:color w:val="000000" w:themeColor="text1"/>
                          <w:sz w:val="18"/>
                          <w:szCs w:val="18"/>
                        </w:rPr>
                        <w:t>D 型：６本以上むし歯がある人</w:t>
                      </w:r>
                    </w:p>
                  </w:txbxContent>
                </v:textbox>
                <w10:wrap anchorx="margin"/>
              </v:roundrect>
            </w:pict>
          </mc:Fallback>
        </mc:AlternateContent>
      </w:r>
    </w:p>
    <w:p w:rsidR="006657BF" w:rsidRDefault="006657BF" w:rsidP="00694CEA">
      <w:pPr>
        <w:autoSpaceDE w:val="0"/>
        <w:autoSpaceDN w:val="0"/>
        <w:adjustRightInd w:val="0"/>
        <w:jc w:val="left"/>
        <w:rPr>
          <w:rFonts w:ascii="ＭＳ Ｐゴシック" w:eastAsia="ＭＳ Ｐゴシック" w:hAnsi="ＭＳ Ｐゴシック" w:cs="HG丸ｺﾞｼｯｸM-PRO"/>
          <w:kern w:val="0"/>
          <w:sz w:val="18"/>
          <w:szCs w:val="18"/>
        </w:rPr>
      </w:pPr>
    </w:p>
    <w:p w:rsidR="006657BF" w:rsidRDefault="006657BF" w:rsidP="00694CEA">
      <w:pPr>
        <w:autoSpaceDE w:val="0"/>
        <w:autoSpaceDN w:val="0"/>
        <w:adjustRightInd w:val="0"/>
        <w:jc w:val="left"/>
        <w:rPr>
          <w:rFonts w:ascii="ＭＳ Ｐゴシック" w:eastAsia="ＭＳ Ｐゴシック" w:hAnsi="ＭＳ Ｐゴシック" w:cs="HG丸ｺﾞｼｯｸM-PRO"/>
          <w:kern w:val="0"/>
          <w:sz w:val="18"/>
          <w:szCs w:val="18"/>
        </w:rPr>
      </w:pPr>
    </w:p>
    <w:p w:rsidR="006657BF" w:rsidRDefault="006657BF" w:rsidP="00694CEA">
      <w:pPr>
        <w:autoSpaceDE w:val="0"/>
        <w:autoSpaceDN w:val="0"/>
        <w:adjustRightInd w:val="0"/>
        <w:jc w:val="left"/>
        <w:rPr>
          <w:rFonts w:ascii="ＭＳ Ｐゴシック" w:eastAsia="ＭＳ Ｐゴシック" w:hAnsi="ＭＳ Ｐゴシック" w:cs="HG丸ｺﾞｼｯｸM-PRO"/>
          <w:kern w:val="0"/>
          <w:sz w:val="18"/>
          <w:szCs w:val="18"/>
        </w:rPr>
      </w:pPr>
    </w:p>
    <w:p w:rsidR="006657BF" w:rsidRDefault="006657BF" w:rsidP="00694CEA">
      <w:pPr>
        <w:autoSpaceDE w:val="0"/>
        <w:autoSpaceDN w:val="0"/>
        <w:adjustRightInd w:val="0"/>
        <w:jc w:val="left"/>
        <w:rPr>
          <w:rFonts w:ascii="ＭＳ Ｐゴシック" w:eastAsia="ＭＳ Ｐゴシック" w:hAnsi="ＭＳ Ｐゴシック" w:cs="HG丸ｺﾞｼｯｸM-PRO"/>
          <w:kern w:val="0"/>
          <w:sz w:val="18"/>
          <w:szCs w:val="18"/>
        </w:rPr>
      </w:pPr>
    </w:p>
    <w:p w:rsidR="00694CEA" w:rsidRPr="006657BF" w:rsidRDefault="00694CEA" w:rsidP="00694CEA">
      <w:pPr>
        <w:autoSpaceDE w:val="0"/>
        <w:autoSpaceDN w:val="0"/>
        <w:adjustRightInd w:val="0"/>
        <w:jc w:val="left"/>
        <w:rPr>
          <w:rFonts w:ascii="ＭＳ Ｐゴシック" w:eastAsia="ＭＳ Ｐゴシック" w:hAnsi="ＭＳ Ｐゴシック" w:cs="HG丸ｺﾞｼｯｸM-PRO"/>
          <w:kern w:val="0"/>
          <w:sz w:val="18"/>
          <w:szCs w:val="18"/>
        </w:rPr>
      </w:pPr>
    </w:p>
    <w:p w:rsidR="006657BF" w:rsidRDefault="006657BF">
      <w:pPr>
        <w:widowControl/>
        <w:jc w:val="left"/>
        <w:rPr>
          <w:rFonts w:ascii="HG丸ｺﾞｼｯｸM-PRO" w:eastAsia="HG丸ｺﾞｼｯｸM-PRO" w:cs="ＭＳ 明朝"/>
          <w:sz w:val="24"/>
          <w:szCs w:val="20"/>
        </w:rPr>
      </w:pPr>
      <w:r>
        <w:br w:type="page"/>
      </w:r>
    </w:p>
    <w:p w:rsidR="00694CEA" w:rsidRDefault="00694CEA" w:rsidP="006657BF">
      <w:pPr>
        <w:pStyle w:val="30"/>
      </w:pPr>
      <w:r>
        <w:rPr>
          <w:rFonts w:hint="eastAsia"/>
        </w:rPr>
        <w:lastRenderedPageBreak/>
        <w:t>②</w:t>
      </w:r>
      <w:r>
        <w:t xml:space="preserve"> </w:t>
      </w:r>
      <w:r>
        <w:rPr>
          <w:rFonts w:hint="eastAsia"/>
        </w:rPr>
        <w:t>成人歯科検診の状況</w:t>
      </w:r>
    </w:p>
    <w:p w:rsidR="00694CEA" w:rsidRDefault="00694CEA" w:rsidP="006657BF">
      <w:pPr>
        <w:pStyle w:val="20"/>
      </w:pPr>
      <w:r>
        <w:rPr>
          <w:rFonts w:hint="eastAsia"/>
        </w:rPr>
        <w:t>成人歯科検診を平成</w:t>
      </w:r>
      <w:r>
        <w:rPr>
          <w:rFonts w:hint="eastAsia"/>
        </w:rPr>
        <w:t>16</w:t>
      </w:r>
      <w:r>
        <w:rPr>
          <w:rFonts w:hint="eastAsia"/>
        </w:rPr>
        <w:t>年度から</w:t>
      </w:r>
      <w:r>
        <w:rPr>
          <w:rFonts w:hint="eastAsia"/>
        </w:rPr>
        <w:t>40</w:t>
      </w:r>
      <w:r>
        <w:rPr>
          <w:rFonts w:hint="eastAsia"/>
        </w:rPr>
        <w:t>～</w:t>
      </w:r>
      <w:r>
        <w:rPr>
          <w:rFonts w:hint="eastAsia"/>
        </w:rPr>
        <w:t>80</w:t>
      </w:r>
      <w:r>
        <w:rPr>
          <w:rFonts w:hint="eastAsia"/>
        </w:rPr>
        <w:t>歳の</w:t>
      </w:r>
      <w:r>
        <w:rPr>
          <w:rFonts w:hint="eastAsia"/>
        </w:rPr>
        <w:t>5</w:t>
      </w:r>
      <w:r>
        <w:rPr>
          <w:rFonts w:hint="eastAsia"/>
        </w:rPr>
        <w:t>歳刻みの節目年齢の方を対象に受診券を郵送してい</w:t>
      </w:r>
      <w:r w:rsidR="00B76576">
        <w:rPr>
          <w:rFonts w:hint="eastAsia"/>
        </w:rPr>
        <w:t>る</w:t>
      </w:r>
      <w:r>
        <w:rPr>
          <w:rFonts w:hint="eastAsia"/>
        </w:rPr>
        <w:t>が、受診率は１～５％程度に留まってい</w:t>
      </w:r>
      <w:r w:rsidR="00B76576">
        <w:rPr>
          <w:rFonts w:hint="eastAsia"/>
        </w:rPr>
        <w:t>る</w:t>
      </w:r>
      <w:r>
        <w:rPr>
          <w:rFonts w:hint="eastAsia"/>
        </w:rPr>
        <w:t>。受診結果をみると、要治療・精密検査が</w:t>
      </w:r>
      <w:r w:rsidR="00FE4581">
        <w:rPr>
          <w:rFonts w:hint="eastAsia"/>
        </w:rPr>
        <w:t>全体の</w:t>
      </w:r>
      <w:r>
        <w:rPr>
          <w:rFonts w:hint="eastAsia"/>
        </w:rPr>
        <w:t>75</w:t>
      </w:r>
      <w:r>
        <w:rPr>
          <w:rFonts w:hint="eastAsia"/>
        </w:rPr>
        <w:t>％以上</w:t>
      </w:r>
      <w:r w:rsidR="00FE4581">
        <w:rPr>
          <w:rFonts w:hint="eastAsia"/>
        </w:rPr>
        <w:t>となって</w:t>
      </w:r>
      <w:r>
        <w:rPr>
          <w:rFonts w:hint="eastAsia"/>
        </w:rPr>
        <w:t>い</w:t>
      </w:r>
      <w:r w:rsidR="00B76576">
        <w:rPr>
          <w:rFonts w:hint="eastAsia"/>
        </w:rPr>
        <w:t>る</w:t>
      </w:r>
      <w:r>
        <w:rPr>
          <w:rFonts w:hint="eastAsia"/>
        </w:rPr>
        <w:t>。</w:t>
      </w:r>
    </w:p>
    <w:p w:rsidR="00694CEA" w:rsidRPr="00CC40B8" w:rsidRDefault="00694CEA" w:rsidP="00694CEA">
      <w:pPr>
        <w:autoSpaceDE w:val="0"/>
        <w:autoSpaceDN w:val="0"/>
        <w:adjustRightInd w:val="0"/>
        <w:jc w:val="left"/>
      </w:pPr>
    </w:p>
    <w:p w:rsidR="00694CEA" w:rsidRPr="006657BF" w:rsidRDefault="00694CEA" w:rsidP="00773A6E">
      <w:pPr>
        <w:autoSpaceDE w:val="0"/>
        <w:autoSpaceDN w:val="0"/>
        <w:adjustRightInd w:val="0"/>
        <w:ind w:left="540" w:hangingChars="300" w:hanging="540"/>
        <w:jc w:val="center"/>
        <w:rPr>
          <w:rFonts w:ascii="ＭＳ Ｐゴシック" w:eastAsia="ＭＳ Ｐゴシック" w:hAnsi="ＭＳ Ｐゴシック"/>
          <w:sz w:val="18"/>
          <w:szCs w:val="18"/>
        </w:rPr>
      </w:pPr>
      <w:r w:rsidRPr="006657BF">
        <w:rPr>
          <w:rFonts w:ascii="ＭＳ Ｐゴシック" w:eastAsia="ＭＳ Ｐゴシック" w:hAnsi="ＭＳ Ｐゴシック" w:cs="HG丸ｺﾞｼｯｸM-PRO" w:hint="eastAsia"/>
          <w:kern w:val="0"/>
          <w:sz w:val="18"/>
          <w:szCs w:val="18"/>
        </w:rPr>
        <w:t>【平成26年度　成人歯科検診の受診状況】</w:t>
      </w:r>
    </w:p>
    <w:tbl>
      <w:tblPr>
        <w:tblW w:w="7796" w:type="dxa"/>
        <w:tblInd w:w="704" w:type="dxa"/>
        <w:tblCellMar>
          <w:left w:w="57" w:type="dxa"/>
          <w:right w:w="57" w:type="dxa"/>
        </w:tblCellMar>
        <w:tblLook w:val="04A0" w:firstRow="1" w:lastRow="0" w:firstColumn="1" w:lastColumn="0" w:noHBand="0" w:noVBand="1"/>
      </w:tblPr>
      <w:tblGrid>
        <w:gridCol w:w="709"/>
        <w:gridCol w:w="850"/>
        <w:gridCol w:w="851"/>
        <w:gridCol w:w="850"/>
        <w:gridCol w:w="567"/>
        <w:gridCol w:w="709"/>
        <w:gridCol w:w="567"/>
        <w:gridCol w:w="709"/>
        <w:gridCol w:w="567"/>
        <w:gridCol w:w="709"/>
        <w:gridCol w:w="708"/>
      </w:tblGrid>
      <w:tr w:rsidR="00773A6E" w:rsidRPr="006657BF" w:rsidTr="00773A6E">
        <w:trPr>
          <w:trHeight w:val="345"/>
        </w:trPr>
        <w:tc>
          <w:tcPr>
            <w:tcW w:w="709" w:type="dxa"/>
            <w:vMerge w:val="restart"/>
            <w:tcBorders>
              <w:top w:val="single" w:sz="4" w:space="0" w:color="auto"/>
              <w:left w:val="single" w:sz="4" w:space="0" w:color="auto"/>
              <w:right w:val="single" w:sz="8" w:space="0" w:color="FFFFFF" w:themeColor="background1"/>
            </w:tcBorders>
            <w:shd w:val="clear" w:color="auto" w:fill="7F7F7F" w:themeFill="text1" w:themeFillTint="80"/>
            <w:noWrap/>
            <w:vAlign w:val="center"/>
            <w:hideMark/>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年齢</w:t>
            </w:r>
          </w:p>
        </w:tc>
        <w:tc>
          <w:tcPr>
            <w:tcW w:w="850" w:type="dxa"/>
            <w:vMerge w:val="restart"/>
            <w:tcBorders>
              <w:top w:val="single" w:sz="4" w:space="0" w:color="auto"/>
              <w:left w:val="single" w:sz="8" w:space="0" w:color="FFFFFF" w:themeColor="background1"/>
              <w:right w:val="single" w:sz="8" w:space="0" w:color="FFFFFF" w:themeColor="background1"/>
            </w:tcBorders>
            <w:shd w:val="clear" w:color="auto" w:fill="7F7F7F" w:themeFill="text1" w:themeFillTint="80"/>
            <w:noWrap/>
            <w:vAlign w:val="center"/>
            <w:hideMark/>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対象者</w:t>
            </w:r>
          </w:p>
        </w:tc>
        <w:tc>
          <w:tcPr>
            <w:tcW w:w="851" w:type="dxa"/>
            <w:vMerge w:val="restart"/>
            <w:tcBorders>
              <w:top w:val="single" w:sz="4" w:space="0" w:color="auto"/>
              <w:left w:val="single" w:sz="8" w:space="0" w:color="FFFFFF" w:themeColor="background1"/>
              <w:right w:val="single" w:sz="8" w:space="0" w:color="FFFFFF" w:themeColor="background1"/>
            </w:tcBorders>
            <w:shd w:val="clear" w:color="auto" w:fill="7F7F7F" w:themeFill="text1" w:themeFillTint="80"/>
            <w:noWrap/>
            <w:vAlign w:val="center"/>
            <w:hideMark/>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受診者</w:t>
            </w:r>
          </w:p>
        </w:tc>
        <w:tc>
          <w:tcPr>
            <w:tcW w:w="850" w:type="dxa"/>
            <w:vMerge w:val="restart"/>
            <w:tcBorders>
              <w:top w:val="single" w:sz="4" w:space="0" w:color="auto"/>
              <w:left w:val="single" w:sz="8" w:space="0" w:color="FFFFFF" w:themeColor="background1"/>
              <w:right w:val="double" w:sz="4" w:space="0" w:color="FFFFFF" w:themeColor="background1"/>
            </w:tcBorders>
            <w:shd w:val="clear" w:color="auto" w:fill="7F7F7F" w:themeFill="text1" w:themeFillTint="80"/>
            <w:noWrap/>
            <w:vAlign w:val="center"/>
            <w:hideMark/>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受診率</w:t>
            </w:r>
          </w:p>
        </w:tc>
        <w:tc>
          <w:tcPr>
            <w:tcW w:w="4536" w:type="dxa"/>
            <w:gridSpan w:val="7"/>
            <w:tcBorders>
              <w:top w:val="single" w:sz="4" w:space="0" w:color="auto"/>
              <w:left w:val="double" w:sz="4" w:space="0" w:color="FFFFFF" w:themeColor="background1"/>
              <w:bottom w:val="single" w:sz="8" w:space="0" w:color="FFFFFF" w:themeColor="background1"/>
              <w:right w:val="single" w:sz="4" w:space="0" w:color="auto"/>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判　定　結　果</w:t>
            </w:r>
          </w:p>
        </w:tc>
      </w:tr>
      <w:tr w:rsidR="00773A6E" w:rsidRPr="006657BF" w:rsidTr="00773A6E">
        <w:trPr>
          <w:trHeight w:val="180"/>
        </w:trPr>
        <w:tc>
          <w:tcPr>
            <w:tcW w:w="709" w:type="dxa"/>
            <w:vMerge/>
            <w:tcBorders>
              <w:left w:val="single" w:sz="4" w:space="0" w:color="auto"/>
              <w:right w:val="single" w:sz="8" w:space="0" w:color="FFFFFF" w:themeColor="background1"/>
            </w:tcBorders>
            <w:shd w:val="clear" w:color="auto" w:fill="7F7F7F" w:themeFill="text1" w:themeFillTint="80"/>
            <w:noWrap/>
            <w:vAlign w:val="center"/>
          </w:tcPr>
          <w:p w:rsidR="00773A6E" w:rsidRPr="00773A6E" w:rsidRDefault="00773A6E" w:rsidP="00773A6E">
            <w:pPr>
              <w:widowControl/>
              <w:spacing w:line="240" w:lineRule="exact"/>
              <w:jc w:val="left"/>
              <w:rPr>
                <w:rFonts w:ascii="ＭＳ Ｐゴシック" w:eastAsia="ＭＳ Ｐゴシック" w:hAnsi="ＭＳ Ｐゴシック" w:cs="ＭＳ Ｐゴシック"/>
                <w:b/>
                <w:color w:val="FFFFFF" w:themeColor="background1"/>
                <w:kern w:val="0"/>
                <w:sz w:val="18"/>
                <w:szCs w:val="18"/>
              </w:rPr>
            </w:pPr>
          </w:p>
        </w:tc>
        <w:tc>
          <w:tcPr>
            <w:tcW w:w="850" w:type="dxa"/>
            <w:vMerge/>
            <w:tcBorders>
              <w:left w:val="single" w:sz="8" w:space="0" w:color="FFFFFF" w:themeColor="background1"/>
              <w:right w:val="single" w:sz="8" w:space="0" w:color="FFFFFF" w:themeColor="background1"/>
            </w:tcBorders>
            <w:shd w:val="clear" w:color="auto" w:fill="7F7F7F" w:themeFill="text1" w:themeFillTint="80"/>
            <w:noWrap/>
            <w:vAlign w:val="center"/>
          </w:tcPr>
          <w:p w:rsidR="00773A6E" w:rsidRPr="00773A6E" w:rsidRDefault="00773A6E" w:rsidP="00773A6E">
            <w:pPr>
              <w:widowControl/>
              <w:spacing w:line="240" w:lineRule="exact"/>
              <w:jc w:val="left"/>
              <w:rPr>
                <w:rFonts w:ascii="ＭＳ Ｐゴシック" w:eastAsia="ＭＳ Ｐゴシック" w:hAnsi="ＭＳ Ｐゴシック" w:cs="ＭＳ Ｐゴシック"/>
                <w:b/>
                <w:color w:val="FFFFFF" w:themeColor="background1"/>
                <w:kern w:val="0"/>
                <w:sz w:val="18"/>
                <w:szCs w:val="18"/>
              </w:rPr>
            </w:pPr>
          </w:p>
        </w:tc>
        <w:tc>
          <w:tcPr>
            <w:tcW w:w="851" w:type="dxa"/>
            <w:vMerge/>
            <w:tcBorders>
              <w:left w:val="single" w:sz="8" w:space="0" w:color="FFFFFF" w:themeColor="background1"/>
              <w:right w:val="single" w:sz="8" w:space="0" w:color="FFFFFF" w:themeColor="background1"/>
            </w:tcBorders>
            <w:shd w:val="clear" w:color="auto" w:fill="7F7F7F" w:themeFill="text1" w:themeFillTint="80"/>
            <w:noWrap/>
            <w:vAlign w:val="center"/>
          </w:tcPr>
          <w:p w:rsidR="00773A6E" w:rsidRPr="00773A6E" w:rsidRDefault="00773A6E" w:rsidP="00773A6E">
            <w:pPr>
              <w:widowControl/>
              <w:spacing w:line="240" w:lineRule="exact"/>
              <w:jc w:val="left"/>
              <w:rPr>
                <w:rFonts w:ascii="ＭＳ Ｐゴシック" w:eastAsia="ＭＳ Ｐゴシック" w:hAnsi="ＭＳ Ｐゴシック" w:cs="ＭＳ Ｐゴシック"/>
                <w:b/>
                <w:color w:val="FFFFFF" w:themeColor="background1"/>
                <w:kern w:val="0"/>
                <w:sz w:val="18"/>
                <w:szCs w:val="18"/>
              </w:rPr>
            </w:pPr>
          </w:p>
        </w:tc>
        <w:tc>
          <w:tcPr>
            <w:tcW w:w="850" w:type="dxa"/>
            <w:vMerge/>
            <w:tcBorders>
              <w:left w:val="single" w:sz="8" w:space="0" w:color="FFFFFF" w:themeColor="background1"/>
              <w:right w:val="double" w:sz="4" w:space="0" w:color="FFFFFF" w:themeColor="background1"/>
            </w:tcBorders>
            <w:shd w:val="clear" w:color="auto" w:fill="7F7F7F" w:themeFill="text1" w:themeFillTint="80"/>
            <w:noWrap/>
            <w:vAlign w:val="center"/>
          </w:tcPr>
          <w:p w:rsidR="00773A6E" w:rsidRPr="00773A6E" w:rsidRDefault="00773A6E" w:rsidP="00773A6E">
            <w:pPr>
              <w:widowControl/>
              <w:spacing w:line="240" w:lineRule="exact"/>
              <w:jc w:val="left"/>
              <w:rPr>
                <w:rFonts w:ascii="ＭＳ Ｐゴシック" w:eastAsia="ＭＳ Ｐゴシック" w:hAnsi="ＭＳ Ｐゴシック" w:cs="ＭＳ Ｐゴシック"/>
                <w:b/>
                <w:color w:val="FFFFFF" w:themeColor="background1"/>
                <w:kern w:val="0"/>
                <w:sz w:val="18"/>
                <w:szCs w:val="18"/>
              </w:rPr>
            </w:pPr>
          </w:p>
        </w:tc>
        <w:tc>
          <w:tcPr>
            <w:tcW w:w="1276" w:type="dxa"/>
            <w:gridSpan w:val="2"/>
            <w:tcBorders>
              <w:top w:val="single" w:sz="8" w:space="0" w:color="FFFFFF" w:themeColor="background1"/>
              <w:left w:val="double" w:sz="4"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異常なし</w:t>
            </w:r>
          </w:p>
        </w:tc>
        <w:tc>
          <w:tcPr>
            <w:tcW w:w="127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要指導</w:t>
            </w:r>
          </w:p>
        </w:tc>
        <w:tc>
          <w:tcPr>
            <w:tcW w:w="1276" w:type="dxa"/>
            <w:gridSpan w:val="2"/>
            <w:tcBorders>
              <w:top w:val="single" w:sz="8" w:space="0" w:color="FFFFFF" w:themeColor="background1"/>
              <w:left w:val="single" w:sz="8" w:space="0" w:color="FFFFFF" w:themeColor="background1"/>
              <w:bottom w:val="single" w:sz="8" w:space="0" w:color="FFFFFF" w:themeColor="background1"/>
              <w:right w:val="double" w:sz="4" w:space="0" w:color="FFFFFF" w:themeColor="background1"/>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要治療・精密検査</w:t>
            </w:r>
          </w:p>
        </w:tc>
        <w:tc>
          <w:tcPr>
            <w:tcW w:w="708" w:type="dxa"/>
            <w:tcBorders>
              <w:top w:val="single" w:sz="8" w:space="0" w:color="FFFFFF" w:themeColor="background1"/>
              <w:left w:val="double" w:sz="4" w:space="0" w:color="FFFFFF" w:themeColor="background1"/>
              <w:bottom w:val="single" w:sz="8" w:space="0" w:color="FFFFFF" w:themeColor="background1"/>
              <w:right w:val="single" w:sz="4" w:space="0" w:color="auto"/>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合計</w:t>
            </w:r>
          </w:p>
        </w:tc>
      </w:tr>
      <w:tr w:rsidR="00773A6E" w:rsidRPr="006657BF" w:rsidTr="00773A6E">
        <w:trPr>
          <w:trHeight w:val="165"/>
        </w:trPr>
        <w:tc>
          <w:tcPr>
            <w:tcW w:w="709" w:type="dxa"/>
            <w:vMerge/>
            <w:tcBorders>
              <w:left w:val="single" w:sz="4" w:space="0" w:color="auto"/>
              <w:bottom w:val="single" w:sz="4" w:space="0" w:color="auto"/>
              <w:right w:val="single" w:sz="8" w:space="0" w:color="FFFFFF" w:themeColor="background1"/>
            </w:tcBorders>
            <w:shd w:val="clear" w:color="auto" w:fill="7F7F7F" w:themeFill="text1" w:themeFillTint="80"/>
            <w:noWrap/>
            <w:vAlign w:val="center"/>
          </w:tcPr>
          <w:p w:rsidR="00773A6E" w:rsidRPr="00773A6E" w:rsidRDefault="00773A6E" w:rsidP="00773A6E">
            <w:pPr>
              <w:widowControl/>
              <w:spacing w:line="240" w:lineRule="exact"/>
              <w:jc w:val="left"/>
              <w:rPr>
                <w:rFonts w:ascii="ＭＳ Ｐゴシック" w:eastAsia="ＭＳ Ｐゴシック" w:hAnsi="ＭＳ Ｐゴシック" w:cs="ＭＳ Ｐゴシック"/>
                <w:b/>
                <w:color w:val="FFFFFF" w:themeColor="background1"/>
                <w:kern w:val="0"/>
                <w:sz w:val="18"/>
                <w:szCs w:val="18"/>
              </w:rPr>
            </w:pPr>
          </w:p>
        </w:tc>
        <w:tc>
          <w:tcPr>
            <w:tcW w:w="850" w:type="dxa"/>
            <w:vMerge/>
            <w:tcBorders>
              <w:left w:val="single" w:sz="8" w:space="0" w:color="FFFFFF" w:themeColor="background1"/>
              <w:bottom w:val="single" w:sz="4" w:space="0" w:color="auto"/>
              <w:right w:val="single" w:sz="8" w:space="0" w:color="FFFFFF" w:themeColor="background1"/>
            </w:tcBorders>
            <w:shd w:val="clear" w:color="auto" w:fill="7F7F7F" w:themeFill="text1" w:themeFillTint="80"/>
            <w:noWrap/>
            <w:vAlign w:val="center"/>
          </w:tcPr>
          <w:p w:rsidR="00773A6E" w:rsidRPr="00773A6E" w:rsidRDefault="00773A6E" w:rsidP="00773A6E">
            <w:pPr>
              <w:widowControl/>
              <w:spacing w:line="240" w:lineRule="exact"/>
              <w:jc w:val="left"/>
              <w:rPr>
                <w:rFonts w:ascii="ＭＳ Ｐゴシック" w:eastAsia="ＭＳ Ｐゴシック" w:hAnsi="ＭＳ Ｐゴシック" w:cs="ＭＳ Ｐゴシック"/>
                <w:b/>
                <w:color w:val="FFFFFF" w:themeColor="background1"/>
                <w:kern w:val="0"/>
                <w:sz w:val="18"/>
                <w:szCs w:val="18"/>
              </w:rPr>
            </w:pPr>
          </w:p>
        </w:tc>
        <w:tc>
          <w:tcPr>
            <w:tcW w:w="851" w:type="dxa"/>
            <w:vMerge/>
            <w:tcBorders>
              <w:left w:val="single" w:sz="8" w:space="0" w:color="FFFFFF" w:themeColor="background1"/>
              <w:bottom w:val="single" w:sz="4" w:space="0" w:color="auto"/>
              <w:right w:val="single" w:sz="8" w:space="0" w:color="FFFFFF" w:themeColor="background1"/>
            </w:tcBorders>
            <w:shd w:val="clear" w:color="auto" w:fill="7F7F7F" w:themeFill="text1" w:themeFillTint="80"/>
            <w:noWrap/>
            <w:vAlign w:val="center"/>
          </w:tcPr>
          <w:p w:rsidR="00773A6E" w:rsidRPr="00773A6E" w:rsidRDefault="00773A6E" w:rsidP="00773A6E">
            <w:pPr>
              <w:widowControl/>
              <w:spacing w:line="240" w:lineRule="exact"/>
              <w:jc w:val="left"/>
              <w:rPr>
                <w:rFonts w:ascii="ＭＳ Ｐゴシック" w:eastAsia="ＭＳ Ｐゴシック" w:hAnsi="ＭＳ Ｐゴシック" w:cs="ＭＳ Ｐゴシック"/>
                <w:b/>
                <w:color w:val="FFFFFF" w:themeColor="background1"/>
                <w:kern w:val="0"/>
                <w:sz w:val="18"/>
                <w:szCs w:val="18"/>
              </w:rPr>
            </w:pPr>
          </w:p>
        </w:tc>
        <w:tc>
          <w:tcPr>
            <w:tcW w:w="850" w:type="dxa"/>
            <w:vMerge/>
            <w:tcBorders>
              <w:left w:val="single" w:sz="8" w:space="0" w:color="FFFFFF" w:themeColor="background1"/>
              <w:bottom w:val="single" w:sz="4" w:space="0" w:color="auto"/>
              <w:right w:val="double" w:sz="4" w:space="0" w:color="FFFFFF" w:themeColor="background1"/>
            </w:tcBorders>
            <w:shd w:val="clear" w:color="auto" w:fill="7F7F7F" w:themeFill="text1" w:themeFillTint="80"/>
            <w:noWrap/>
            <w:vAlign w:val="center"/>
          </w:tcPr>
          <w:p w:rsidR="00773A6E" w:rsidRPr="00773A6E" w:rsidRDefault="00773A6E" w:rsidP="00773A6E">
            <w:pPr>
              <w:widowControl/>
              <w:spacing w:line="240" w:lineRule="exact"/>
              <w:jc w:val="left"/>
              <w:rPr>
                <w:rFonts w:ascii="ＭＳ Ｐゴシック" w:eastAsia="ＭＳ Ｐゴシック" w:hAnsi="ＭＳ Ｐゴシック" w:cs="ＭＳ Ｐゴシック"/>
                <w:b/>
                <w:color w:val="FFFFFF" w:themeColor="background1"/>
                <w:kern w:val="0"/>
                <w:sz w:val="18"/>
                <w:szCs w:val="18"/>
              </w:rPr>
            </w:pPr>
          </w:p>
        </w:tc>
        <w:tc>
          <w:tcPr>
            <w:tcW w:w="567" w:type="dxa"/>
            <w:tcBorders>
              <w:top w:val="single" w:sz="8" w:space="0" w:color="FFFFFF" w:themeColor="background1"/>
              <w:left w:val="double" w:sz="4" w:space="0" w:color="FFFFFF" w:themeColor="background1"/>
              <w:bottom w:val="single" w:sz="4" w:space="0" w:color="auto"/>
              <w:right w:val="single" w:sz="8" w:space="0" w:color="FFFFFF" w:themeColor="background1"/>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人数</w:t>
            </w:r>
          </w:p>
        </w:tc>
        <w:tc>
          <w:tcPr>
            <w:tcW w:w="709"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構成比</w:t>
            </w:r>
          </w:p>
        </w:tc>
        <w:tc>
          <w:tcPr>
            <w:tcW w:w="567"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人数</w:t>
            </w:r>
          </w:p>
        </w:tc>
        <w:tc>
          <w:tcPr>
            <w:tcW w:w="709"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構成比</w:t>
            </w:r>
          </w:p>
        </w:tc>
        <w:tc>
          <w:tcPr>
            <w:tcW w:w="567"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人数</w:t>
            </w:r>
          </w:p>
        </w:tc>
        <w:tc>
          <w:tcPr>
            <w:tcW w:w="709" w:type="dxa"/>
            <w:tcBorders>
              <w:top w:val="single" w:sz="8" w:space="0" w:color="FFFFFF" w:themeColor="background1"/>
              <w:left w:val="single" w:sz="8" w:space="0" w:color="FFFFFF" w:themeColor="background1"/>
              <w:bottom w:val="single" w:sz="4" w:space="0" w:color="auto"/>
              <w:right w:val="double" w:sz="4" w:space="0" w:color="FFFFFF" w:themeColor="background1"/>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構成比</w:t>
            </w:r>
          </w:p>
        </w:tc>
        <w:tc>
          <w:tcPr>
            <w:tcW w:w="708" w:type="dxa"/>
            <w:tcBorders>
              <w:top w:val="single" w:sz="8" w:space="0" w:color="FFFFFF" w:themeColor="background1"/>
              <w:left w:val="double" w:sz="4" w:space="0" w:color="FFFFFF" w:themeColor="background1"/>
              <w:bottom w:val="single" w:sz="4" w:space="0" w:color="auto"/>
              <w:right w:val="single" w:sz="4" w:space="0" w:color="auto"/>
            </w:tcBorders>
            <w:shd w:val="clear" w:color="auto" w:fill="7F7F7F" w:themeFill="text1" w:themeFillTint="80"/>
            <w:vAlign w:val="center"/>
          </w:tcPr>
          <w:p w:rsidR="00773A6E" w:rsidRPr="00773A6E" w:rsidRDefault="00773A6E" w:rsidP="00773A6E">
            <w:pPr>
              <w:widowControl/>
              <w:spacing w:line="240" w:lineRule="exact"/>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人数</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40歳</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339</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1.5%</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20.0%</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0.0%</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80.0%</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45歳</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362</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9</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2.5%</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33.3%</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22.2%</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44.4%</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9</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50歳</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350</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12</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3.4%</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8.3%</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8.3%</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10</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83.3%</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12</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55歳</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353</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1.7%</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0.0%</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0.0%</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100.0%</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60歳</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377</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14</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3.7%</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21.4%</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7.1%</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10</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71.4%</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14</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65歳</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533</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23</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4.3%</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8.7%</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13.0%</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18</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78.3%</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23</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70歳</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434</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24</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5.5%</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16.7%</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8.3%</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18</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75.0%</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24</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75歳</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379</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17</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4.5%</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11.8%</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11.8%</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13</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76.5%</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17</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80歳</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352</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15</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4.3%</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20.0%</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6.7%</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11</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73.3%</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15</w:t>
            </w:r>
          </w:p>
        </w:tc>
      </w:tr>
      <w:tr w:rsidR="00773A6E" w:rsidRPr="006657BF" w:rsidTr="00773A6E">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73A6E" w:rsidRPr="006657BF" w:rsidRDefault="00773A6E" w:rsidP="00773A6E">
            <w:pPr>
              <w:widowControl/>
              <w:jc w:val="lef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合計</w:t>
            </w:r>
          </w:p>
        </w:tc>
        <w:tc>
          <w:tcPr>
            <w:tcW w:w="850"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3,479</w:t>
            </w:r>
          </w:p>
        </w:tc>
        <w:tc>
          <w:tcPr>
            <w:tcW w:w="851" w:type="dxa"/>
            <w:tcBorders>
              <w:top w:val="nil"/>
              <w:left w:val="nil"/>
              <w:bottom w:val="single" w:sz="4" w:space="0" w:color="auto"/>
              <w:right w:val="single" w:sz="4" w:space="0" w:color="auto"/>
            </w:tcBorders>
            <w:shd w:val="clear" w:color="auto" w:fill="auto"/>
            <w:noWrap/>
            <w:vAlign w:val="center"/>
            <w:hideMark/>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125</w:t>
            </w:r>
          </w:p>
        </w:tc>
        <w:tc>
          <w:tcPr>
            <w:tcW w:w="850" w:type="dxa"/>
            <w:tcBorders>
              <w:top w:val="nil"/>
              <w:left w:val="nil"/>
              <w:bottom w:val="single" w:sz="4" w:space="0" w:color="auto"/>
              <w:right w:val="double" w:sz="4" w:space="0" w:color="auto"/>
            </w:tcBorders>
            <w:shd w:val="clear" w:color="auto" w:fill="auto"/>
            <w:noWrap/>
            <w:vAlign w:val="center"/>
            <w:hideMark/>
          </w:tcPr>
          <w:p w:rsidR="00773A6E" w:rsidRPr="006657BF" w:rsidRDefault="00773A6E" w:rsidP="00773A6E">
            <w:pPr>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3.6%</w:t>
            </w:r>
          </w:p>
        </w:tc>
        <w:tc>
          <w:tcPr>
            <w:tcW w:w="567"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19</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15.2%</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12</w:t>
            </w:r>
          </w:p>
        </w:tc>
        <w:tc>
          <w:tcPr>
            <w:tcW w:w="709"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9.6%</w:t>
            </w:r>
          </w:p>
        </w:tc>
        <w:tc>
          <w:tcPr>
            <w:tcW w:w="567" w:type="dxa"/>
            <w:tcBorders>
              <w:top w:val="nil"/>
              <w:left w:val="nil"/>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94</w:t>
            </w:r>
          </w:p>
        </w:tc>
        <w:tc>
          <w:tcPr>
            <w:tcW w:w="709" w:type="dxa"/>
            <w:tcBorders>
              <w:top w:val="nil"/>
              <w:left w:val="nil"/>
              <w:bottom w:val="single" w:sz="4" w:space="0" w:color="auto"/>
              <w:right w:val="doub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75.2%</w:t>
            </w:r>
          </w:p>
        </w:tc>
        <w:tc>
          <w:tcPr>
            <w:tcW w:w="708" w:type="dxa"/>
            <w:tcBorders>
              <w:top w:val="nil"/>
              <w:left w:val="double" w:sz="4" w:space="0" w:color="auto"/>
              <w:bottom w:val="single" w:sz="4" w:space="0" w:color="auto"/>
              <w:right w:val="single" w:sz="4" w:space="0" w:color="auto"/>
            </w:tcBorders>
            <w:shd w:val="clear" w:color="auto" w:fill="auto"/>
            <w:vAlign w:val="center"/>
          </w:tcPr>
          <w:p w:rsidR="00773A6E" w:rsidRPr="006657BF" w:rsidRDefault="00773A6E" w:rsidP="00773A6E">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125</w:t>
            </w:r>
          </w:p>
        </w:tc>
      </w:tr>
    </w:tbl>
    <w:p w:rsidR="00694CEA" w:rsidRPr="006657BF" w:rsidRDefault="00694CEA" w:rsidP="00694CEA">
      <w:pPr>
        <w:autoSpaceDE w:val="0"/>
        <w:autoSpaceDN w:val="0"/>
        <w:adjustRightInd w:val="0"/>
        <w:ind w:left="540" w:hangingChars="300" w:hanging="540"/>
        <w:jc w:val="left"/>
        <w:rPr>
          <w:rFonts w:ascii="ＭＳ Ｐゴシック" w:eastAsia="ＭＳ Ｐゴシック" w:hAnsi="ＭＳ Ｐゴシック"/>
          <w:sz w:val="18"/>
          <w:szCs w:val="18"/>
        </w:rPr>
      </w:pPr>
    </w:p>
    <w:tbl>
      <w:tblPr>
        <w:tblW w:w="5528" w:type="dxa"/>
        <w:tblInd w:w="704" w:type="dxa"/>
        <w:tblCellMar>
          <w:left w:w="99" w:type="dxa"/>
          <w:right w:w="99" w:type="dxa"/>
        </w:tblCellMar>
        <w:tblLook w:val="04A0" w:firstRow="1" w:lastRow="0" w:firstColumn="1" w:lastColumn="0" w:noHBand="0" w:noVBand="1"/>
      </w:tblPr>
      <w:tblGrid>
        <w:gridCol w:w="851"/>
        <w:gridCol w:w="1134"/>
        <w:gridCol w:w="1134"/>
        <w:gridCol w:w="1134"/>
        <w:gridCol w:w="1275"/>
      </w:tblGrid>
      <w:tr w:rsidR="00694CEA" w:rsidRPr="006657BF" w:rsidTr="00773A6E">
        <w:trPr>
          <w:trHeight w:val="270"/>
        </w:trPr>
        <w:tc>
          <w:tcPr>
            <w:tcW w:w="851" w:type="dxa"/>
            <w:vMerge w:val="restart"/>
            <w:tcBorders>
              <w:top w:val="single" w:sz="4" w:space="0" w:color="auto"/>
              <w:left w:val="single" w:sz="4" w:space="0" w:color="auto"/>
              <w:right w:val="single" w:sz="8" w:space="0" w:color="FFFFFF" w:themeColor="background1"/>
            </w:tcBorders>
            <w:shd w:val="clear" w:color="auto" w:fill="7F7F7F" w:themeFill="text1" w:themeFillTint="80"/>
            <w:noWrap/>
            <w:vAlign w:val="center"/>
            <w:hideMark/>
          </w:tcPr>
          <w:p w:rsidR="00694CEA" w:rsidRPr="00773A6E" w:rsidRDefault="00694CEA" w:rsidP="00A83489">
            <w:pPr>
              <w:widowControl/>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年齢</w:t>
            </w:r>
          </w:p>
        </w:tc>
        <w:tc>
          <w:tcPr>
            <w:tcW w:w="4677" w:type="dxa"/>
            <w:gridSpan w:val="4"/>
            <w:tcBorders>
              <w:top w:val="single" w:sz="4" w:space="0" w:color="auto"/>
              <w:left w:val="single" w:sz="8" w:space="0" w:color="FFFFFF" w:themeColor="background1"/>
              <w:bottom w:val="single" w:sz="8" w:space="0" w:color="FFFFFF" w:themeColor="background1"/>
              <w:right w:val="single" w:sz="4" w:space="0" w:color="000000"/>
            </w:tcBorders>
            <w:shd w:val="clear" w:color="auto" w:fill="7F7F7F" w:themeFill="text1" w:themeFillTint="80"/>
            <w:noWrap/>
            <w:vAlign w:val="bottom"/>
            <w:hideMark/>
          </w:tcPr>
          <w:p w:rsidR="00694CEA" w:rsidRPr="00773A6E" w:rsidRDefault="00694CEA" w:rsidP="00A83489">
            <w:pPr>
              <w:widowControl/>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現　在　歯　数</w:t>
            </w:r>
          </w:p>
        </w:tc>
      </w:tr>
      <w:tr w:rsidR="00773A6E" w:rsidRPr="006657BF" w:rsidTr="00773A6E">
        <w:trPr>
          <w:trHeight w:val="270"/>
        </w:trPr>
        <w:tc>
          <w:tcPr>
            <w:tcW w:w="851" w:type="dxa"/>
            <w:vMerge/>
            <w:tcBorders>
              <w:left w:val="single" w:sz="4" w:space="0" w:color="auto"/>
              <w:bottom w:val="single" w:sz="4" w:space="0" w:color="auto"/>
              <w:right w:val="single" w:sz="8" w:space="0" w:color="FFFFFF" w:themeColor="background1"/>
            </w:tcBorders>
            <w:shd w:val="clear" w:color="auto" w:fill="7F7F7F" w:themeFill="text1" w:themeFillTint="80"/>
            <w:noWrap/>
            <w:vAlign w:val="bottom"/>
            <w:hideMark/>
          </w:tcPr>
          <w:p w:rsidR="00694CEA" w:rsidRPr="00773A6E" w:rsidRDefault="00694CEA" w:rsidP="00A83489">
            <w:pPr>
              <w:widowControl/>
              <w:jc w:val="left"/>
              <w:rPr>
                <w:rFonts w:ascii="ＭＳ Ｐゴシック" w:eastAsia="ＭＳ Ｐゴシック" w:hAnsi="ＭＳ Ｐゴシック" w:cs="ＭＳ Ｐゴシック"/>
                <w:b/>
                <w:color w:val="FFFFFF" w:themeColor="background1"/>
                <w:kern w:val="0"/>
                <w:sz w:val="18"/>
                <w:szCs w:val="18"/>
              </w:rPr>
            </w:pPr>
          </w:p>
        </w:tc>
        <w:tc>
          <w:tcPr>
            <w:tcW w:w="113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F7F7F" w:themeFill="text1" w:themeFillTint="80"/>
            <w:noWrap/>
            <w:vAlign w:val="bottom"/>
            <w:hideMark/>
          </w:tcPr>
          <w:p w:rsidR="00694CEA" w:rsidRPr="00773A6E" w:rsidRDefault="00694CEA" w:rsidP="00773A6E">
            <w:pPr>
              <w:widowControl/>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28本以上</w:t>
            </w:r>
          </w:p>
        </w:tc>
        <w:tc>
          <w:tcPr>
            <w:tcW w:w="113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F7F7F" w:themeFill="text1" w:themeFillTint="80"/>
            <w:noWrap/>
            <w:vAlign w:val="bottom"/>
            <w:hideMark/>
          </w:tcPr>
          <w:p w:rsidR="00694CEA" w:rsidRPr="00773A6E" w:rsidRDefault="00694CEA" w:rsidP="00773A6E">
            <w:pPr>
              <w:widowControl/>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27～25本</w:t>
            </w:r>
          </w:p>
        </w:tc>
        <w:tc>
          <w:tcPr>
            <w:tcW w:w="113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F7F7F" w:themeFill="text1" w:themeFillTint="80"/>
            <w:noWrap/>
            <w:vAlign w:val="bottom"/>
            <w:hideMark/>
          </w:tcPr>
          <w:p w:rsidR="00694CEA" w:rsidRPr="00773A6E" w:rsidRDefault="00694CEA" w:rsidP="00773A6E">
            <w:pPr>
              <w:widowControl/>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24～20本</w:t>
            </w:r>
          </w:p>
        </w:tc>
        <w:tc>
          <w:tcPr>
            <w:tcW w:w="1275" w:type="dxa"/>
            <w:tcBorders>
              <w:top w:val="single" w:sz="8" w:space="0" w:color="FFFFFF" w:themeColor="background1"/>
              <w:left w:val="single" w:sz="8" w:space="0" w:color="FFFFFF" w:themeColor="background1"/>
              <w:bottom w:val="single" w:sz="4" w:space="0" w:color="auto"/>
              <w:right w:val="single" w:sz="4" w:space="0" w:color="auto"/>
            </w:tcBorders>
            <w:shd w:val="clear" w:color="auto" w:fill="7F7F7F" w:themeFill="text1" w:themeFillTint="80"/>
            <w:noWrap/>
            <w:vAlign w:val="bottom"/>
            <w:hideMark/>
          </w:tcPr>
          <w:p w:rsidR="00694CEA" w:rsidRPr="00773A6E" w:rsidRDefault="00694CEA" w:rsidP="00773A6E">
            <w:pPr>
              <w:widowControl/>
              <w:jc w:val="center"/>
              <w:rPr>
                <w:rFonts w:ascii="ＭＳ Ｐゴシック" w:eastAsia="ＭＳ Ｐゴシック" w:hAnsi="ＭＳ Ｐゴシック" w:cs="ＭＳ Ｐゴシック"/>
                <w:b/>
                <w:color w:val="FFFFFF" w:themeColor="background1"/>
                <w:kern w:val="0"/>
                <w:sz w:val="18"/>
                <w:szCs w:val="18"/>
              </w:rPr>
            </w:pPr>
            <w:r w:rsidRPr="00773A6E">
              <w:rPr>
                <w:rFonts w:ascii="ＭＳ Ｐゴシック" w:eastAsia="ＭＳ Ｐゴシック" w:hAnsi="ＭＳ Ｐゴシック" w:cs="ＭＳ Ｐゴシック" w:hint="eastAsia"/>
                <w:b/>
                <w:color w:val="FFFFFF" w:themeColor="background1"/>
                <w:kern w:val="0"/>
                <w:sz w:val="18"/>
                <w:szCs w:val="18"/>
              </w:rPr>
              <w:t>19本以下</w:t>
            </w:r>
          </w:p>
        </w:tc>
      </w:tr>
      <w:tr w:rsidR="00694CEA" w:rsidRPr="006657BF" w:rsidTr="00773A6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4CEA" w:rsidRPr="006657BF" w:rsidRDefault="00694CEA" w:rsidP="00A83489">
            <w:pPr>
              <w:widowControl/>
              <w:jc w:val="center"/>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40歳</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 xml:space="preserve">　0%</w:t>
            </w:r>
          </w:p>
        </w:tc>
        <w:tc>
          <w:tcPr>
            <w:tcW w:w="1134" w:type="dxa"/>
            <w:tcBorders>
              <w:top w:val="nil"/>
              <w:left w:val="nil"/>
              <w:bottom w:val="single" w:sz="4" w:space="0" w:color="auto"/>
              <w:right w:val="single" w:sz="4" w:space="0" w:color="auto"/>
            </w:tcBorders>
            <w:shd w:val="clear" w:color="000000" w:fill="FFFFFF"/>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 xml:space="preserve">　0%</w:t>
            </w:r>
          </w:p>
        </w:tc>
        <w:tc>
          <w:tcPr>
            <w:tcW w:w="1275"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 xml:space="preserve">　0%</w:t>
            </w:r>
          </w:p>
        </w:tc>
      </w:tr>
      <w:tr w:rsidR="00694CEA" w:rsidRPr="006657BF" w:rsidTr="00773A6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4CEA" w:rsidRPr="006657BF" w:rsidRDefault="00694CEA" w:rsidP="00A83489">
            <w:pPr>
              <w:widowControl/>
              <w:jc w:val="center"/>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45歳</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66.7%</w:t>
            </w:r>
          </w:p>
        </w:tc>
        <w:tc>
          <w:tcPr>
            <w:tcW w:w="1134" w:type="dxa"/>
            <w:tcBorders>
              <w:top w:val="nil"/>
              <w:left w:val="nil"/>
              <w:bottom w:val="single" w:sz="4" w:space="0" w:color="auto"/>
              <w:right w:val="single" w:sz="4" w:space="0" w:color="auto"/>
            </w:tcBorders>
            <w:shd w:val="clear" w:color="000000" w:fill="FFFFFF"/>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11.1%</w:t>
            </w:r>
          </w:p>
        </w:tc>
        <w:tc>
          <w:tcPr>
            <w:tcW w:w="1134" w:type="dxa"/>
            <w:tcBorders>
              <w:top w:val="nil"/>
              <w:left w:val="nil"/>
              <w:bottom w:val="single" w:sz="4" w:space="0" w:color="auto"/>
              <w:right w:val="single" w:sz="4" w:space="0" w:color="auto"/>
            </w:tcBorders>
            <w:shd w:val="clear" w:color="000000" w:fill="FFFFFF"/>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22.2%</w:t>
            </w:r>
          </w:p>
        </w:tc>
        <w:tc>
          <w:tcPr>
            <w:tcW w:w="1275"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 xml:space="preserve">　0%</w:t>
            </w:r>
          </w:p>
        </w:tc>
      </w:tr>
      <w:tr w:rsidR="00694CEA" w:rsidRPr="006657BF" w:rsidTr="00773A6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4CEA" w:rsidRPr="006657BF" w:rsidRDefault="00694CEA" w:rsidP="00A83489">
            <w:pPr>
              <w:widowControl/>
              <w:jc w:val="center"/>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50歳</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75.0%</w:t>
            </w:r>
          </w:p>
        </w:tc>
        <w:tc>
          <w:tcPr>
            <w:tcW w:w="1134" w:type="dxa"/>
            <w:tcBorders>
              <w:top w:val="nil"/>
              <w:left w:val="nil"/>
              <w:bottom w:val="single" w:sz="4" w:space="0" w:color="auto"/>
              <w:right w:val="single" w:sz="4" w:space="0" w:color="auto"/>
            </w:tcBorders>
            <w:shd w:val="clear" w:color="000000" w:fill="FFFFFF"/>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8.3%</w:t>
            </w:r>
          </w:p>
        </w:tc>
        <w:tc>
          <w:tcPr>
            <w:tcW w:w="1134" w:type="dxa"/>
            <w:tcBorders>
              <w:top w:val="nil"/>
              <w:left w:val="nil"/>
              <w:bottom w:val="single" w:sz="4" w:space="0" w:color="auto"/>
              <w:right w:val="single" w:sz="4" w:space="0" w:color="auto"/>
            </w:tcBorders>
            <w:shd w:val="clear" w:color="000000" w:fill="FFFFFF"/>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8.3%</w:t>
            </w:r>
          </w:p>
        </w:tc>
        <w:tc>
          <w:tcPr>
            <w:tcW w:w="1275"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8.3%</w:t>
            </w:r>
          </w:p>
        </w:tc>
      </w:tr>
      <w:tr w:rsidR="00694CEA" w:rsidRPr="006657BF" w:rsidTr="00773A6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4CEA" w:rsidRPr="006657BF" w:rsidRDefault="00694CEA" w:rsidP="00A83489">
            <w:pPr>
              <w:widowControl/>
              <w:jc w:val="center"/>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55歳</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16.7%</w:t>
            </w:r>
          </w:p>
        </w:tc>
        <w:tc>
          <w:tcPr>
            <w:tcW w:w="1134" w:type="dxa"/>
            <w:tcBorders>
              <w:top w:val="nil"/>
              <w:left w:val="nil"/>
              <w:bottom w:val="single" w:sz="4" w:space="0" w:color="auto"/>
              <w:right w:val="single" w:sz="4" w:space="0" w:color="auto"/>
            </w:tcBorders>
            <w:shd w:val="clear" w:color="000000" w:fill="FFFFFF"/>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66.7%</w:t>
            </w:r>
          </w:p>
        </w:tc>
        <w:tc>
          <w:tcPr>
            <w:tcW w:w="1134" w:type="dxa"/>
            <w:tcBorders>
              <w:top w:val="nil"/>
              <w:left w:val="nil"/>
              <w:bottom w:val="single" w:sz="4" w:space="0" w:color="auto"/>
              <w:right w:val="single" w:sz="4" w:space="0" w:color="auto"/>
            </w:tcBorders>
            <w:shd w:val="clear" w:color="000000" w:fill="FFFFFF"/>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16.7%</w:t>
            </w:r>
          </w:p>
        </w:tc>
        <w:tc>
          <w:tcPr>
            <w:tcW w:w="1275"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 xml:space="preserve">　0%</w:t>
            </w:r>
          </w:p>
        </w:tc>
      </w:tr>
      <w:tr w:rsidR="00694CEA" w:rsidRPr="006657BF" w:rsidTr="00773A6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4CEA" w:rsidRPr="006657BF" w:rsidRDefault="00694CEA" w:rsidP="00A83489">
            <w:pPr>
              <w:widowControl/>
              <w:jc w:val="center"/>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60歳</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28.6%</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42.9%</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21.4%</w:t>
            </w:r>
          </w:p>
        </w:tc>
        <w:tc>
          <w:tcPr>
            <w:tcW w:w="1275"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7.1%</w:t>
            </w:r>
          </w:p>
        </w:tc>
      </w:tr>
      <w:tr w:rsidR="00694CEA" w:rsidRPr="006657BF" w:rsidTr="00773A6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4CEA" w:rsidRPr="006657BF" w:rsidRDefault="00694CEA" w:rsidP="00A83489">
            <w:pPr>
              <w:widowControl/>
              <w:jc w:val="center"/>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65歳</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26.1%</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47.8%</w:t>
            </w:r>
          </w:p>
        </w:tc>
        <w:tc>
          <w:tcPr>
            <w:tcW w:w="1134"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21.7%</w:t>
            </w:r>
          </w:p>
        </w:tc>
        <w:tc>
          <w:tcPr>
            <w:tcW w:w="1275" w:type="dxa"/>
            <w:tcBorders>
              <w:top w:val="nil"/>
              <w:left w:val="nil"/>
              <w:bottom w:val="single" w:sz="4" w:space="0" w:color="auto"/>
              <w:right w:val="single" w:sz="4" w:space="0" w:color="auto"/>
            </w:tcBorders>
            <w:shd w:val="clear" w:color="auto" w:fill="auto"/>
            <w:noWrap/>
            <w:vAlign w:val="center"/>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4.3%</w:t>
            </w:r>
          </w:p>
        </w:tc>
      </w:tr>
      <w:tr w:rsidR="00694CEA" w:rsidRPr="006657BF" w:rsidTr="00773A6E">
        <w:trPr>
          <w:trHeight w:val="2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4CEA" w:rsidRPr="006657BF" w:rsidRDefault="00694CEA" w:rsidP="006657BF">
            <w:pPr>
              <w:widowControl/>
              <w:jc w:val="center"/>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70歳</w:t>
            </w:r>
          </w:p>
        </w:tc>
        <w:tc>
          <w:tcPr>
            <w:tcW w:w="1134"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25.0%</w:t>
            </w:r>
          </w:p>
        </w:tc>
        <w:tc>
          <w:tcPr>
            <w:tcW w:w="1134"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33.3%</w:t>
            </w:r>
          </w:p>
        </w:tc>
        <w:tc>
          <w:tcPr>
            <w:tcW w:w="1134"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29.2%</w:t>
            </w:r>
          </w:p>
        </w:tc>
        <w:tc>
          <w:tcPr>
            <w:tcW w:w="1275"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12.5%</w:t>
            </w:r>
          </w:p>
        </w:tc>
      </w:tr>
      <w:tr w:rsidR="00694CEA" w:rsidRPr="006657BF" w:rsidTr="00773A6E">
        <w:trPr>
          <w:trHeight w:val="2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4CEA" w:rsidRPr="006657BF" w:rsidRDefault="00694CEA" w:rsidP="006657BF">
            <w:pPr>
              <w:widowControl/>
              <w:jc w:val="center"/>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75歳</w:t>
            </w:r>
          </w:p>
        </w:tc>
        <w:tc>
          <w:tcPr>
            <w:tcW w:w="1134"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35.3%</w:t>
            </w:r>
          </w:p>
        </w:tc>
        <w:tc>
          <w:tcPr>
            <w:tcW w:w="1134"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5.9%</w:t>
            </w:r>
          </w:p>
        </w:tc>
        <w:tc>
          <w:tcPr>
            <w:tcW w:w="1275"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35.3%</w:t>
            </w:r>
          </w:p>
        </w:tc>
      </w:tr>
      <w:tr w:rsidR="00694CEA" w:rsidRPr="006657BF" w:rsidTr="00773A6E">
        <w:trPr>
          <w:trHeight w:val="2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4CEA" w:rsidRPr="006657BF" w:rsidRDefault="00694CEA" w:rsidP="006657BF">
            <w:pPr>
              <w:widowControl/>
              <w:jc w:val="center"/>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80歳</w:t>
            </w:r>
          </w:p>
        </w:tc>
        <w:tc>
          <w:tcPr>
            <w:tcW w:w="1134"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 xml:space="preserve">　0%</w:t>
            </w:r>
          </w:p>
        </w:tc>
        <w:tc>
          <w:tcPr>
            <w:tcW w:w="1134"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20.0%</w:t>
            </w:r>
          </w:p>
        </w:tc>
        <w:tc>
          <w:tcPr>
            <w:tcW w:w="1275" w:type="dxa"/>
            <w:tcBorders>
              <w:top w:val="nil"/>
              <w:left w:val="nil"/>
              <w:bottom w:val="single" w:sz="4" w:space="0" w:color="auto"/>
              <w:right w:val="single" w:sz="4" w:space="0" w:color="auto"/>
            </w:tcBorders>
            <w:shd w:val="clear" w:color="auto" w:fill="auto"/>
            <w:noWrap/>
            <w:vAlign w:val="bottom"/>
            <w:hideMark/>
          </w:tcPr>
          <w:p w:rsidR="00694CEA" w:rsidRPr="006657BF" w:rsidRDefault="00694CEA" w:rsidP="00A83489">
            <w:pPr>
              <w:widowControl/>
              <w:jc w:val="right"/>
              <w:rPr>
                <w:rFonts w:ascii="ＭＳ Ｐゴシック" w:eastAsia="ＭＳ Ｐゴシック" w:hAnsi="ＭＳ Ｐゴシック" w:cs="ＭＳ Ｐゴシック"/>
                <w:color w:val="000000"/>
                <w:kern w:val="0"/>
                <w:sz w:val="18"/>
                <w:szCs w:val="18"/>
              </w:rPr>
            </w:pPr>
            <w:r w:rsidRPr="006657BF">
              <w:rPr>
                <w:rFonts w:ascii="ＭＳ Ｐゴシック" w:eastAsia="ＭＳ Ｐゴシック" w:hAnsi="ＭＳ Ｐゴシック" w:cs="ＭＳ Ｐゴシック" w:hint="eastAsia"/>
                <w:color w:val="000000"/>
                <w:kern w:val="0"/>
                <w:sz w:val="18"/>
                <w:szCs w:val="18"/>
              </w:rPr>
              <w:t>53.3%</w:t>
            </w:r>
          </w:p>
        </w:tc>
      </w:tr>
    </w:tbl>
    <w:p w:rsidR="00694CEA" w:rsidRPr="006657BF" w:rsidRDefault="00694CEA" w:rsidP="00694CEA">
      <w:pPr>
        <w:autoSpaceDE w:val="0"/>
        <w:autoSpaceDN w:val="0"/>
        <w:adjustRightInd w:val="0"/>
        <w:ind w:left="540" w:hangingChars="300" w:hanging="540"/>
        <w:jc w:val="left"/>
        <w:rPr>
          <w:rFonts w:ascii="ＭＳ Ｐゴシック" w:eastAsia="ＭＳ Ｐゴシック" w:hAnsi="ＭＳ Ｐゴシック"/>
          <w:sz w:val="18"/>
          <w:szCs w:val="18"/>
        </w:rPr>
      </w:pPr>
    </w:p>
    <w:sectPr w:rsidR="00694CEA" w:rsidRPr="006657BF" w:rsidSect="00034BAE">
      <w:footerReference w:type="even" r:id="rId9"/>
      <w:footerReference w:type="default" r:id="rId10"/>
      <w:pgSz w:w="11906" w:h="16838"/>
      <w:pgMar w:top="1985"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42" w:rsidRDefault="00372142">
      <w:r>
        <w:separator/>
      </w:r>
    </w:p>
  </w:endnote>
  <w:endnote w:type="continuationSeparator" w:id="0">
    <w:p w:rsidR="00372142" w:rsidRDefault="0037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14" w:rsidRDefault="00BD5914">
    <w:pPr>
      <w:pStyle w:val="a4"/>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wp:posOffset>
              </wp:positionV>
              <wp:extent cx="5372100" cy="53975"/>
              <wp:effectExtent l="3810" t="317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914" w:rsidRPr="00A35E42" w:rsidRDefault="00BD5914"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38" style="position:absolute;left:0;text-align:left;margin-left:0;margin-top:-1.8pt;width:423pt;height: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" fillcolor="silver" stroked="f">
              <v:fill color2="#333" rotate="t" angle="90" focus="100%" type="gradient"/>
              <v:textbox inset="5.85pt,.7pt,5.85pt,.7pt">
                <w:txbxContent>
                  <w:p w:rsidR="008A52BE" w:rsidRPr="00A35E42" w:rsidRDefault="008A52BE" w:rsidP="00A35E42">
                    <w:pPr>
                      <w:rPr>
                        <w:rFonts w:hint="eastAsia"/>
                        <w:szCs w:val="28"/>
                      </w:rPr>
                    </w:pPr>
                  </w:p>
                </w:txbxContent>
              </v:textbox>
            </v:rect>
          </w:pict>
        </mc:Fallback>
      </mc:AlternateContent>
    </w:r>
  </w:p>
  <w:p w:rsidR="00BD5914" w:rsidRDefault="00BD5914">
    <w:pPr>
      <w:pStyle w:val="a4"/>
    </w:pPr>
    <w:r>
      <w:rPr>
        <w:rStyle w:val="a5"/>
      </w:rPr>
      <w:fldChar w:fldCharType="begin"/>
    </w:r>
    <w:r>
      <w:rPr>
        <w:rStyle w:val="a5"/>
      </w:rPr>
      <w:instrText xml:space="preserve"> PAGE </w:instrText>
    </w:r>
    <w:r>
      <w:rPr>
        <w:rStyle w:val="a5"/>
      </w:rPr>
      <w:fldChar w:fldCharType="separate"/>
    </w:r>
    <w:r w:rsidR="00726880">
      <w:rPr>
        <w:rStyle w:val="a5"/>
        <w:noProof/>
      </w:rPr>
      <w:t>16</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14" w:rsidRDefault="00BD5914">
    <w:pPr>
      <w:pStyle w:val="a4"/>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-22860</wp:posOffset>
              </wp:positionV>
              <wp:extent cx="5372100" cy="53975"/>
              <wp:effectExtent l="3810" t="317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914" w:rsidRPr="00A35E42" w:rsidRDefault="00BD5914"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39" style="position:absolute;left:0;text-align:left;margin-left:0;margin-top:-1.8pt;width:42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" fillcolor="silver" stroked="f">
              <v:fill color2="#333" rotate="t" angle="90" focus="100%" type="gradient"/>
              <v:textbox inset="5.85pt,.7pt,5.85pt,.7pt">
                <w:txbxContent>
                  <w:p w:rsidR="008A52BE" w:rsidRPr="00A35E42" w:rsidRDefault="008A52BE" w:rsidP="00A35E42">
                    <w:pPr>
                      <w:rPr>
                        <w:rFonts w:hint="eastAsia"/>
                        <w:szCs w:val="28"/>
                      </w:rPr>
                    </w:pPr>
                  </w:p>
                </w:txbxContent>
              </v:textbox>
            </v:rect>
          </w:pict>
        </mc:Fallback>
      </mc:AlternateContent>
    </w:r>
  </w:p>
  <w:p w:rsidR="00BD5914" w:rsidRDefault="00BD5914" w:rsidP="008678F9">
    <w:pPr>
      <w:pStyle w:val="a4"/>
      <w:jc w:val="right"/>
    </w:pPr>
    <w:r>
      <w:rPr>
        <w:rStyle w:val="a5"/>
      </w:rPr>
      <w:fldChar w:fldCharType="begin"/>
    </w:r>
    <w:r>
      <w:rPr>
        <w:rStyle w:val="a5"/>
      </w:rPr>
      <w:instrText xml:space="preserve"> PAGE </w:instrText>
    </w:r>
    <w:r>
      <w:rPr>
        <w:rStyle w:val="a5"/>
      </w:rPr>
      <w:fldChar w:fldCharType="separate"/>
    </w:r>
    <w:r w:rsidR="00726880">
      <w:rPr>
        <w:rStyle w:val="a5"/>
        <w:noProof/>
      </w:rPr>
      <w:t>11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42" w:rsidRDefault="00372142">
      <w:r>
        <w:separator/>
      </w:r>
    </w:p>
  </w:footnote>
  <w:footnote w:type="continuationSeparator" w:id="0">
    <w:p w:rsidR="00372142" w:rsidRDefault="00372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77884"/>
    <w:multiLevelType w:val="hybridMultilevel"/>
    <w:tmpl w:val="D6D42284"/>
    <w:lvl w:ilvl="0" w:tplc="279E575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40"/>
  <w:evenAndOddHeaders/>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96"/>
    <w:rsid w:val="00034BAE"/>
    <w:rsid w:val="000434C5"/>
    <w:rsid w:val="00064322"/>
    <w:rsid w:val="00091A67"/>
    <w:rsid w:val="00092F5D"/>
    <w:rsid w:val="00097161"/>
    <w:rsid w:val="000C7BF7"/>
    <w:rsid w:val="000D7343"/>
    <w:rsid w:val="000F291E"/>
    <w:rsid w:val="00103404"/>
    <w:rsid w:val="001334B7"/>
    <w:rsid w:val="00135422"/>
    <w:rsid w:val="00152CA5"/>
    <w:rsid w:val="001561A4"/>
    <w:rsid w:val="001C5D0B"/>
    <w:rsid w:val="00211F32"/>
    <w:rsid w:val="00227E35"/>
    <w:rsid w:val="00245961"/>
    <w:rsid w:val="00254099"/>
    <w:rsid w:val="00264173"/>
    <w:rsid w:val="00267FD9"/>
    <w:rsid w:val="002E47D4"/>
    <w:rsid w:val="003016B2"/>
    <w:rsid w:val="003043A9"/>
    <w:rsid w:val="003209EB"/>
    <w:rsid w:val="003674C5"/>
    <w:rsid w:val="00372142"/>
    <w:rsid w:val="00372C36"/>
    <w:rsid w:val="00381785"/>
    <w:rsid w:val="00386A18"/>
    <w:rsid w:val="003A4A4F"/>
    <w:rsid w:val="003A6968"/>
    <w:rsid w:val="003D52E8"/>
    <w:rsid w:val="003D58FD"/>
    <w:rsid w:val="003E0AFA"/>
    <w:rsid w:val="003E48E0"/>
    <w:rsid w:val="003F38AE"/>
    <w:rsid w:val="0045379D"/>
    <w:rsid w:val="00486A0C"/>
    <w:rsid w:val="004B619D"/>
    <w:rsid w:val="004C3844"/>
    <w:rsid w:val="004C4A2A"/>
    <w:rsid w:val="004C79AC"/>
    <w:rsid w:val="004D08C5"/>
    <w:rsid w:val="005B581F"/>
    <w:rsid w:val="005C6B6C"/>
    <w:rsid w:val="005E397F"/>
    <w:rsid w:val="00633F58"/>
    <w:rsid w:val="006648EC"/>
    <w:rsid w:val="006657BF"/>
    <w:rsid w:val="00666B51"/>
    <w:rsid w:val="00674742"/>
    <w:rsid w:val="00694CEA"/>
    <w:rsid w:val="006B7479"/>
    <w:rsid w:val="006F33F3"/>
    <w:rsid w:val="00715C1D"/>
    <w:rsid w:val="007211C0"/>
    <w:rsid w:val="00725C11"/>
    <w:rsid w:val="00726880"/>
    <w:rsid w:val="00773A6E"/>
    <w:rsid w:val="007A260D"/>
    <w:rsid w:val="007B43BC"/>
    <w:rsid w:val="007C244F"/>
    <w:rsid w:val="007C643C"/>
    <w:rsid w:val="007C6E4B"/>
    <w:rsid w:val="007D4310"/>
    <w:rsid w:val="007E3790"/>
    <w:rsid w:val="008020CF"/>
    <w:rsid w:val="00844C9D"/>
    <w:rsid w:val="0085562B"/>
    <w:rsid w:val="008678F9"/>
    <w:rsid w:val="008A414B"/>
    <w:rsid w:val="008A52BE"/>
    <w:rsid w:val="008D7850"/>
    <w:rsid w:val="009078F4"/>
    <w:rsid w:val="0091506B"/>
    <w:rsid w:val="009309A2"/>
    <w:rsid w:val="009413DB"/>
    <w:rsid w:val="00952042"/>
    <w:rsid w:val="00993BCA"/>
    <w:rsid w:val="009C6639"/>
    <w:rsid w:val="009E22F3"/>
    <w:rsid w:val="009F5CB0"/>
    <w:rsid w:val="00A117A8"/>
    <w:rsid w:val="00A35E42"/>
    <w:rsid w:val="00A41D97"/>
    <w:rsid w:val="00A83489"/>
    <w:rsid w:val="00AC522C"/>
    <w:rsid w:val="00AE3402"/>
    <w:rsid w:val="00AF51AE"/>
    <w:rsid w:val="00B219FE"/>
    <w:rsid w:val="00B2315D"/>
    <w:rsid w:val="00B24EC0"/>
    <w:rsid w:val="00B63FE7"/>
    <w:rsid w:val="00B76576"/>
    <w:rsid w:val="00BC1840"/>
    <w:rsid w:val="00BD5914"/>
    <w:rsid w:val="00BE6BEE"/>
    <w:rsid w:val="00BF5051"/>
    <w:rsid w:val="00C344F3"/>
    <w:rsid w:val="00C7238D"/>
    <w:rsid w:val="00C73E2E"/>
    <w:rsid w:val="00C823AC"/>
    <w:rsid w:val="00CD0964"/>
    <w:rsid w:val="00CD2787"/>
    <w:rsid w:val="00D107B4"/>
    <w:rsid w:val="00D35A20"/>
    <w:rsid w:val="00D44256"/>
    <w:rsid w:val="00D463EC"/>
    <w:rsid w:val="00D50B68"/>
    <w:rsid w:val="00D638DF"/>
    <w:rsid w:val="00DD0339"/>
    <w:rsid w:val="00DE2F60"/>
    <w:rsid w:val="00DE6673"/>
    <w:rsid w:val="00E228A6"/>
    <w:rsid w:val="00E30BA5"/>
    <w:rsid w:val="00E47369"/>
    <w:rsid w:val="00E53696"/>
    <w:rsid w:val="00E61AA2"/>
    <w:rsid w:val="00F07D52"/>
    <w:rsid w:val="00F20868"/>
    <w:rsid w:val="00F20DC8"/>
    <w:rsid w:val="00F27F45"/>
    <w:rsid w:val="00F612E5"/>
    <w:rsid w:val="00F95822"/>
    <w:rsid w:val="00FA4EB5"/>
    <w:rsid w:val="00FE4581"/>
    <w:rsid w:val="00FF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link w:val="1Char"/>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character" w:customStyle="1" w:styleId="1Char">
    <w:name w:val="本文1 Char"/>
    <w:link w:val="10"/>
    <w:rsid w:val="00103404"/>
    <w:rPr>
      <w:rFonts w:ascii="Century" w:eastAsia="ＭＳ 明朝" w:hAnsi="Century" w:cs="ＭＳ 明朝"/>
      <w:kern w:val="2"/>
      <w:sz w:val="24"/>
      <w:lang w:val="en-US" w:eastAsia="ja-JP" w:bidi="ar-SA"/>
    </w:rPr>
  </w:style>
  <w:style w:type="table" w:styleId="a6">
    <w:name w:val="Table Grid"/>
    <w:basedOn w:val="a1"/>
    <w:uiPriority w:val="59"/>
    <w:rsid w:val="00694CE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94CEA"/>
    <w:rPr>
      <w:rFonts w:ascii="Arial" w:eastAsia="ＭＳ ゴシック" w:hAnsi="Arial"/>
      <w:sz w:val="18"/>
      <w:szCs w:val="18"/>
    </w:rPr>
  </w:style>
  <w:style w:type="character" w:customStyle="1" w:styleId="a8">
    <w:name w:val="吹き出し (文字)"/>
    <w:basedOn w:val="a0"/>
    <w:link w:val="a7"/>
    <w:uiPriority w:val="99"/>
    <w:semiHidden/>
    <w:rsid w:val="00694CEA"/>
    <w:rPr>
      <w:rFonts w:ascii="Arial" w:eastAsia="ＭＳ ゴシック" w:hAnsi="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link w:val="1Char"/>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 w:type="character" w:customStyle="1" w:styleId="1Char">
    <w:name w:val="本文1 Char"/>
    <w:link w:val="10"/>
    <w:rsid w:val="00103404"/>
    <w:rPr>
      <w:rFonts w:ascii="Century" w:eastAsia="ＭＳ 明朝" w:hAnsi="Century" w:cs="ＭＳ 明朝"/>
      <w:kern w:val="2"/>
      <w:sz w:val="24"/>
      <w:lang w:val="en-US" w:eastAsia="ja-JP" w:bidi="ar-SA"/>
    </w:rPr>
  </w:style>
  <w:style w:type="table" w:styleId="a6">
    <w:name w:val="Table Grid"/>
    <w:basedOn w:val="a1"/>
    <w:uiPriority w:val="59"/>
    <w:rsid w:val="00694CE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94CEA"/>
    <w:rPr>
      <w:rFonts w:ascii="Arial" w:eastAsia="ＭＳ ゴシック" w:hAnsi="Arial"/>
      <w:sz w:val="18"/>
      <w:szCs w:val="18"/>
    </w:rPr>
  </w:style>
  <w:style w:type="character" w:customStyle="1" w:styleId="a8">
    <w:name w:val="吹き出し (文字)"/>
    <w:basedOn w:val="a0"/>
    <w:link w:val="a7"/>
    <w:uiPriority w:val="99"/>
    <w:semiHidden/>
    <w:rsid w:val="00694CEA"/>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AB21A-910F-483D-8038-AE8E8825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3095</Words>
  <Characters>3035</Characters>
  <Application>Microsoft Office Word</Application>
  <DocSecurity>0</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rcihd</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YWatanabe</dc:creator>
  <cp:lastModifiedBy>FJ-USER</cp:lastModifiedBy>
  <cp:revision>4</cp:revision>
  <cp:lastPrinted>2012-03-01T02:23:00Z</cp:lastPrinted>
  <dcterms:created xsi:type="dcterms:W3CDTF">2015-12-21T02:31:00Z</dcterms:created>
  <dcterms:modified xsi:type="dcterms:W3CDTF">2016-03-09T01:03:00Z</dcterms:modified>
</cp:coreProperties>
</file>