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696" w:rsidRDefault="0012574C">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372100" cy="4572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0" cy="457200"/>
                        </a:xfrm>
                        <a:prstGeom prst="rect">
                          <a:avLst/>
                        </a:prstGeom>
                        <a:gradFill rotWithShape="1">
                          <a:gsLst>
                            <a:gs pos="0">
                              <a:srgbClr val="C0C0C0"/>
                            </a:gs>
                            <a:gs pos="100000">
                              <a:srgbClr val="33333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076" w:rsidRPr="00844C9D" w:rsidRDefault="00081076" w:rsidP="00E54115">
                            <w:pPr>
                              <w:rPr>
                                <w:rFonts w:ascii="HGP創英角ｺﾞｼｯｸUB" w:eastAsia="HGP創英角ｺﾞｼｯｸUB"/>
                                <w:color w:val="FFFFFF"/>
                                <w:sz w:val="28"/>
                                <w:szCs w:val="28"/>
                              </w:rPr>
                            </w:pPr>
                            <w:r w:rsidRPr="00844C9D">
                              <w:rPr>
                                <w:rFonts w:ascii="HGP創英角ｺﾞｼｯｸUB" w:eastAsia="HGP創英角ｺﾞｼｯｸUB" w:hint="eastAsia"/>
                                <w:color w:val="FFFFFF"/>
                                <w:sz w:val="28"/>
                                <w:szCs w:val="28"/>
                              </w:rPr>
                              <w:t>第4章　ライフステージ別課題と健康づくりの方向性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left:0;text-align:left;margin-left:0;margin-top:0;width:423pt;height:3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" fillcolor="silver" stroked="f">
                <v:fill color2="#333" rotate="t" angle="90" focus="100%" type="gradient"/>
                <v:textbox inset="5.85pt,.7pt,5.85pt,.7pt">
                  <w:txbxContent>
                    <w:p w:rsidR="007275EA" w:rsidRPr="00844C9D" w:rsidRDefault="007275EA" w:rsidP="00E54115">
                      <w:pPr>
                        <w:rPr>
                          <w:rFonts w:ascii="HGP創英角ｺﾞｼｯｸUB" w:eastAsia="HGP創英角ｺﾞｼｯｸUB"/>
                          <w:color w:val="FFFFFF"/>
                          <w:sz w:val="28"/>
                          <w:szCs w:val="28"/>
                        </w:rPr>
                      </w:pPr>
                      <w:r w:rsidRPr="00844C9D">
                        <w:rPr>
                          <w:rFonts w:ascii="HGP創英角ｺﾞｼｯｸUB" w:eastAsia="HGP創英角ｺﾞｼｯｸUB" w:hint="eastAsia"/>
                          <w:color w:val="FFFFFF"/>
                          <w:sz w:val="28"/>
                          <w:szCs w:val="28"/>
                        </w:rPr>
                        <w:t>第4章　ライフステージ別課題と健康づくりの方向性</w:t>
                      </w:r>
                    </w:p>
                  </w:txbxContent>
                </v:textbox>
              </v:rect>
            </w:pict>
          </mc:Fallback>
        </mc:AlternateContent>
      </w:r>
    </w:p>
    <w:p w:rsidR="008678F9" w:rsidRDefault="008678F9"/>
    <w:p w:rsidR="008678F9" w:rsidRPr="00844C9D" w:rsidRDefault="008678F9"/>
    <w:p w:rsidR="008678F9" w:rsidRPr="000B5B3D" w:rsidRDefault="00844C9D" w:rsidP="00F20DC8">
      <w:pPr>
        <w:pStyle w:val="11"/>
        <w:spacing w:after="180"/>
      </w:pPr>
      <w:r w:rsidRPr="000B5B3D">
        <w:rPr>
          <w:rFonts w:hint="eastAsia"/>
        </w:rPr>
        <w:t>1　問題分析、施策立案の方法</w:t>
      </w:r>
    </w:p>
    <w:p w:rsidR="008678F9" w:rsidRPr="0096310F" w:rsidRDefault="0074707A" w:rsidP="00844C9D">
      <w:pPr>
        <w:pStyle w:val="10"/>
        <w:rPr>
          <w:rFonts w:ascii="ＭＳ 明朝" w:hAnsi="ＭＳ 明朝"/>
        </w:rPr>
      </w:pPr>
      <w:r>
        <w:rPr>
          <w:rFonts w:ascii="ＭＳ 明朝" w:hAnsi="ＭＳ 明朝" w:hint="eastAsia"/>
        </w:rPr>
        <w:t>湯河原町</w:t>
      </w:r>
      <w:r w:rsidR="00F20DC8" w:rsidRPr="0096310F">
        <w:rPr>
          <w:rFonts w:ascii="ＭＳ 明朝" w:hAnsi="ＭＳ 明朝" w:hint="eastAsia"/>
        </w:rPr>
        <w:t>健康増進計画</w:t>
      </w:r>
      <w:r>
        <w:rPr>
          <w:rFonts w:ascii="ＭＳ 明朝" w:hAnsi="ＭＳ 明朝" w:hint="eastAsia"/>
        </w:rPr>
        <w:t>・食育推進計画</w:t>
      </w:r>
      <w:r w:rsidR="00F20DC8" w:rsidRPr="0096310F">
        <w:rPr>
          <w:rFonts w:ascii="ＭＳ 明朝" w:hAnsi="ＭＳ 明朝" w:hint="eastAsia"/>
        </w:rPr>
        <w:t>策定委員会の下にライフステージ別のワーキンググループを設置し、ライフステージごとの問題分析、課題整理を行い、健康づくりの方向性を明らかにするとともに、施策案の整理・優先順位付け、主要施策の立案を行った。</w:t>
      </w:r>
    </w:p>
    <w:p w:rsidR="00F20DC8" w:rsidRPr="0096310F" w:rsidRDefault="00F20DC8" w:rsidP="00F827FE">
      <w:pPr>
        <w:pStyle w:val="10"/>
        <w:rPr>
          <w:rFonts w:ascii="ＭＳ 明朝" w:hAnsi="ＭＳ 明朝"/>
        </w:rPr>
      </w:pPr>
      <w:r w:rsidRPr="0096310F">
        <w:rPr>
          <w:rFonts w:ascii="ＭＳ 明朝" w:hAnsi="ＭＳ 明朝" w:hint="eastAsia"/>
        </w:rPr>
        <w:t>ワーキンググループは、「乳幼児期」、「学童</w:t>
      </w:r>
      <w:r w:rsidR="00D011CE" w:rsidRPr="0096310F">
        <w:rPr>
          <w:rFonts w:ascii="ＭＳ 明朝" w:hAnsi="ＭＳ 明朝" w:hint="eastAsia"/>
        </w:rPr>
        <w:t>期</w:t>
      </w:r>
      <w:r w:rsidRPr="0096310F">
        <w:rPr>
          <w:rFonts w:ascii="ＭＳ 明朝" w:hAnsi="ＭＳ 明朝" w:hint="eastAsia"/>
        </w:rPr>
        <w:t>・思春期」、「青</w:t>
      </w:r>
      <w:r w:rsidR="0074707A">
        <w:rPr>
          <w:rFonts w:ascii="ＭＳ 明朝" w:hAnsi="ＭＳ 明朝" w:hint="eastAsia"/>
        </w:rPr>
        <w:t>年期・</w:t>
      </w:r>
      <w:r w:rsidRPr="0096310F">
        <w:rPr>
          <w:rFonts w:ascii="ＭＳ 明朝" w:hAnsi="ＭＳ 明朝" w:hint="eastAsia"/>
        </w:rPr>
        <w:t>壮年期」、「高齢期」の</w:t>
      </w:r>
      <w:r w:rsidR="0074707A">
        <w:rPr>
          <w:rFonts w:ascii="ＭＳ 明朝" w:hAnsi="ＭＳ 明朝" w:hint="eastAsia"/>
        </w:rPr>
        <w:t>4</w:t>
      </w:r>
      <w:r w:rsidRPr="0096310F">
        <w:rPr>
          <w:rFonts w:ascii="ＭＳ 明朝" w:hAnsi="ＭＳ 明朝" w:hint="eastAsia"/>
        </w:rPr>
        <w:t>グループとし、各ライフステージ別の</w:t>
      </w:r>
      <w:r w:rsidRPr="00F827FE">
        <w:rPr>
          <w:rFonts w:ascii="ＭＳ 明朝" w:hAnsi="ＭＳ 明朝" w:hint="eastAsia"/>
        </w:rPr>
        <w:t>住民代表、</w:t>
      </w:r>
      <w:r w:rsidR="00922436" w:rsidRPr="00F827FE">
        <w:rPr>
          <w:rFonts w:ascii="ＭＳ 明朝" w:hAnsi="ＭＳ 明朝" w:hint="eastAsia"/>
        </w:rPr>
        <w:t>幼稚園小中学校PTA、子ども会育成団体連絡協議会、子育てサークル、子育て支援団体、母子保健推進員・健康ゆがわら普及員、食生活改善推進団体、介護</w:t>
      </w:r>
      <w:r w:rsidR="008A12BD">
        <w:rPr>
          <w:rFonts w:ascii="ＭＳ 明朝" w:hAnsi="ＭＳ 明朝" w:hint="eastAsia"/>
        </w:rPr>
        <w:t>予防</w:t>
      </w:r>
      <w:r w:rsidR="00922436" w:rsidRPr="00F827FE">
        <w:rPr>
          <w:rFonts w:ascii="ＭＳ 明朝" w:hAnsi="ＭＳ 明朝" w:hint="eastAsia"/>
        </w:rPr>
        <w:t>サポーター、パークゴルフ協会、スポーツ推進委員</w:t>
      </w:r>
      <w:r w:rsidRPr="00F827FE">
        <w:rPr>
          <w:rFonts w:ascii="ＭＳ 明朝" w:hAnsi="ＭＳ 明朝" w:hint="eastAsia"/>
        </w:rPr>
        <w:t>など保健</w:t>
      </w:r>
      <w:r w:rsidR="0076342D" w:rsidRPr="00F827FE">
        <w:rPr>
          <w:rFonts w:ascii="ＭＳ 明朝" w:hAnsi="ＭＳ 明朝" w:hint="eastAsia"/>
        </w:rPr>
        <w:t>福祉活動推進者</w:t>
      </w:r>
      <w:r w:rsidRPr="00F827FE">
        <w:rPr>
          <w:rFonts w:ascii="ＭＳ 明朝" w:hAnsi="ＭＳ 明朝" w:hint="eastAsia"/>
        </w:rPr>
        <w:t>、</w:t>
      </w:r>
      <w:r w:rsidR="00F879C8" w:rsidRPr="00F879C8">
        <w:rPr>
          <w:rFonts w:ascii="ＭＳ 明朝" w:hAnsi="ＭＳ 明朝" w:hint="eastAsia"/>
        </w:rPr>
        <w:t>民生委員・児童委員協議会</w:t>
      </w:r>
      <w:r w:rsidR="00F827FE" w:rsidRPr="00F827FE">
        <w:rPr>
          <w:rFonts w:ascii="ＭＳ 明朝" w:hAnsi="ＭＳ 明朝" w:hint="eastAsia"/>
        </w:rPr>
        <w:t>、社会福祉協議会、小田原保健福祉事務所</w:t>
      </w:r>
      <w:r w:rsidR="00FD6590" w:rsidRPr="00F827FE">
        <w:rPr>
          <w:rFonts w:ascii="ＭＳ 明朝" w:hAnsi="ＭＳ 明朝" w:hint="eastAsia"/>
        </w:rPr>
        <w:t>など保健福祉関係者、</w:t>
      </w:r>
      <w:r w:rsidR="00F827FE" w:rsidRPr="00F827FE">
        <w:rPr>
          <w:rFonts w:ascii="ＭＳ 明朝" w:hAnsi="ＭＳ 明朝" w:hint="eastAsia"/>
        </w:rPr>
        <w:t>商工会、農業協同組合など産業関係者、</w:t>
      </w:r>
      <w:r w:rsidRPr="00F827FE">
        <w:rPr>
          <w:rFonts w:ascii="ＭＳ 明朝" w:hAnsi="ＭＳ 明朝" w:hint="eastAsia"/>
        </w:rPr>
        <w:t>町</w:t>
      </w:r>
      <w:r w:rsidR="00F827FE" w:rsidRPr="00F827FE">
        <w:rPr>
          <w:rFonts w:ascii="ＭＳ 明朝" w:hAnsi="ＭＳ 明朝" w:hint="eastAsia"/>
        </w:rPr>
        <w:t>保健センター、福祉課、介護課、学校教育課、社会教育課、地域政策課、都市計画課、土木課、農林水産課</w:t>
      </w:r>
      <w:r w:rsidRPr="00F827FE">
        <w:rPr>
          <w:rFonts w:ascii="ＭＳ 明朝" w:hAnsi="ＭＳ 明朝" w:hint="eastAsia"/>
        </w:rPr>
        <w:t>など行政代表</w:t>
      </w:r>
      <w:r w:rsidRPr="0096310F">
        <w:rPr>
          <w:rFonts w:ascii="ＭＳ 明朝" w:hAnsi="ＭＳ 明朝" w:hint="eastAsia"/>
        </w:rPr>
        <w:t>で構成した。また、主管</w:t>
      </w:r>
      <w:r w:rsidR="0074707A">
        <w:rPr>
          <w:rFonts w:ascii="ＭＳ 明朝" w:hAnsi="ＭＳ 明朝" w:hint="eastAsia"/>
        </w:rPr>
        <w:t>部署</w:t>
      </w:r>
      <w:r w:rsidRPr="0096310F">
        <w:rPr>
          <w:rFonts w:ascii="ＭＳ 明朝" w:hAnsi="ＭＳ 明朝" w:hint="eastAsia"/>
        </w:rPr>
        <w:t>である</w:t>
      </w:r>
      <w:r w:rsidR="0074707A">
        <w:rPr>
          <w:rFonts w:ascii="ＭＳ 明朝" w:hAnsi="ＭＳ 明朝" w:hint="eastAsia"/>
        </w:rPr>
        <w:t>保健センター</w:t>
      </w:r>
      <w:r w:rsidRPr="0096310F">
        <w:rPr>
          <w:rFonts w:ascii="ＭＳ 明朝" w:hAnsi="ＭＳ 明朝" w:hint="eastAsia"/>
        </w:rPr>
        <w:t>の保健師を世話役として全てのグループに</w:t>
      </w:r>
      <w:r w:rsidR="00211F32" w:rsidRPr="0096310F">
        <w:rPr>
          <w:rFonts w:ascii="ＭＳ 明朝" w:hAnsi="ＭＳ 明朝"/>
        </w:rPr>
        <w:t>1</w:t>
      </w:r>
      <w:r w:rsidR="00211F32" w:rsidRPr="0096310F">
        <w:rPr>
          <w:rFonts w:ascii="ＭＳ 明朝" w:hAnsi="ＭＳ 明朝" w:hint="eastAsia"/>
        </w:rPr>
        <w:t>名ずつ</w:t>
      </w:r>
      <w:r w:rsidRPr="0096310F">
        <w:rPr>
          <w:rFonts w:ascii="ＭＳ 明朝" w:hAnsi="ＭＳ 明朝" w:hint="eastAsia"/>
        </w:rPr>
        <w:t>配置した。</w:t>
      </w:r>
    </w:p>
    <w:tbl>
      <w:tblPr>
        <w:tblpPr w:leftFromText="142" w:rightFromText="142" w:vertAnchor="text" w:horzAnchor="margin" w:tblpXSpec="right" w:tblpY="4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
        <w:gridCol w:w="2835"/>
        <w:gridCol w:w="1134"/>
      </w:tblGrid>
      <w:tr w:rsidR="00F827FE" w:rsidRPr="000B5B3D" w:rsidTr="00F827FE">
        <w:trPr>
          <w:trHeight w:val="345"/>
        </w:trPr>
        <w:tc>
          <w:tcPr>
            <w:tcW w:w="850" w:type="dxa"/>
            <w:tcBorders>
              <w:top w:val="single" w:sz="12" w:space="0" w:color="5F5F5F"/>
              <w:left w:val="single" w:sz="12" w:space="0" w:color="5F5F5F"/>
              <w:bottom w:val="single" w:sz="12" w:space="0" w:color="5F5F5F"/>
              <w:right w:val="single" w:sz="8" w:space="0" w:color="FFFFFF"/>
            </w:tcBorders>
            <w:shd w:val="clear" w:color="auto" w:fill="606060"/>
            <w:vAlign w:val="center"/>
          </w:tcPr>
          <w:p w:rsidR="00F827FE" w:rsidRPr="00445C20" w:rsidRDefault="00F827FE" w:rsidP="00F827FE">
            <w:pPr>
              <w:jc w:val="center"/>
              <w:rPr>
                <w:rFonts w:ascii="HGP創英角ｺﾞｼｯｸUB" w:eastAsia="HGP創英角ｺﾞｼｯｸUB" w:hAnsi="ＭＳ Ｐゴシック"/>
                <w:color w:val="FFFFFF"/>
                <w:sz w:val="20"/>
                <w:szCs w:val="20"/>
              </w:rPr>
            </w:pPr>
            <w:r w:rsidRPr="00445C20">
              <w:rPr>
                <w:rFonts w:ascii="HGP創英角ｺﾞｼｯｸUB" w:eastAsia="HGP創英角ｺﾞｼｯｸUB" w:hAnsi="ＭＳ Ｐゴシック" w:hint="eastAsia"/>
                <w:color w:val="FFFFFF"/>
                <w:sz w:val="20"/>
                <w:szCs w:val="20"/>
              </w:rPr>
              <w:t>回</w:t>
            </w:r>
          </w:p>
        </w:tc>
        <w:tc>
          <w:tcPr>
            <w:tcW w:w="2835" w:type="dxa"/>
            <w:tcBorders>
              <w:top w:val="single" w:sz="12" w:space="0" w:color="5F5F5F"/>
              <w:left w:val="single" w:sz="8" w:space="0" w:color="FFFFFF"/>
              <w:bottom w:val="single" w:sz="12" w:space="0" w:color="5F5F5F"/>
              <w:right w:val="single" w:sz="8" w:space="0" w:color="FFFFFF"/>
            </w:tcBorders>
            <w:shd w:val="clear" w:color="auto" w:fill="606060"/>
            <w:vAlign w:val="center"/>
          </w:tcPr>
          <w:p w:rsidR="00F827FE" w:rsidRPr="00445C20" w:rsidRDefault="00F827FE" w:rsidP="00F827FE">
            <w:pPr>
              <w:jc w:val="center"/>
              <w:rPr>
                <w:rFonts w:ascii="HGP創英角ｺﾞｼｯｸUB" w:eastAsia="HGP創英角ｺﾞｼｯｸUB" w:hAnsi="ＭＳ Ｐゴシック"/>
                <w:color w:val="FFFFFF"/>
                <w:sz w:val="20"/>
                <w:szCs w:val="20"/>
              </w:rPr>
            </w:pPr>
            <w:r w:rsidRPr="00445C20">
              <w:rPr>
                <w:rFonts w:ascii="HGP創英角ｺﾞｼｯｸUB" w:eastAsia="HGP創英角ｺﾞｼｯｸUB" w:hAnsi="ＭＳ Ｐゴシック" w:hint="eastAsia"/>
                <w:color w:val="FFFFFF"/>
                <w:sz w:val="20"/>
                <w:szCs w:val="20"/>
              </w:rPr>
              <w:t>グループワーク内容</w:t>
            </w:r>
          </w:p>
        </w:tc>
        <w:tc>
          <w:tcPr>
            <w:tcW w:w="1134" w:type="dxa"/>
            <w:tcBorders>
              <w:top w:val="single" w:sz="12" w:space="0" w:color="5F5F5F"/>
              <w:left w:val="single" w:sz="8" w:space="0" w:color="FFFFFF"/>
              <w:bottom w:val="single" w:sz="12" w:space="0" w:color="5F5F5F"/>
              <w:right w:val="single" w:sz="12" w:space="0" w:color="5F5F5F"/>
            </w:tcBorders>
            <w:shd w:val="clear" w:color="auto" w:fill="606060"/>
            <w:vAlign w:val="center"/>
          </w:tcPr>
          <w:p w:rsidR="00F827FE" w:rsidRPr="00445C20" w:rsidRDefault="00F827FE" w:rsidP="00F827FE">
            <w:pPr>
              <w:jc w:val="center"/>
              <w:rPr>
                <w:rFonts w:ascii="HGP創英角ｺﾞｼｯｸUB" w:eastAsia="HGP創英角ｺﾞｼｯｸUB" w:hAnsi="ＭＳ Ｐゴシック"/>
                <w:color w:val="FFFFFF"/>
                <w:sz w:val="20"/>
                <w:szCs w:val="20"/>
              </w:rPr>
            </w:pPr>
            <w:r>
              <w:rPr>
                <w:rFonts w:ascii="HGP創英角ｺﾞｼｯｸUB" w:eastAsia="HGP創英角ｺﾞｼｯｸUB" w:hAnsi="ＭＳ Ｐゴシック" w:hint="eastAsia"/>
                <w:color w:val="FFFFFF"/>
                <w:sz w:val="20"/>
                <w:szCs w:val="20"/>
              </w:rPr>
              <w:t>実施日</w:t>
            </w:r>
          </w:p>
        </w:tc>
      </w:tr>
      <w:tr w:rsidR="00F827FE" w:rsidRPr="000B5B3D" w:rsidTr="00F827FE">
        <w:trPr>
          <w:trHeight w:val="330"/>
        </w:trPr>
        <w:tc>
          <w:tcPr>
            <w:tcW w:w="850" w:type="dxa"/>
            <w:tcBorders>
              <w:top w:val="single" w:sz="12" w:space="0" w:color="5F5F5F"/>
              <w:left w:val="single" w:sz="12" w:space="0" w:color="808080"/>
              <w:bottom w:val="single" w:sz="4" w:space="0" w:color="808080"/>
              <w:right w:val="single" w:sz="4" w:space="0" w:color="808080"/>
            </w:tcBorders>
            <w:vAlign w:val="center"/>
          </w:tcPr>
          <w:p w:rsidR="00F827FE" w:rsidRPr="000B5B3D" w:rsidRDefault="00F827FE" w:rsidP="00F827FE">
            <w:pPr>
              <w:jc w:val="cente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第1回</w:t>
            </w:r>
          </w:p>
        </w:tc>
        <w:tc>
          <w:tcPr>
            <w:tcW w:w="2835" w:type="dxa"/>
            <w:tcBorders>
              <w:top w:val="single" w:sz="12" w:space="0" w:color="5F5F5F"/>
              <w:left w:val="single" w:sz="4" w:space="0" w:color="808080"/>
              <w:bottom w:val="single" w:sz="4" w:space="0" w:color="808080"/>
              <w:right w:val="single" w:sz="4" w:space="0" w:color="808080"/>
            </w:tcBorders>
          </w:tcPr>
          <w:p w:rsidR="00F827FE" w:rsidRPr="000B5B3D" w:rsidRDefault="00F827FE" w:rsidP="00F827FE">
            <w:pPr>
              <w:spacing w:line="240" w:lineRule="exact"/>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ブレーンストーミング</w:t>
            </w:r>
          </w:p>
          <w:p w:rsidR="00F827FE" w:rsidRPr="000B5B3D" w:rsidRDefault="00F827FE" w:rsidP="00F827FE">
            <w:pP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（問題点・課題の洗い出し）</w:t>
            </w:r>
          </w:p>
        </w:tc>
        <w:tc>
          <w:tcPr>
            <w:tcW w:w="1134" w:type="dxa"/>
            <w:tcBorders>
              <w:top w:val="single" w:sz="12" w:space="0" w:color="5F5F5F"/>
              <w:left w:val="single" w:sz="4" w:space="0" w:color="808080"/>
              <w:bottom w:val="single" w:sz="4" w:space="0" w:color="808080"/>
              <w:right w:val="single" w:sz="12" w:space="0" w:color="808080"/>
            </w:tcBorders>
            <w:vAlign w:val="center"/>
          </w:tcPr>
          <w:p w:rsidR="00F827FE" w:rsidRPr="000B5B3D" w:rsidRDefault="00F827FE" w:rsidP="00F827FE">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7/2（木）</w:t>
            </w:r>
          </w:p>
        </w:tc>
      </w:tr>
      <w:tr w:rsidR="00F827FE" w:rsidRPr="000B5B3D" w:rsidTr="00F827FE">
        <w:trPr>
          <w:trHeight w:val="330"/>
        </w:trPr>
        <w:tc>
          <w:tcPr>
            <w:tcW w:w="850" w:type="dxa"/>
            <w:tcBorders>
              <w:top w:val="single" w:sz="4" w:space="0" w:color="808080"/>
              <w:left w:val="single" w:sz="12" w:space="0" w:color="808080"/>
              <w:bottom w:val="single" w:sz="4" w:space="0" w:color="808080"/>
              <w:right w:val="single" w:sz="4" w:space="0" w:color="808080"/>
            </w:tcBorders>
            <w:vAlign w:val="center"/>
          </w:tcPr>
          <w:p w:rsidR="00F827FE" w:rsidRPr="000B5B3D" w:rsidRDefault="00F827FE" w:rsidP="00F827FE">
            <w:pPr>
              <w:jc w:val="cente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第2回</w:t>
            </w:r>
          </w:p>
        </w:tc>
        <w:tc>
          <w:tcPr>
            <w:tcW w:w="2835" w:type="dxa"/>
            <w:tcBorders>
              <w:top w:val="single" w:sz="4" w:space="0" w:color="808080"/>
              <w:left w:val="single" w:sz="4" w:space="0" w:color="808080"/>
              <w:bottom w:val="single" w:sz="4" w:space="0" w:color="808080"/>
              <w:right w:val="single" w:sz="4" w:space="0" w:color="808080"/>
            </w:tcBorders>
          </w:tcPr>
          <w:p w:rsidR="00F827FE" w:rsidRPr="000B5B3D" w:rsidRDefault="00F827FE" w:rsidP="00F827FE">
            <w:pP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KJ法（要因関連図の作成）</w:t>
            </w:r>
          </w:p>
        </w:tc>
        <w:tc>
          <w:tcPr>
            <w:tcW w:w="1134" w:type="dxa"/>
            <w:tcBorders>
              <w:top w:val="single" w:sz="4" w:space="0" w:color="808080"/>
              <w:left w:val="single" w:sz="4" w:space="0" w:color="808080"/>
              <w:bottom w:val="single" w:sz="4" w:space="0" w:color="808080"/>
              <w:right w:val="single" w:sz="12" w:space="0" w:color="808080"/>
            </w:tcBorders>
          </w:tcPr>
          <w:p w:rsidR="00F827FE" w:rsidRDefault="00F827FE" w:rsidP="00F827FE">
            <w:pPr>
              <w:jc w:val="center"/>
            </w:pPr>
            <w:r w:rsidRPr="009950B3">
              <w:rPr>
                <w:rFonts w:ascii="ＭＳ Ｐゴシック" w:eastAsia="ＭＳ Ｐゴシック" w:hAnsi="ＭＳ Ｐゴシック" w:hint="eastAsia"/>
                <w:sz w:val="20"/>
                <w:szCs w:val="20"/>
              </w:rPr>
              <w:t>7/</w:t>
            </w:r>
            <w:r>
              <w:rPr>
                <w:rFonts w:ascii="ＭＳ Ｐゴシック" w:eastAsia="ＭＳ Ｐゴシック" w:hAnsi="ＭＳ Ｐゴシック" w:hint="eastAsia"/>
                <w:sz w:val="20"/>
                <w:szCs w:val="20"/>
              </w:rPr>
              <w:t>9</w:t>
            </w:r>
            <w:r w:rsidRPr="009950B3">
              <w:rPr>
                <w:rFonts w:ascii="ＭＳ Ｐゴシック" w:eastAsia="ＭＳ Ｐゴシック" w:hAnsi="ＭＳ Ｐゴシック" w:hint="eastAsia"/>
                <w:sz w:val="20"/>
                <w:szCs w:val="20"/>
              </w:rPr>
              <w:t>（木）</w:t>
            </w:r>
          </w:p>
        </w:tc>
      </w:tr>
      <w:tr w:rsidR="00F827FE" w:rsidRPr="000B5B3D" w:rsidTr="00F827FE">
        <w:trPr>
          <w:trHeight w:val="315"/>
        </w:trPr>
        <w:tc>
          <w:tcPr>
            <w:tcW w:w="850" w:type="dxa"/>
            <w:tcBorders>
              <w:top w:val="single" w:sz="4" w:space="0" w:color="808080"/>
              <w:left w:val="single" w:sz="12" w:space="0" w:color="808080"/>
              <w:bottom w:val="single" w:sz="4" w:space="0" w:color="808080"/>
              <w:right w:val="single" w:sz="4" w:space="0" w:color="808080"/>
            </w:tcBorders>
            <w:vAlign w:val="center"/>
          </w:tcPr>
          <w:p w:rsidR="00F827FE" w:rsidRPr="000B5B3D" w:rsidRDefault="00F827FE" w:rsidP="00F827FE">
            <w:pPr>
              <w:jc w:val="cente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第3回</w:t>
            </w:r>
          </w:p>
        </w:tc>
        <w:tc>
          <w:tcPr>
            <w:tcW w:w="2835" w:type="dxa"/>
            <w:tcBorders>
              <w:top w:val="single" w:sz="4" w:space="0" w:color="808080"/>
              <w:left w:val="single" w:sz="4" w:space="0" w:color="808080"/>
              <w:bottom w:val="single" w:sz="4" w:space="0" w:color="808080"/>
              <w:right w:val="single" w:sz="4" w:space="0" w:color="808080"/>
            </w:tcBorders>
          </w:tcPr>
          <w:p w:rsidR="00F827FE" w:rsidRPr="000B5B3D" w:rsidRDefault="00F827FE" w:rsidP="00F827FE">
            <w:pP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分析結果発表会</w:t>
            </w:r>
          </w:p>
        </w:tc>
        <w:tc>
          <w:tcPr>
            <w:tcW w:w="1134" w:type="dxa"/>
            <w:tcBorders>
              <w:top w:val="single" w:sz="4" w:space="0" w:color="808080"/>
              <w:left w:val="single" w:sz="4" w:space="0" w:color="808080"/>
              <w:bottom w:val="single" w:sz="4" w:space="0" w:color="808080"/>
              <w:right w:val="single" w:sz="12" w:space="0" w:color="808080"/>
            </w:tcBorders>
          </w:tcPr>
          <w:p w:rsidR="00F827FE" w:rsidRDefault="00F827FE" w:rsidP="00F827FE">
            <w:pPr>
              <w:jc w:val="center"/>
            </w:pPr>
            <w:r>
              <w:rPr>
                <w:rFonts w:ascii="ＭＳ Ｐゴシック" w:eastAsia="ＭＳ Ｐゴシック" w:hAnsi="ＭＳ Ｐゴシック" w:hint="eastAsia"/>
                <w:sz w:val="20"/>
                <w:szCs w:val="20"/>
              </w:rPr>
              <w:t>8</w:t>
            </w:r>
            <w:r w:rsidRPr="009950B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5</w:t>
            </w:r>
            <w:r w:rsidRPr="009950B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水</w:t>
            </w:r>
            <w:r w:rsidRPr="009950B3">
              <w:rPr>
                <w:rFonts w:ascii="ＭＳ Ｐゴシック" w:eastAsia="ＭＳ Ｐゴシック" w:hAnsi="ＭＳ Ｐゴシック" w:hint="eastAsia"/>
                <w:sz w:val="20"/>
                <w:szCs w:val="20"/>
              </w:rPr>
              <w:t>）</w:t>
            </w:r>
          </w:p>
        </w:tc>
      </w:tr>
      <w:tr w:rsidR="00F827FE" w:rsidRPr="000B5B3D" w:rsidTr="00F827FE">
        <w:trPr>
          <w:trHeight w:val="70"/>
        </w:trPr>
        <w:tc>
          <w:tcPr>
            <w:tcW w:w="850" w:type="dxa"/>
            <w:tcBorders>
              <w:top w:val="single" w:sz="4" w:space="0" w:color="808080"/>
              <w:left w:val="single" w:sz="12" w:space="0" w:color="808080"/>
              <w:bottom w:val="single" w:sz="12" w:space="0" w:color="808080"/>
              <w:right w:val="single" w:sz="4" w:space="0" w:color="808080"/>
            </w:tcBorders>
            <w:vAlign w:val="center"/>
          </w:tcPr>
          <w:p w:rsidR="00F827FE" w:rsidRPr="000B5B3D" w:rsidRDefault="00F827FE" w:rsidP="00F827FE">
            <w:pPr>
              <w:jc w:val="cente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第4回</w:t>
            </w:r>
          </w:p>
        </w:tc>
        <w:tc>
          <w:tcPr>
            <w:tcW w:w="2835" w:type="dxa"/>
            <w:tcBorders>
              <w:top w:val="single" w:sz="4" w:space="0" w:color="808080"/>
              <w:left w:val="single" w:sz="4" w:space="0" w:color="808080"/>
              <w:bottom w:val="single" w:sz="12" w:space="0" w:color="808080"/>
              <w:right w:val="single" w:sz="4" w:space="0" w:color="808080"/>
            </w:tcBorders>
          </w:tcPr>
          <w:p w:rsidR="00F827FE" w:rsidRPr="000B5B3D" w:rsidRDefault="00F827FE" w:rsidP="00F827FE">
            <w:pPr>
              <w:rPr>
                <w:rFonts w:ascii="ＭＳ Ｐゴシック" w:eastAsia="ＭＳ Ｐゴシック" w:hAnsi="ＭＳ Ｐゴシック"/>
                <w:sz w:val="20"/>
                <w:szCs w:val="20"/>
              </w:rPr>
            </w:pPr>
            <w:r w:rsidRPr="000B5B3D">
              <w:rPr>
                <w:rFonts w:ascii="ＭＳ Ｐゴシック" w:eastAsia="ＭＳ Ｐゴシック" w:hAnsi="ＭＳ Ｐゴシック" w:hint="eastAsia"/>
                <w:sz w:val="20"/>
                <w:szCs w:val="20"/>
              </w:rPr>
              <w:t>施策優先順位付け、施策立案</w:t>
            </w:r>
          </w:p>
        </w:tc>
        <w:tc>
          <w:tcPr>
            <w:tcW w:w="1134" w:type="dxa"/>
            <w:tcBorders>
              <w:top w:val="single" w:sz="4" w:space="0" w:color="808080"/>
              <w:left w:val="single" w:sz="4" w:space="0" w:color="808080"/>
              <w:bottom w:val="single" w:sz="12" w:space="0" w:color="808080"/>
              <w:right w:val="single" w:sz="12" w:space="0" w:color="808080"/>
            </w:tcBorders>
          </w:tcPr>
          <w:p w:rsidR="00F827FE" w:rsidRDefault="00F827FE" w:rsidP="00F827FE">
            <w:pPr>
              <w:jc w:val="center"/>
            </w:pPr>
            <w:r>
              <w:rPr>
                <w:rFonts w:ascii="ＭＳ Ｐゴシック" w:eastAsia="ＭＳ Ｐゴシック" w:hAnsi="ＭＳ Ｐゴシック" w:hint="eastAsia"/>
                <w:sz w:val="20"/>
                <w:szCs w:val="20"/>
              </w:rPr>
              <w:t>8</w:t>
            </w:r>
            <w:r w:rsidRPr="009950B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11</w:t>
            </w:r>
            <w:r w:rsidRPr="009950B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火</w:t>
            </w:r>
            <w:r w:rsidRPr="009950B3">
              <w:rPr>
                <w:rFonts w:ascii="ＭＳ Ｐゴシック" w:eastAsia="ＭＳ Ｐゴシック" w:hAnsi="ＭＳ Ｐゴシック" w:hint="eastAsia"/>
                <w:sz w:val="20"/>
                <w:szCs w:val="20"/>
              </w:rPr>
              <w:t>）</w:t>
            </w:r>
          </w:p>
        </w:tc>
      </w:tr>
    </w:tbl>
    <w:p w:rsidR="00F20DC8" w:rsidRPr="0096310F" w:rsidRDefault="00F827FE" w:rsidP="001B3092">
      <w:pPr>
        <w:pStyle w:val="10"/>
        <w:rPr>
          <w:rFonts w:ascii="ＭＳ 明朝" w:hAnsi="ＭＳ 明朝"/>
        </w:rPr>
      </w:pPr>
      <w:r>
        <w:rPr>
          <w:rFonts w:ascii="ＭＳ 明朝" w:hAnsi="ＭＳ 明朝"/>
          <w:noProof/>
        </w:rPr>
        <mc:AlternateContent>
          <mc:Choice Requires="wps">
            <w:drawing>
              <wp:anchor distT="0" distB="0" distL="114300" distR="114300" simplePos="0" relativeHeight="251659264" behindDoc="0" locked="0" layoutInCell="1" allowOverlap="1" wp14:anchorId="4423DDB2" wp14:editId="2EFCCED5">
                <wp:simplePos x="0" y="0"/>
                <wp:positionH relativeFrom="column">
                  <wp:posOffset>2466975</wp:posOffset>
                </wp:positionH>
                <wp:positionV relativeFrom="paragraph">
                  <wp:posOffset>2499995</wp:posOffset>
                </wp:positionV>
                <wp:extent cx="2857500" cy="228600"/>
                <wp:effectExtent l="0" t="0" r="0" b="190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076" w:rsidRPr="001B3092" w:rsidRDefault="00081076" w:rsidP="001B3092">
                            <w:pPr>
                              <w:jc w:val="center"/>
                              <w:rPr>
                                <w:rFonts w:ascii="ＭＳ Ｐゴシック" w:eastAsia="ＭＳ Ｐゴシック" w:hAnsi="ＭＳ Ｐゴシック"/>
                                <w:sz w:val="18"/>
                                <w:szCs w:val="18"/>
                              </w:rPr>
                            </w:pPr>
                            <w:r w:rsidRPr="001B3092">
                              <w:rPr>
                                <w:rFonts w:ascii="ＭＳ Ｐゴシック" w:eastAsia="ＭＳ Ｐゴシック" w:hAnsi="ＭＳ Ｐゴシック" w:hint="eastAsia"/>
                                <w:sz w:val="18"/>
                                <w:szCs w:val="18"/>
                              </w:rPr>
                              <w:t>グループワーク実施日程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23DDB2" id="_x0000_t202" coordsize="21600,21600" o:spt="202" path="m,l,21600r21600,l21600,xe">
                <v:stroke joinstyle="miter"/>
                <v:path gradientshapeok="t" o:connecttype="rect"/>
              </v:shapetype>
              <v:shape id="Text Box 21" o:spid="_x0000_s1027" type="#_x0000_t202" style="position:absolute;left:0;text-align:left;margin-left:194.25pt;margin-top:196.85pt;width:2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vOuAIAAL8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" filled="f" stroked="f">
                <v:textbox inset="5.85pt,.7pt,5.85pt,.7pt">
                  <w:txbxContent>
                    <w:p w:rsidR="007275EA" w:rsidRPr="001B3092" w:rsidRDefault="007275EA" w:rsidP="001B3092">
                      <w:pPr>
                        <w:jc w:val="center"/>
                        <w:rPr>
                          <w:rFonts w:ascii="ＭＳ Ｐゴシック" w:eastAsia="ＭＳ Ｐゴシック" w:hAnsi="ＭＳ Ｐゴシック"/>
                          <w:sz w:val="18"/>
                          <w:szCs w:val="18"/>
                        </w:rPr>
                      </w:pPr>
                      <w:r w:rsidRPr="001B3092">
                        <w:rPr>
                          <w:rFonts w:ascii="ＭＳ Ｐゴシック" w:eastAsia="ＭＳ Ｐゴシック" w:hAnsi="ＭＳ Ｐゴシック" w:hint="eastAsia"/>
                          <w:sz w:val="18"/>
                          <w:szCs w:val="18"/>
                        </w:rPr>
                        <w:t>グループワーク実施日程</w:t>
                      </w:r>
                    </w:p>
                  </w:txbxContent>
                </v:textbox>
              </v:shape>
            </w:pict>
          </mc:Fallback>
        </mc:AlternateContent>
      </w:r>
      <w:r w:rsidR="00F20DC8" w:rsidRPr="0096310F">
        <w:rPr>
          <w:rFonts w:ascii="ＭＳ 明朝" w:hAnsi="ＭＳ 明朝" w:hint="eastAsia"/>
        </w:rPr>
        <w:t>グループワークは全4</w:t>
      </w:r>
      <w:r w:rsidR="000626DA" w:rsidRPr="0096310F">
        <w:rPr>
          <w:rFonts w:ascii="ＭＳ 明朝" w:hAnsi="ＭＳ 明朝" w:hint="eastAsia"/>
        </w:rPr>
        <w:t>回実施し、グループメンバーがアンケート調査結果等をもと</w:t>
      </w:r>
      <w:r w:rsidR="00F20DC8" w:rsidRPr="0096310F">
        <w:rPr>
          <w:rFonts w:ascii="ＭＳ 明朝" w:hAnsi="ＭＳ 明朝" w:hint="eastAsia"/>
        </w:rPr>
        <w:t>にして自由に発言し、発言内容をカードに記録して問題点・課題の洗い出しを行った（ブレーンストーミング）。</w:t>
      </w:r>
      <w:r w:rsidR="0012574C">
        <w:rPr>
          <w:rFonts w:ascii="ＭＳ 明朝" w:hAnsi="ＭＳ 明朝" w:hint="eastAsia"/>
        </w:rPr>
        <w:t>当日議論しきれなかった事項については、メンバー各自がカードに記載し、次回持ち寄ることとした。また、策定委員にもカードを配布し、意見を記載してもらった。第2回目では、</w:t>
      </w:r>
      <w:r w:rsidR="00F20DC8" w:rsidRPr="0096310F">
        <w:rPr>
          <w:rFonts w:ascii="ＭＳ 明朝" w:hAnsi="ＭＳ 明朝" w:hint="eastAsia"/>
        </w:rPr>
        <w:t>作成されたカードを整理して要因関連図を作成し、原因・対策の方向性分析を行った。</w:t>
      </w:r>
      <w:r w:rsidR="0012574C">
        <w:rPr>
          <w:rFonts w:ascii="ＭＳ 明朝" w:hAnsi="ＭＳ 明朝" w:hint="eastAsia"/>
        </w:rPr>
        <w:t>第3回目では</w:t>
      </w:r>
      <w:r w:rsidR="00F20DC8" w:rsidRPr="0096310F">
        <w:rPr>
          <w:rFonts w:ascii="ＭＳ 明朝" w:hAnsi="ＭＳ 明朝" w:hint="eastAsia"/>
        </w:rPr>
        <w:t>、分析結果を各グループで共有するための発表会を行った。そして最終回では、要因関連図の問題点・課題の原因と結果、対策の方向性などから、望まれる施策案のリストアップを行った。しかしながら施策案は各グループとも多岐にわたり、実現が困難なものも含まれること、多数の施策を同時に行うことは、人的・予算的にも困難なため、優先順位付けを行い、優先施策を抽出した。これに基づき、優先順位の高い主要施策についての計画立案等を行った。</w:t>
      </w:r>
    </w:p>
    <w:p w:rsidR="0074707A" w:rsidRPr="000B5B3D" w:rsidRDefault="0074707A" w:rsidP="001B3092">
      <w:pPr>
        <w:pStyle w:val="10"/>
      </w:pPr>
    </w:p>
    <w:p w:rsidR="001B3092" w:rsidRPr="000B5B3D" w:rsidRDefault="001B3092" w:rsidP="001B3092">
      <w:pPr>
        <w:pStyle w:val="11"/>
        <w:spacing w:line="20" w:lineRule="exact"/>
      </w:pPr>
    </w:p>
    <w:p w:rsidR="008678F9" w:rsidRPr="0096310F" w:rsidRDefault="001B3092" w:rsidP="00A35E42">
      <w:pPr>
        <w:pStyle w:val="11"/>
        <w:spacing w:after="180"/>
      </w:pPr>
      <w:r w:rsidRPr="000B5B3D">
        <w:br w:type="page"/>
      </w:r>
      <w:r w:rsidR="00844C9D" w:rsidRPr="0096310F">
        <w:rPr>
          <w:rFonts w:hint="eastAsia"/>
        </w:rPr>
        <w:lastRenderedPageBreak/>
        <w:t>2　課題分析結果の概要</w:t>
      </w:r>
      <w:r w:rsidR="00F879C8">
        <w:rPr>
          <w:rFonts w:hint="eastAsia"/>
        </w:rPr>
        <w:t>（第3回発表会</w:t>
      </w:r>
      <w:r w:rsidR="008A12BD">
        <w:rPr>
          <w:rFonts w:hint="eastAsia"/>
        </w:rPr>
        <w:t>発言内容</w:t>
      </w:r>
      <w:r w:rsidR="003D5BB2">
        <w:rPr>
          <w:rFonts w:hint="eastAsia"/>
        </w:rPr>
        <w:t>より</w:t>
      </w:r>
      <w:r w:rsidR="00F879C8">
        <w:rPr>
          <w:rFonts w:hint="eastAsia"/>
        </w:rPr>
        <w:t>）</w:t>
      </w:r>
    </w:p>
    <w:p w:rsidR="00844C9D" w:rsidRPr="0096310F" w:rsidRDefault="00844C9D" w:rsidP="00A35E42">
      <w:pPr>
        <w:pStyle w:val="21"/>
        <w:spacing w:afterLines="50" w:after="180"/>
      </w:pPr>
      <w:r w:rsidRPr="0096310F">
        <w:rPr>
          <w:rFonts w:hint="eastAsia"/>
        </w:rPr>
        <w:t>1) 乳幼児期</w:t>
      </w:r>
      <w:r w:rsidR="00E87795" w:rsidRPr="0096310F">
        <w:rPr>
          <w:rFonts w:hint="eastAsia"/>
        </w:rPr>
        <w:t>「</w:t>
      </w:r>
      <w:r w:rsidR="00A730D4" w:rsidRPr="00A730D4">
        <w:rPr>
          <w:rFonts w:ascii="HGP創英角ﾎﾟｯﾌﾟ体" w:eastAsia="HGP創英角ﾎﾟｯﾌﾟ体" w:hint="eastAsia"/>
        </w:rPr>
        <w:t>心もからだも元気な親子！</w:t>
      </w:r>
      <w:r w:rsidR="00E87795" w:rsidRPr="0096310F">
        <w:rPr>
          <w:rFonts w:hint="eastAsia"/>
        </w:rPr>
        <w:t>」</w:t>
      </w:r>
    </w:p>
    <w:p w:rsidR="00844C9D" w:rsidRPr="00582CBB" w:rsidRDefault="00B2315D" w:rsidP="008F5F0C">
      <w:pPr>
        <w:pStyle w:val="20"/>
        <w:spacing w:line="340" w:lineRule="exact"/>
      </w:pPr>
      <w:r w:rsidRPr="008F5F0C">
        <w:rPr>
          <w:rFonts w:ascii="HGS教科書体" w:eastAsia="HGS教科書体" w:hAnsi="ＭＳ 明朝" w:hint="eastAsia"/>
        </w:rPr>
        <w:t>乳幼児期の</w:t>
      </w:r>
      <w:r w:rsidR="00283BAA" w:rsidRPr="008F5F0C">
        <w:rPr>
          <w:rFonts w:ascii="HGS教科書体" w:eastAsia="HGS教科書体" w:hAnsi="ＭＳ 明朝" w:hint="eastAsia"/>
        </w:rPr>
        <w:t>最大の</w:t>
      </w:r>
      <w:r w:rsidRPr="008F5F0C">
        <w:rPr>
          <w:rFonts w:ascii="HGS教科書体" w:eastAsia="HGS教科書体" w:hAnsi="ＭＳ 明朝" w:hint="eastAsia"/>
        </w:rPr>
        <w:t>課題は、「</w:t>
      </w:r>
      <w:r w:rsidR="00283BAA" w:rsidRPr="008F5F0C">
        <w:rPr>
          <w:rFonts w:ascii="HGS教科書体" w:eastAsia="HGS教科書体" w:hAnsi="ＭＳ 明朝" w:hint="eastAsia"/>
        </w:rPr>
        <w:t>子育て環境</w:t>
      </w:r>
      <w:r w:rsidR="000626DA" w:rsidRPr="008F5F0C">
        <w:rPr>
          <w:rFonts w:ascii="HGS教科書体" w:eastAsia="HGS教科書体" w:hAnsi="ＭＳ 明朝" w:hint="eastAsia"/>
        </w:rPr>
        <w:t>」</w:t>
      </w:r>
      <w:r w:rsidR="00283BAA" w:rsidRPr="00582CBB">
        <w:rPr>
          <w:rFonts w:ascii="HGS教科書体" w:eastAsia="HGS教科書体" w:hAnsi="ＭＳ 明朝" w:hint="eastAsia"/>
        </w:rPr>
        <w:t>で</w:t>
      </w:r>
      <w:r w:rsidR="006517D3" w:rsidRPr="00582CBB">
        <w:rPr>
          <w:rFonts w:ascii="HGS教科書体" w:eastAsia="HGS教科書体" w:hAnsi="ＭＳ 明朝" w:hint="eastAsia"/>
        </w:rPr>
        <w:t>す</w:t>
      </w:r>
      <w:r w:rsidR="00283BAA" w:rsidRPr="00582CBB">
        <w:rPr>
          <w:rFonts w:ascii="HGS教科書体" w:eastAsia="HGS教科書体" w:hAnsi="ＭＳ 明朝" w:hint="eastAsia"/>
        </w:rPr>
        <w:t>。湯河原町では働く母親が多い</w:t>
      </w:r>
      <w:r w:rsidR="002F74DE" w:rsidRPr="002F74DE">
        <w:rPr>
          <w:rFonts w:ascii="HGS教科書体" w:eastAsia="HGS教科書体" w:hAnsi="ＭＳ 明朝" w:hint="eastAsia"/>
          <w:color w:val="000000" w:themeColor="text1"/>
        </w:rPr>
        <w:t>ため</w:t>
      </w:r>
      <w:r w:rsidR="00283BAA" w:rsidRPr="002F74DE">
        <w:rPr>
          <w:rFonts w:ascii="HGS教科書体" w:eastAsia="HGS教科書体" w:hAnsi="ＭＳ 明朝" w:hint="eastAsia"/>
          <w:color w:val="000000" w:themeColor="text1"/>
        </w:rPr>
        <w:t>保</w:t>
      </w:r>
      <w:r w:rsidR="00283BAA" w:rsidRPr="00582CBB">
        <w:rPr>
          <w:rFonts w:ascii="HGS教科書体" w:eastAsia="HGS教科書体" w:hAnsi="ＭＳ 明朝" w:hint="eastAsia"/>
        </w:rPr>
        <w:t>育園就園率が高く、それが睡眠不足、朝食欠食にもつながってい</w:t>
      </w:r>
      <w:r w:rsidR="006517D3" w:rsidRPr="00582CBB">
        <w:rPr>
          <w:rFonts w:ascii="HGS教科書体" w:eastAsia="HGS教科書体" w:hAnsi="ＭＳ 明朝" w:hint="eastAsia"/>
        </w:rPr>
        <w:t>ます</w:t>
      </w:r>
      <w:r w:rsidR="00283BAA" w:rsidRPr="00582CBB">
        <w:rPr>
          <w:rFonts w:ascii="HGS教科書体" w:eastAsia="HGS教科書体" w:hAnsi="ＭＳ 明朝" w:hint="eastAsia"/>
        </w:rPr>
        <w:t>。また、外食が多く、おやつ</w:t>
      </w:r>
      <w:r w:rsidR="00EB6382" w:rsidRPr="00582CBB">
        <w:rPr>
          <w:rFonts w:ascii="HGS教科書体" w:eastAsia="HGS教科書体" w:hAnsi="ＭＳ 明朝" w:hint="eastAsia"/>
        </w:rPr>
        <w:t>へ</w:t>
      </w:r>
      <w:r w:rsidR="00283BAA" w:rsidRPr="00582CBB">
        <w:rPr>
          <w:rFonts w:ascii="HGS教科書体" w:eastAsia="HGS教科書体" w:hAnsi="ＭＳ 明朝" w:hint="eastAsia"/>
        </w:rPr>
        <w:t>の配慮</w:t>
      </w:r>
      <w:r w:rsidR="00EB6382" w:rsidRPr="00582CBB">
        <w:rPr>
          <w:rFonts w:ascii="HGS教科書体" w:eastAsia="HGS教科書体" w:hAnsi="ＭＳ 明朝" w:hint="eastAsia"/>
        </w:rPr>
        <w:t>不足が</w:t>
      </w:r>
      <w:r w:rsidR="00283BAA" w:rsidRPr="00582CBB">
        <w:rPr>
          <w:rFonts w:ascii="HGS教科書体" w:eastAsia="HGS教科書体" w:hAnsi="ＭＳ 明朝" w:hint="eastAsia"/>
        </w:rPr>
        <w:t>虫歯にもつながっており、食育</w:t>
      </w:r>
      <w:r w:rsidR="001411AD" w:rsidRPr="00582CBB">
        <w:rPr>
          <w:rFonts w:ascii="HGS教科書体" w:eastAsia="HGS教科書体" w:hAnsi="ＭＳ 明朝" w:hint="eastAsia"/>
        </w:rPr>
        <w:t>の</w:t>
      </w:r>
      <w:r w:rsidR="00283BAA" w:rsidRPr="00582CBB">
        <w:rPr>
          <w:rFonts w:ascii="HGS教科書体" w:eastAsia="HGS教科書体" w:hAnsi="ＭＳ 明朝" w:hint="eastAsia"/>
        </w:rPr>
        <w:t>重要</w:t>
      </w:r>
      <w:r w:rsidR="001411AD" w:rsidRPr="00582CBB">
        <w:rPr>
          <w:rFonts w:ascii="HGS教科書体" w:eastAsia="HGS教科書体" w:hAnsi="ＭＳ 明朝" w:hint="eastAsia"/>
        </w:rPr>
        <w:t>性が高い</w:t>
      </w:r>
      <w:r w:rsidR="00283BAA" w:rsidRPr="00582CBB">
        <w:rPr>
          <w:rFonts w:ascii="HGS教科書体" w:eastAsia="HGS教科書体" w:hAnsi="ＭＳ 明朝" w:hint="eastAsia"/>
        </w:rPr>
        <w:t>。</w:t>
      </w:r>
      <w:r w:rsidR="00EB6382" w:rsidRPr="00582CBB">
        <w:rPr>
          <w:rFonts w:ascii="HGS教科書体" w:eastAsia="HGS教科書体" w:hAnsi="ＭＳ 明朝" w:hint="eastAsia"/>
        </w:rPr>
        <w:t>外遊びが少ない、母親の喫煙が多い</w:t>
      </w:r>
      <w:r w:rsidR="001411AD" w:rsidRPr="00582CBB">
        <w:rPr>
          <w:rFonts w:ascii="HGS教科書体" w:eastAsia="HGS教科書体" w:hAnsi="ＭＳ 明朝" w:hint="eastAsia"/>
        </w:rPr>
        <w:t>など</w:t>
      </w:r>
      <w:r w:rsidR="00EB6382" w:rsidRPr="00582CBB">
        <w:rPr>
          <w:rFonts w:ascii="HGS教科書体" w:eastAsia="HGS教科書体" w:hAnsi="ＭＳ 明朝" w:hint="eastAsia"/>
        </w:rPr>
        <w:t>、子どもの健康や安全にも課題があ</w:t>
      </w:r>
      <w:r w:rsidR="006517D3" w:rsidRPr="00582CBB">
        <w:rPr>
          <w:rFonts w:ascii="HGS教科書体" w:eastAsia="HGS教科書体" w:hAnsi="ＭＳ 明朝" w:hint="eastAsia"/>
        </w:rPr>
        <w:t>ります</w:t>
      </w:r>
      <w:r w:rsidR="00EB6382" w:rsidRPr="00582CBB">
        <w:rPr>
          <w:rFonts w:ascii="HGS教科書体" w:eastAsia="HGS教科書体" w:hAnsi="ＭＳ 明朝" w:hint="eastAsia"/>
        </w:rPr>
        <w:t>。これ</w:t>
      </w:r>
      <w:r w:rsidR="001411AD" w:rsidRPr="00582CBB">
        <w:rPr>
          <w:rFonts w:ascii="HGS教科書体" w:eastAsia="HGS教科書体" w:hAnsi="ＭＳ 明朝" w:hint="eastAsia"/>
        </w:rPr>
        <w:t>を解決しようということで</w:t>
      </w:r>
      <w:r w:rsidR="00EB6382" w:rsidRPr="00582CBB">
        <w:rPr>
          <w:rFonts w:ascii="HGS教科書体" w:eastAsia="HGS教科書体" w:hAnsi="ＭＳ 明朝" w:hint="eastAsia"/>
        </w:rPr>
        <w:t>、</w:t>
      </w:r>
      <w:r w:rsidRPr="00582CBB">
        <w:rPr>
          <w:rFonts w:ascii="HGS教科書体" w:eastAsia="HGS教科書体" w:hAnsi="ＭＳ 明朝" w:hint="eastAsia"/>
        </w:rPr>
        <w:t>乳幼児期の健康づくりのキャッチフレーズは、</w:t>
      </w:r>
      <w:r w:rsidRPr="00582CBB">
        <w:rPr>
          <w:rFonts w:ascii="HGP教科書体" w:eastAsia="HGP教科書体" w:hint="eastAsia"/>
        </w:rPr>
        <w:t>「</w:t>
      </w:r>
      <w:r w:rsidR="00161444" w:rsidRPr="00582CBB">
        <w:rPr>
          <w:rFonts w:ascii="HGP創英角ﾎﾟｯﾌﾟ体" w:eastAsia="HGP創英角ﾎﾟｯﾌﾟ体" w:hint="eastAsia"/>
        </w:rPr>
        <w:t>心もからだも元気な親子！</w:t>
      </w:r>
      <w:r w:rsidRPr="00582CBB">
        <w:rPr>
          <w:rFonts w:hint="eastAsia"/>
        </w:rPr>
        <w:t>」</w:t>
      </w:r>
      <w:r w:rsidRPr="00582CBB">
        <w:rPr>
          <w:rFonts w:ascii="HGS教科書体" w:eastAsia="HGS教科書体" w:hint="eastAsia"/>
        </w:rPr>
        <w:t>と</w:t>
      </w:r>
      <w:r w:rsidR="000B5AF1" w:rsidRPr="00582CBB">
        <w:rPr>
          <w:rFonts w:ascii="HGS教科書体" w:eastAsia="HGS教科書体" w:hint="eastAsia"/>
        </w:rPr>
        <w:t>なり</w:t>
      </w:r>
      <w:r w:rsidR="006517D3" w:rsidRPr="00582CBB">
        <w:rPr>
          <w:rFonts w:ascii="HGS教科書体" w:eastAsia="HGS教科書体" w:hint="eastAsia"/>
        </w:rPr>
        <w:t>ました</w:t>
      </w:r>
      <w:r w:rsidRPr="00582CBB">
        <w:rPr>
          <w:rFonts w:ascii="HGS教科書体" w:eastAsia="HGS教科書体" w:hint="eastAsia"/>
        </w:rPr>
        <w:t>。</w:t>
      </w:r>
    </w:p>
    <w:p w:rsidR="00F20DC8" w:rsidRPr="0096310F" w:rsidRDefault="00A35E42" w:rsidP="00A35E42">
      <w:pPr>
        <w:pStyle w:val="30"/>
      </w:pPr>
      <w:r w:rsidRPr="0096310F">
        <w:rPr>
          <w:rFonts w:hint="eastAsia"/>
        </w:rPr>
        <w:t>・「</w:t>
      </w:r>
      <w:r w:rsidR="004A7A2C">
        <w:rPr>
          <w:rFonts w:hint="eastAsia"/>
        </w:rPr>
        <w:t>子育て環境</w:t>
      </w:r>
      <w:r w:rsidRPr="0096310F">
        <w:rPr>
          <w:rFonts w:hint="eastAsia"/>
        </w:rPr>
        <w:t>」について</w:t>
      </w:r>
    </w:p>
    <w:p w:rsidR="004A7A2C" w:rsidRPr="008A12BD" w:rsidRDefault="004A7A2C" w:rsidP="008F5F0C">
      <w:pPr>
        <w:pStyle w:val="10"/>
        <w:spacing w:line="340" w:lineRule="exact"/>
        <w:ind w:leftChars="342" w:left="718"/>
        <w:rPr>
          <w:rFonts w:ascii="HGS教科書体" w:eastAsia="HGS教科書体"/>
        </w:rPr>
      </w:pPr>
      <w:r w:rsidRPr="008A12BD">
        <w:rPr>
          <w:rFonts w:ascii="HGS教科書体" w:eastAsia="HGS教科書体" w:hint="eastAsia"/>
        </w:rPr>
        <w:t>母親の就業が多い反面、父親の育児参加が少なく、母親の負担は大きい。また、母子家庭が多い、ママ友が少ない、近所づきあいが希薄など、子育ての相談がしにくい環境もあ</w:t>
      </w:r>
      <w:r w:rsidR="008A12BD">
        <w:rPr>
          <w:rFonts w:ascii="HGS教科書体" w:eastAsia="HGS教科書体" w:hint="eastAsia"/>
        </w:rPr>
        <w:t>り</w:t>
      </w:r>
      <w:r w:rsidR="008A12BD" w:rsidRPr="00582CBB">
        <w:rPr>
          <w:rFonts w:ascii="HGS教科書体" w:eastAsia="HGS教科書体" w:hint="eastAsia"/>
        </w:rPr>
        <w:t>ます</w:t>
      </w:r>
      <w:r w:rsidRPr="00582CBB">
        <w:rPr>
          <w:rFonts w:ascii="HGS教科書体" w:eastAsia="HGS教科書体" w:hint="eastAsia"/>
        </w:rPr>
        <w:t>。特に他の地域から転居してきた人に対しては、よそ者に対する排他的な風潮</w:t>
      </w:r>
      <w:r w:rsidR="00F879C8" w:rsidRPr="00582CBB">
        <w:rPr>
          <w:rFonts w:ascii="HGS教科書体" w:eastAsia="HGS教科書体" w:hint="eastAsia"/>
        </w:rPr>
        <w:t>も</w:t>
      </w:r>
      <w:r w:rsidRPr="00582CBB">
        <w:rPr>
          <w:rFonts w:ascii="HGS教科書体" w:eastAsia="HGS教科書体" w:hint="eastAsia"/>
        </w:rPr>
        <w:t>あり、なかなか地域に溶け込みにくいこともあ</w:t>
      </w:r>
      <w:r w:rsidR="008A12BD" w:rsidRPr="00582CBB">
        <w:rPr>
          <w:rFonts w:ascii="HGS教科書体" w:eastAsia="HGS教科書体" w:hint="eastAsia"/>
        </w:rPr>
        <w:t>ります</w:t>
      </w:r>
      <w:r w:rsidRPr="00582CBB">
        <w:rPr>
          <w:rFonts w:ascii="HGS教科書体" w:eastAsia="HGS教科書体" w:hint="eastAsia"/>
        </w:rPr>
        <w:t>。そのため、どうしつけをすればよいかわからない、相談相手がいないなど、母親のストレスが高くなってい</w:t>
      </w:r>
      <w:r w:rsidR="008A12BD" w:rsidRPr="00582CBB">
        <w:rPr>
          <w:rFonts w:ascii="HGS教科書体" w:eastAsia="HGS教科書体" w:hint="eastAsia"/>
        </w:rPr>
        <w:t>ます</w:t>
      </w:r>
      <w:r w:rsidRPr="00582CBB">
        <w:rPr>
          <w:rFonts w:ascii="HGS教科書体" w:eastAsia="HGS教科書体" w:hint="eastAsia"/>
        </w:rPr>
        <w:t>。そこで、どんなサークルがあるかなど、今あるサークルを紹介して、サークルへの参加</w:t>
      </w:r>
      <w:r w:rsidR="00B21C11">
        <w:rPr>
          <w:rFonts w:ascii="HGS教科書体" w:eastAsia="HGS教科書体" w:hint="eastAsia"/>
        </w:rPr>
        <w:t>が増えると</w:t>
      </w:r>
      <w:r w:rsidR="000B5AF1" w:rsidRPr="00582CBB">
        <w:rPr>
          <w:rFonts w:ascii="HGS教科書体" w:eastAsia="HGS教科書体" w:hint="eastAsia"/>
        </w:rPr>
        <w:t>、</w:t>
      </w:r>
      <w:r w:rsidRPr="00582CBB">
        <w:rPr>
          <w:rFonts w:ascii="HGS教科書体" w:eastAsia="HGS教科書体" w:hint="eastAsia"/>
        </w:rPr>
        <w:t>様々な事業についての情報を入手しやすく</w:t>
      </w:r>
      <w:r w:rsidR="000B5AF1" w:rsidRPr="00582CBB">
        <w:rPr>
          <w:rFonts w:ascii="HGS教科書体" w:eastAsia="HGS教科書体" w:hint="eastAsia"/>
        </w:rPr>
        <w:t>なり</w:t>
      </w:r>
      <w:r w:rsidRPr="00582CBB">
        <w:rPr>
          <w:rFonts w:ascii="HGS教科書体" w:eastAsia="HGS教科書体" w:hint="eastAsia"/>
        </w:rPr>
        <w:t>、町外から来た人</w:t>
      </w:r>
      <w:r w:rsidR="001F526A" w:rsidRPr="00582CBB">
        <w:rPr>
          <w:rFonts w:ascii="HGS教科書体" w:eastAsia="HGS教科書体" w:hint="eastAsia"/>
        </w:rPr>
        <w:t>も容易に入手できるように</w:t>
      </w:r>
      <w:r w:rsidR="000B5AF1" w:rsidRPr="00582CBB">
        <w:rPr>
          <w:rFonts w:ascii="HGS教科書体" w:eastAsia="HGS教科書体" w:hint="eastAsia"/>
        </w:rPr>
        <w:t>なります</w:t>
      </w:r>
      <w:r w:rsidR="001F526A" w:rsidRPr="00582CBB">
        <w:rPr>
          <w:rFonts w:ascii="HGS教科書体" w:eastAsia="HGS教科書体" w:hint="eastAsia"/>
        </w:rPr>
        <w:t>。また、祖父母との同居も子育てのサポートになる</w:t>
      </w:r>
      <w:r w:rsidR="00467D3A">
        <w:rPr>
          <w:rFonts w:ascii="HGS教科書体" w:eastAsia="HGS教科書体" w:hint="eastAsia"/>
        </w:rPr>
        <w:t>ので</w:t>
      </w:r>
      <w:r w:rsidR="001F526A" w:rsidRPr="00582CBB">
        <w:rPr>
          <w:rFonts w:ascii="HGS教科書体" w:eastAsia="HGS教科書体" w:hint="eastAsia"/>
        </w:rPr>
        <w:t>、</w:t>
      </w:r>
      <w:r w:rsidR="001F526A" w:rsidRPr="007F06BF">
        <w:rPr>
          <w:rFonts w:ascii="HGS教科書体" w:eastAsia="HGS教科書体" w:hint="eastAsia"/>
          <w:color w:val="000000" w:themeColor="text1"/>
        </w:rPr>
        <w:t>促進</w:t>
      </w:r>
      <w:r w:rsidR="00081076" w:rsidRPr="007F06BF">
        <w:rPr>
          <w:rFonts w:ascii="HGS教科書体" w:eastAsia="HGS教科書体" w:hint="eastAsia"/>
          <w:color w:val="000000" w:themeColor="text1"/>
        </w:rPr>
        <w:t>すべき</w:t>
      </w:r>
      <w:r w:rsidR="007F06BF" w:rsidRPr="007F06BF">
        <w:rPr>
          <w:rFonts w:ascii="HGS教科書体" w:eastAsia="HGS教科書体" w:hint="eastAsia"/>
          <w:color w:val="000000" w:themeColor="text1"/>
        </w:rPr>
        <w:t>で</w:t>
      </w:r>
      <w:r w:rsidR="00081076" w:rsidRPr="007F06BF">
        <w:rPr>
          <w:rFonts w:ascii="HGS教科書体" w:eastAsia="HGS教科書体" w:hint="eastAsia"/>
          <w:color w:val="000000" w:themeColor="text1"/>
        </w:rPr>
        <w:t>す</w:t>
      </w:r>
      <w:r w:rsidR="001F526A" w:rsidRPr="007F06BF">
        <w:rPr>
          <w:rFonts w:ascii="HGS教科書体" w:eastAsia="HGS教科書体" w:hint="eastAsia"/>
          <w:color w:val="000000" w:themeColor="text1"/>
        </w:rPr>
        <w:t>。</w:t>
      </w:r>
      <w:r w:rsidR="001F526A" w:rsidRPr="00582CBB">
        <w:rPr>
          <w:rFonts w:ascii="HGS教科書体" w:eastAsia="HGS教科書体" w:hint="eastAsia"/>
        </w:rPr>
        <w:t>親子で参加できる事業を充実し、たとえば土日に実施する、海を使ったイベントなど、参加しやすく魅力ある事業</w:t>
      </w:r>
      <w:r w:rsidR="007F06BF">
        <w:rPr>
          <w:rFonts w:ascii="HGS教科書体" w:eastAsia="HGS教科書体" w:hint="eastAsia"/>
        </w:rPr>
        <w:t>も</w:t>
      </w:r>
      <w:r w:rsidR="00B21C11">
        <w:rPr>
          <w:rFonts w:ascii="HGS教科書体" w:eastAsia="HGS教科書体" w:hint="eastAsia"/>
        </w:rPr>
        <w:t>望まれます</w:t>
      </w:r>
      <w:r w:rsidR="001F526A" w:rsidRPr="00582CBB">
        <w:rPr>
          <w:rFonts w:ascii="HGS教科書体" w:eastAsia="HGS教科書体" w:hint="eastAsia"/>
        </w:rPr>
        <w:t>。町の事業も再検討を行い、より多くの人が参加しやすいようPRを行うべきで</w:t>
      </w:r>
      <w:r w:rsidR="00BB0D0B" w:rsidRPr="00582CBB">
        <w:rPr>
          <w:rFonts w:ascii="HGS教科書体" w:eastAsia="HGS教科書体" w:hint="eastAsia"/>
        </w:rPr>
        <w:t>す。</w:t>
      </w:r>
    </w:p>
    <w:p w:rsidR="00F20DC8" w:rsidRPr="0096310F" w:rsidRDefault="00A35E42" w:rsidP="00A35E42">
      <w:pPr>
        <w:pStyle w:val="30"/>
      </w:pPr>
      <w:r w:rsidRPr="0096310F">
        <w:rPr>
          <w:rFonts w:hint="eastAsia"/>
        </w:rPr>
        <w:t>・「</w:t>
      </w:r>
      <w:r w:rsidR="001F526A">
        <w:rPr>
          <w:rFonts w:hint="eastAsia"/>
        </w:rPr>
        <w:t>保育園</w:t>
      </w:r>
      <w:r w:rsidRPr="0096310F">
        <w:rPr>
          <w:rFonts w:hint="eastAsia"/>
        </w:rPr>
        <w:t>」について</w:t>
      </w:r>
    </w:p>
    <w:p w:rsidR="00F20DC8" w:rsidRPr="00582CBB" w:rsidRDefault="00BB0D0B" w:rsidP="008F5F0C">
      <w:pPr>
        <w:pStyle w:val="20"/>
        <w:spacing w:line="340" w:lineRule="exact"/>
        <w:rPr>
          <w:rFonts w:ascii="HGS教科書体" w:eastAsia="HGS教科書体"/>
        </w:rPr>
      </w:pPr>
      <w:r>
        <w:rPr>
          <w:rFonts w:ascii="HGS教科書体" w:eastAsia="HGS教科書体" w:hint="eastAsia"/>
        </w:rPr>
        <w:t>共働き世帯が多い</w:t>
      </w:r>
      <w:r w:rsidR="00467D3A">
        <w:rPr>
          <w:rFonts w:ascii="HGS教科書体" w:eastAsia="HGS教科書体" w:hint="eastAsia"/>
        </w:rPr>
        <w:t>ため</w:t>
      </w:r>
      <w:r>
        <w:rPr>
          <w:rFonts w:ascii="HGS教科書体" w:eastAsia="HGS教科書体" w:hint="eastAsia"/>
        </w:rPr>
        <w:t>、保育園への就園が多い特徴があり</w:t>
      </w:r>
      <w:r w:rsidRPr="00582CBB">
        <w:rPr>
          <w:rFonts w:ascii="HGS教科書体" w:eastAsia="HGS教科書体" w:hint="eastAsia"/>
        </w:rPr>
        <w:t>ます</w:t>
      </w:r>
      <w:r w:rsidR="001F526A" w:rsidRPr="00582CBB">
        <w:rPr>
          <w:rFonts w:ascii="HGS教科書体" w:eastAsia="HGS教科書体" w:hint="eastAsia"/>
        </w:rPr>
        <w:t>。</w:t>
      </w:r>
    </w:p>
    <w:p w:rsidR="003D58FD" w:rsidRPr="00582CBB" w:rsidRDefault="003D58FD" w:rsidP="003D58FD">
      <w:pPr>
        <w:pStyle w:val="30"/>
      </w:pPr>
      <w:r w:rsidRPr="00582CBB">
        <w:rPr>
          <w:rFonts w:hint="eastAsia"/>
        </w:rPr>
        <w:t>・「睡眠」について</w:t>
      </w:r>
    </w:p>
    <w:p w:rsidR="00F20DC8" w:rsidRPr="00582CBB" w:rsidRDefault="001F526A" w:rsidP="008F5F0C">
      <w:pPr>
        <w:pStyle w:val="20"/>
        <w:spacing w:line="340" w:lineRule="exact"/>
        <w:rPr>
          <w:rFonts w:ascii="HGS教科書体" w:eastAsia="HGS教科書体" w:hAnsi="ＭＳ 明朝"/>
        </w:rPr>
      </w:pPr>
      <w:r w:rsidRPr="00582CBB">
        <w:rPr>
          <w:rFonts w:ascii="HGS教科書体" w:eastAsia="HGS教科書体" w:hAnsi="ＭＳ 明朝" w:hint="eastAsia"/>
        </w:rPr>
        <w:t>保育園での昼寝が長い傾向があり、特に年長児でも昼寝をさせている傾向があ</w:t>
      </w:r>
      <w:r w:rsidR="00BB0D0B" w:rsidRPr="00582CBB">
        <w:rPr>
          <w:rFonts w:ascii="HGS教科書体" w:eastAsia="HGS教科書体" w:hAnsi="ＭＳ 明朝" w:hint="eastAsia"/>
        </w:rPr>
        <w:t>ります</w:t>
      </w:r>
      <w:r w:rsidRPr="00582CBB">
        <w:rPr>
          <w:rFonts w:ascii="HGS教科書体" w:eastAsia="HGS教科書体" w:hAnsi="ＭＳ 明朝" w:hint="eastAsia"/>
        </w:rPr>
        <w:t>。就寝時間が遅い、睡眠時間が短いという悪循環につながっている</w:t>
      </w:r>
      <w:r w:rsidR="008A12BD" w:rsidRPr="00582CBB">
        <w:rPr>
          <w:rFonts w:ascii="HGS教科書体" w:eastAsia="HGS教科書体" w:hAnsi="ＭＳ 明朝" w:hint="eastAsia"/>
        </w:rPr>
        <w:t>ことも考えられます</w:t>
      </w:r>
      <w:r w:rsidRPr="00582CBB">
        <w:rPr>
          <w:rFonts w:ascii="HGS教科書体" w:eastAsia="HGS教科書体" w:hAnsi="ＭＳ 明朝" w:hint="eastAsia"/>
        </w:rPr>
        <w:t>。</w:t>
      </w:r>
    </w:p>
    <w:p w:rsidR="00F20DC8" w:rsidRPr="0096310F" w:rsidRDefault="003D58FD" w:rsidP="003D58FD">
      <w:pPr>
        <w:pStyle w:val="30"/>
      </w:pPr>
      <w:r w:rsidRPr="0096310F">
        <w:rPr>
          <w:rFonts w:hint="eastAsia"/>
        </w:rPr>
        <w:t>・「</w:t>
      </w:r>
      <w:r w:rsidR="001F526A">
        <w:rPr>
          <w:rFonts w:hint="eastAsia"/>
        </w:rPr>
        <w:t>朝食</w:t>
      </w:r>
      <w:r w:rsidRPr="0096310F">
        <w:rPr>
          <w:rFonts w:hint="eastAsia"/>
        </w:rPr>
        <w:t>」について</w:t>
      </w:r>
    </w:p>
    <w:p w:rsidR="00F20DC8" w:rsidRPr="008A12BD" w:rsidRDefault="001F526A" w:rsidP="008F5F0C">
      <w:pPr>
        <w:pStyle w:val="20"/>
        <w:spacing w:line="340" w:lineRule="exact"/>
        <w:rPr>
          <w:rFonts w:ascii="HGS教科書体" w:eastAsia="HGS教科書体" w:hAnsi="ＭＳ 明朝"/>
        </w:rPr>
      </w:pPr>
      <w:r w:rsidRPr="008A12BD">
        <w:rPr>
          <w:rFonts w:ascii="HGS教科書体" w:eastAsia="HGS教科書体" w:hAnsi="ＭＳ 明朝" w:hint="eastAsia"/>
        </w:rPr>
        <w:t>就寝時間が遅いことは起床時間の遅さにもつながり、</w:t>
      </w:r>
      <w:r w:rsidR="003C74E3" w:rsidRPr="008A12BD">
        <w:rPr>
          <w:rFonts w:ascii="HGS教科書体" w:eastAsia="HGS教科書体" w:hAnsi="ＭＳ 明朝" w:hint="eastAsia"/>
        </w:rPr>
        <w:t>朝食の欠食にもつながってい</w:t>
      </w:r>
      <w:r w:rsidR="00BB0D0B" w:rsidRPr="00582CBB">
        <w:rPr>
          <w:rFonts w:ascii="HGS教科書体" w:eastAsia="HGS教科書体" w:hAnsi="ＭＳ 明朝" w:hint="eastAsia"/>
        </w:rPr>
        <w:t>ます</w:t>
      </w:r>
      <w:r w:rsidR="003C74E3" w:rsidRPr="00582CBB">
        <w:rPr>
          <w:rFonts w:ascii="HGS教科書体" w:eastAsia="HGS教科書体" w:hAnsi="ＭＳ 明朝" w:hint="eastAsia"/>
        </w:rPr>
        <w:t>。朝食を食べない子がいる、また朝食を食べている子でも、両親とも忙しいため、朝食はひとりで食べるなどの状況が起こってい</w:t>
      </w:r>
      <w:r w:rsidR="00BB0D0B" w:rsidRPr="00582CBB">
        <w:rPr>
          <w:rFonts w:ascii="HGS教科書体" w:eastAsia="HGS教科書体" w:hAnsi="ＭＳ 明朝" w:hint="eastAsia"/>
        </w:rPr>
        <w:t>ます</w:t>
      </w:r>
      <w:r w:rsidR="003C74E3" w:rsidRPr="00582CBB">
        <w:rPr>
          <w:rFonts w:ascii="HGS教科書体" w:eastAsia="HGS教科書体" w:hAnsi="ＭＳ 明朝" w:hint="eastAsia"/>
        </w:rPr>
        <w:t>。朝食の大切さをきちんと伝えていく必要があ</w:t>
      </w:r>
      <w:r w:rsidR="00BB0D0B" w:rsidRPr="00582CBB">
        <w:rPr>
          <w:rFonts w:ascii="HGS教科書体" w:eastAsia="HGS教科書体" w:hAnsi="ＭＳ 明朝" w:hint="eastAsia"/>
        </w:rPr>
        <w:t>ります</w:t>
      </w:r>
      <w:r w:rsidR="003C74E3" w:rsidRPr="00582CBB">
        <w:rPr>
          <w:rFonts w:ascii="HGS教科書体" w:eastAsia="HGS教科書体" w:hAnsi="ＭＳ 明朝" w:hint="eastAsia"/>
        </w:rPr>
        <w:t>。</w:t>
      </w:r>
    </w:p>
    <w:p w:rsidR="00F20DC8" w:rsidRPr="0096310F" w:rsidRDefault="003D58FD" w:rsidP="003D58FD">
      <w:pPr>
        <w:pStyle w:val="30"/>
      </w:pPr>
      <w:r w:rsidRPr="0096310F">
        <w:rPr>
          <w:rFonts w:hint="eastAsia"/>
        </w:rPr>
        <w:lastRenderedPageBreak/>
        <w:t>・「</w:t>
      </w:r>
      <w:r w:rsidR="003C74E3">
        <w:rPr>
          <w:rFonts w:hint="eastAsia"/>
        </w:rPr>
        <w:t>外食</w:t>
      </w:r>
      <w:r w:rsidRPr="0096310F">
        <w:rPr>
          <w:rFonts w:hint="eastAsia"/>
        </w:rPr>
        <w:t>」について</w:t>
      </w:r>
    </w:p>
    <w:p w:rsidR="003C74E3" w:rsidRPr="00582CBB" w:rsidRDefault="003C74E3" w:rsidP="003C74E3">
      <w:pPr>
        <w:pStyle w:val="20"/>
        <w:spacing w:line="340" w:lineRule="exact"/>
        <w:rPr>
          <w:rFonts w:ascii="HGS教科書体" w:eastAsia="HGS教科書体" w:hAnsi="ＭＳ 明朝"/>
        </w:rPr>
      </w:pPr>
      <w:r w:rsidRPr="00B3113B">
        <w:rPr>
          <w:rFonts w:ascii="HGS教科書体" w:eastAsia="HGS教科書体" w:hAnsi="ＭＳ 明朝" w:hint="eastAsia"/>
        </w:rPr>
        <w:t>母親が忙しい</w:t>
      </w:r>
      <w:r w:rsidR="002F74DE">
        <w:rPr>
          <w:rFonts w:ascii="HGS教科書体" w:eastAsia="HGS教科書体" w:hAnsi="ＭＳ 明朝" w:hint="eastAsia"/>
        </w:rPr>
        <w:t>ので</w:t>
      </w:r>
      <w:r w:rsidRPr="00B3113B">
        <w:rPr>
          <w:rFonts w:ascii="HGS教科書体" w:eastAsia="HGS教科書体" w:hAnsi="ＭＳ 明朝" w:hint="eastAsia"/>
        </w:rPr>
        <w:t>食事の用意が困難で、外食が多い傾向があ</w:t>
      </w:r>
      <w:r w:rsidR="00B3113B">
        <w:rPr>
          <w:rFonts w:ascii="HGS教科書体" w:eastAsia="HGS教科書体" w:hAnsi="ＭＳ 明朝" w:hint="eastAsia"/>
        </w:rPr>
        <w:t>り</w:t>
      </w:r>
      <w:r w:rsidR="00B3113B" w:rsidRPr="00582CBB">
        <w:rPr>
          <w:rFonts w:ascii="HGS教科書体" w:eastAsia="HGS教科書体" w:hAnsi="ＭＳ 明朝" w:hint="eastAsia"/>
        </w:rPr>
        <w:t>ます。</w:t>
      </w:r>
      <w:r w:rsidRPr="00582CBB">
        <w:rPr>
          <w:rFonts w:ascii="HGS教科書体" w:eastAsia="HGS教科書体" w:hAnsi="ＭＳ 明朝" w:hint="eastAsia"/>
        </w:rPr>
        <w:t>また、湯河原町には外食できる飲食店が多</w:t>
      </w:r>
      <w:r w:rsidR="0093388A" w:rsidRPr="00582CBB">
        <w:rPr>
          <w:rFonts w:ascii="HGS教科書体" w:eastAsia="HGS教科書体" w:hAnsi="ＭＳ 明朝" w:hint="eastAsia"/>
        </w:rPr>
        <w:t>く、行きやすい</w:t>
      </w:r>
      <w:r w:rsidRPr="00582CBB">
        <w:rPr>
          <w:rFonts w:ascii="HGS教科書体" w:eastAsia="HGS教科書体" w:hAnsi="ＭＳ 明朝" w:hint="eastAsia"/>
        </w:rPr>
        <w:t>という特性もあ</w:t>
      </w:r>
      <w:r w:rsidR="00B3113B" w:rsidRPr="00582CBB">
        <w:rPr>
          <w:rFonts w:ascii="HGS教科書体" w:eastAsia="HGS教科書体" w:hAnsi="ＭＳ 明朝" w:hint="eastAsia"/>
        </w:rPr>
        <w:t>ります</w:t>
      </w:r>
      <w:r w:rsidRPr="00582CBB">
        <w:rPr>
          <w:rFonts w:ascii="HGS教科書体" w:eastAsia="HGS教科書体" w:hAnsi="ＭＳ 明朝" w:hint="eastAsia"/>
        </w:rPr>
        <w:t>。</w:t>
      </w:r>
    </w:p>
    <w:p w:rsidR="003C74E3" w:rsidRPr="0096310F" w:rsidRDefault="003C74E3" w:rsidP="003C74E3">
      <w:pPr>
        <w:pStyle w:val="30"/>
      </w:pPr>
      <w:r>
        <w:rPr>
          <w:rFonts w:hint="eastAsia"/>
        </w:rPr>
        <w:t>・「おやつ」について</w:t>
      </w:r>
    </w:p>
    <w:p w:rsidR="00F20DC8" w:rsidRPr="00582CBB" w:rsidRDefault="0093388A" w:rsidP="008F5F0C">
      <w:pPr>
        <w:pStyle w:val="20"/>
        <w:spacing w:line="340" w:lineRule="exact"/>
        <w:rPr>
          <w:rFonts w:ascii="HGS教科書体" w:eastAsia="HGS教科書体"/>
        </w:rPr>
      </w:pPr>
      <w:r w:rsidRPr="00B3113B">
        <w:rPr>
          <w:rFonts w:ascii="HGS教科書体" w:eastAsia="HGS教科書体" w:hint="eastAsia"/>
        </w:rPr>
        <w:t>乳幼児期は一度にたくさんの量を食事で摂れない</w:t>
      </w:r>
      <w:r w:rsidR="00467D3A">
        <w:rPr>
          <w:rFonts w:ascii="HGS教科書体" w:eastAsia="HGS教科書体" w:hint="eastAsia"/>
        </w:rPr>
        <w:t>ため</w:t>
      </w:r>
      <w:r w:rsidRPr="00B3113B">
        <w:rPr>
          <w:rFonts w:ascii="HGS教科書体" w:eastAsia="HGS教科書体" w:hint="eastAsia"/>
        </w:rPr>
        <w:t>、おやつが重要</w:t>
      </w:r>
      <w:r w:rsidRPr="00582CBB">
        <w:rPr>
          <w:rFonts w:ascii="HGS教科書体" w:eastAsia="HGS教科書体" w:hint="eastAsia"/>
        </w:rPr>
        <w:t>で</w:t>
      </w:r>
      <w:r w:rsidR="00B3113B" w:rsidRPr="00582CBB">
        <w:rPr>
          <w:rFonts w:ascii="HGS教科書体" w:eastAsia="HGS教科書体" w:hint="eastAsia"/>
        </w:rPr>
        <w:t>す</w:t>
      </w:r>
      <w:r w:rsidRPr="00582CBB">
        <w:rPr>
          <w:rFonts w:ascii="HGS教科書体" w:eastAsia="HGS教科書体" w:hint="eastAsia"/>
        </w:rPr>
        <w:t>が、湯河原町ではおやつの</w:t>
      </w:r>
      <w:r w:rsidR="003C74E3" w:rsidRPr="00582CBB">
        <w:rPr>
          <w:rFonts w:ascii="HGS教科書体" w:eastAsia="HGS教科書体" w:hint="eastAsia"/>
        </w:rPr>
        <w:t>回数が多</w:t>
      </w:r>
      <w:r w:rsidRPr="00582CBB">
        <w:rPr>
          <w:rFonts w:ascii="HGS教科書体" w:eastAsia="HGS教科書体" w:hint="eastAsia"/>
        </w:rPr>
        <w:t>く与えすぎ</w:t>
      </w:r>
      <w:r w:rsidR="003C74E3" w:rsidRPr="00582CBB">
        <w:rPr>
          <w:rFonts w:ascii="HGS教科書体" w:eastAsia="HGS教科書体" w:hint="eastAsia"/>
        </w:rPr>
        <w:t>という問題があ</w:t>
      </w:r>
      <w:r w:rsidR="000B5AF1" w:rsidRPr="00582CBB">
        <w:rPr>
          <w:rFonts w:ascii="HGS教科書体" w:eastAsia="HGS教科書体" w:hint="eastAsia"/>
        </w:rPr>
        <w:t>ります</w:t>
      </w:r>
      <w:r w:rsidR="003C74E3" w:rsidRPr="00582CBB">
        <w:rPr>
          <w:rFonts w:ascii="HGS教科書体" w:eastAsia="HGS教科書体" w:hint="eastAsia"/>
        </w:rPr>
        <w:t>。スーパーやコンビニなど手軽にお菓子などを購入できる店が多いことも一因で</w:t>
      </w:r>
      <w:r w:rsidR="00B3113B" w:rsidRPr="00582CBB">
        <w:rPr>
          <w:rFonts w:ascii="HGS教科書体" w:eastAsia="HGS教科書体" w:hint="eastAsia"/>
        </w:rPr>
        <w:t>す</w:t>
      </w:r>
      <w:r w:rsidR="003C74E3" w:rsidRPr="00582CBB">
        <w:rPr>
          <w:rFonts w:ascii="HGS教科書体" w:eastAsia="HGS教科書体" w:hint="eastAsia"/>
        </w:rPr>
        <w:t>。そのため、手づくりおやつが少ない</w:t>
      </w:r>
      <w:r w:rsidRPr="00582CBB">
        <w:rPr>
          <w:rFonts w:ascii="HGS教科書体" w:eastAsia="HGS教科書体" w:hint="eastAsia"/>
        </w:rPr>
        <w:t>、</w:t>
      </w:r>
      <w:r w:rsidR="003C74E3" w:rsidRPr="00582CBB">
        <w:rPr>
          <w:rFonts w:ascii="HGS教科書体" w:eastAsia="HGS教科書体" w:hint="eastAsia"/>
        </w:rPr>
        <w:t>おやつの成分や、おやつのあげ方などにもあまり配慮していない</w:t>
      </w:r>
      <w:r w:rsidRPr="00582CBB">
        <w:rPr>
          <w:rFonts w:ascii="HGS教科書体" w:eastAsia="HGS教科書体" w:hint="eastAsia"/>
        </w:rPr>
        <w:t>人が多</w:t>
      </w:r>
      <w:r w:rsidR="000B5AF1" w:rsidRPr="00582CBB">
        <w:rPr>
          <w:rFonts w:ascii="HGS教科書体" w:eastAsia="HGS教科書体" w:hint="eastAsia"/>
        </w:rPr>
        <w:t>くなっています</w:t>
      </w:r>
      <w:r w:rsidR="003C74E3" w:rsidRPr="00582CBB">
        <w:rPr>
          <w:rFonts w:ascii="HGS教科書体" w:eastAsia="HGS教科書体" w:hint="eastAsia"/>
        </w:rPr>
        <w:t>。簡単にできる手づくりおやつの講習会を開くなどして、意識の向上を図る必要があ</w:t>
      </w:r>
      <w:r w:rsidR="00B3113B" w:rsidRPr="00582CBB">
        <w:rPr>
          <w:rFonts w:ascii="HGS教科書体" w:eastAsia="HGS教科書体" w:hint="eastAsia"/>
        </w:rPr>
        <w:t>ります</w:t>
      </w:r>
      <w:r w:rsidR="003C74E3" w:rsidRPr="00582CBB">
        <w:rPr>
          <w:rFonts w:ascii="HGS教科書体" w:eastAsia="HGS教科書体" w:hint="eastAsia"/>
        </w:rPr>
        <w:t>。</w:t>
      </w:r>
    </w:p>
    <w:p w:rsidR="003C74E3" w:rsidRDefault="003C74E3" w:rsidP="00283BAA">
      <w:pPr>
        <w:pStyle w:val="30"/>
      </w:pPr>
      <w:r>
        <w:rPr>
          <w:rFonts w:hint="eastAsia"/>
        </w:rPr>
        <w:t>・「歯の健康」について</w:t>
      </w:r>
    </w:p>
    <w:p w:rsidR="003C74E3" w:rsidRPr="00582CBB" w:rsidRDefault="003C74E3" w:rsidP="000B5B3D">
      <w:pPr>
        <w:pStyle w:val="20"/>
        <w:spacing w:line="340" w:lineRule="exact"/>
        <w:rPr>
          <w:rFonts w:ascii="HGS教科書体" w:eastAsia="HGS教科書体"/>
        </w:rPr>
      </w:pPr>
      <w:r w:rsidRPr="00B3113B">
        <w:rPr>
          <w:rFonts w:ascii="HGS教科書体" w:eastAsia="HGS教科書体" w:hint="eastAsia"/>
        </w:rPr>
        <w:t>おやつの与えすぎは、歯の健康</w:t>
      </w:r>
      <w:r w:rsidR="003D5BB2" w:rsidRPr="00B3113B">
        <w:rPr>
          <w:rFonts w:ascii="HGS教科書体" w:eastAsia="HGS教科書体" w:hint="eastAsia"/>
        </w:rPr>
        <w:t>の問題</w:t>
      </w:r>
      <w:r w:rsidRPr="00B3113B">
        <w:rPr>
          <w:rFonts w:ascii="HGS教科書体" w:eastAsia="HGS教科書体" w:hint="eastAsia"/>
        </w:rPr>
        <w:t>にもつながっており、虫歯が多い一因になってい</w:t>
      </w:r>
      <w:r w:rsidR="00B3113B" w:rsidRPr="00582CBB">
        <w:rPr>
          <w:rFonts w:ascii="HGS教科書体" w:eastAsia="HGS教科書体" w:hint="eastAsia"/>
        </w:rPr>
        <w:t>ます</w:t>
      </w:r>
      <w:r w:rsidRPr="00582CBB">
        <w:rPr>
          <w:rFonts w:ascii="HGS教科書体" w:eastAsia="HGS教科書体" w:hint="eastAsia"/>
        </w:rPr>
        <w:t>。また、歯磨きの知識が</w:t>
      </w:r>
      <w:r w:rsidR="00BA5927" w:rsidRPr="00582CBB">
        <w:rPr>
          <w:rFonts w:ascii="HGS教科書体" w:eastAsia="HGS教科書体" w:hint="eastAsia"/>
        </w:rPr>
        <w:t>不足しており、子どもの歯はいつ磨けばいいのか、磨けているか</w:t>
      </w:r>
      <w:r w:rsidR="000B3BE3" w:rsidRPr="00582CBB">
        <w:rPr>
          <w:rFonts w:ascii="HGS教科書体" w:eastAsia="HGS教科書体" w:hint="eastAsia"/>
        </w:rPr>
        <w:t>どう見るのか</w:t>
      </w:r>
      <w:r w:rsidR="00BA5927" w:rsidRPr="00582CBB">
        <w:rPr>
          <w:rFonts w:ascii="HGS教科書体" w:eastAsia="HGS教科書体" w:hint="eastAsia"/>
        </w:rPr>
        <w:t>分からない</w:t>
      </w:r>
      <w:r w:rsidR="0093388A" w:rsidRPr="00582CBB">
        <w:rPr>
          <w:rFonts w:ascii="HGS教科書体" w:eastAsia="HGS教科書体" w:hint="eastAsia"/>
        </w:rPr>
        <w:t>人も多い</w:t>
      </w:r>
      <w:r w:rsidR="00BA5927" w:rsidRPr="00582CBB">
        <w:rPr>
          <w:rFonts w:ascii="HGS教科書体" w:eastAsia="HGS教科書体" w:hint="eastAsia"/>
        </w:rPr>
        <w:t>。虫歯の予防の必要性など、歯の健康について</w:t>
      </w:r>
      <w:r w:rsidR="0093388A" w:rsidRPr="00582CBB">
        <w:rPr>
          <w:rFonts w:ascii="HGS教科書体" w:eastAsia="HGS教科書体" w:hint="eastAsia"/>
        </w:rPr>
        <w:t>知識の向上が</w:t>
      </w:r>
      <w:r w:rsidR="00BA5927" w:rsidRPr="00582CBB">
        <w:rPr>
          <w:rFonts w:ascii="HGS教科書体" w:eastAsia="HGS教科書体" w:hint="eastAsia"/>
        </w:rPr>
        <w:t>必要</w:t>
      </w:r>
      <w:r w:rsidR="0093388A" w:rsidRPr="00582CBB">
        <w:rPr>
          <w:rFonts w:ascii="HGS教科書体" w:eastAsia="HGS教科書体" w:hint="eastAsia"/>
        </w:rPr>
        <w:t>で</w:t>
      </w:r>
      <w:r w:rsidR="00B3113B" w:rsidRPr="00582CBB">
        <w:rPr>
          <w:rFonts w:ascii="HGS教科書体" w:eastAsia="HGS教科書体" w:hint="eastAsia"/>
        </w:rPr>
        <w:t>す</w:t>
      </w:r>
      <w:r w:rsidR="00BA5927" w:rsidRPr="00582CBB">
        <w:rPr>
          <w:rFonts w:ascii="HGS教科書体" w:eastAsia="HGS教科書体" w:hint="eastAsia"/>
        </w:rPr>
        <w:t>。</w:t>
      </w:r>
    </w:p>
    <w:p w:rsidR="00BA5927" w:rsidRPr="00582CBB" w:rsidRDefault="00BA5927" w:rsidP="00283BAA">
      <w:pPr>
        <w:pStyle w:val="30"/>
      </w:pPr>
      <w:r w:rsidRPr="00582CBB">
        <w:rPr>
          <w:rFonts w:hint="eastAsia"/>
        </w:rPr>
        <w:t>・「食育」について</w:t>
      </w:r>
    </w:p>
    <w:p w:rsidR="00BA5927" w:rsidRPr="00582CBB" w:rsidRDefault="00BA5927" w:rsidP="000B5B3D">
      <w:pPr>
        <w:pStyle w:val="20"/>
        <w:spacing w:line="340" w:lineRule="exact"/>
        <w:rPr>
          <w:rFonts w:ascii="HGS教科書体" w:eastAsia="HGS教科書体"/>
        </w:rPr>
      </w:pPr>
      <w:r w:rsidRPr="00582CBB">
        <w:rPr>
          <w:rFonts w:ascii="HGS教科書体" w:eastAsia="HGS教科書体" w:hint="eastAsia"/>
        </w:rPr>
        <w:t>食べ物や歯に関する問題は、食育に</w:t>
      </w:r>
      <w:r w:rsidR="003D5BB2" w:rsidRPr="00582CBB">
        <w:rPr>
          <w:rFonts w:ascii="HGS教科書体" w:eastAsia="HGS教科書体" w:hint="eastAsia"/>
        </w:rPr>
        <w:t>も</w:t>
      </w:r>
      <w:r w:rsidRPr="00582CBB">
        <w:rPr>
          <w:rFonts w:ascii="HGS教科書体" w:eastAsia="HGS教科書体" w:hint="eastAsia"/>
        </w:rPr>
        <w:t>つながってい</w:t>
      </w:r>
      <w:r w:rsidR="00B3113B" w:rsidRPr="00582CBB">
        <w:rPr>
          <w:rFonts w:ascii="HGS教科書体" w:eastAsia="HGS教科書体" w:hint="eastAsia"/>
        </w:rPr>
        <w:t>ます</w:t>
      </w:r>
      <w:r w:rsidRPr="00582CBB">
        <w:rPr>
          <w:rFonts w:ascii="HGS教科書体" w:eastAsia="HGS教科書体" w:hint="eastAsia"/>
        </w:rPr>
        <w:t>。湯河原町の乳幼児は好き嫌いが多い、野菜を食べないなどの問題があり、親の食育への関心も低い。幼児期の食に関する知識を普及することが必要で</w:t>
      </w:r>
      <w:r w:rsidR="00B3113B" w:rsidRPr="00582CBB">
        <w:rPr>
          <w:rFonts w:ascii="HGS教科書体" w:eastAsia="HGS教科書体" w:hint="eastAsia"/>
        </w:rPr>
        <w:t>す</w:t>
      </w:r>
      <w:r w:rsidRPr="00582CBB">
        <w:rPr>
          <w:rFonts w:ascii="HGS教科書体" w:eastAsia="HGS教科書体" w:hint="eastAsia"/>
        </w:rPr>
        <w:t>。</w:t>
      </w:r>
    </w:p>
    <w:p w:rsidR="00BA5927" w:rsidRPr="00582CBB" w:rsidRDefault="00BA5927" w:rsidP="00283BAA">
      <w:pPr>
        <w:pStyle w:val="30"/>
      </w:pPr>
      <w:r w:rsidRPr="00582CBB">
        <w:rPr>
          <w:rFonts w:hint="eastAsia"/>
        </w:rPr>
        <w:t>・「外遊び」について</w:t>
      </w:r>
    </w:p>
    <w:p w:rsidR="00BA5927" w:rsidRPr="001032F5" w:rsidRDefault="00BA5927" w:rsidP="000B5B3D">
      <w:pPr>
        <w:pStyle w:val="20"/>
        <w:spacing w:line="340" w:lineRule="exact"/>
        <w:rPr>
          <w:rFonts w:ascii="HGS教科書体" w:eastAsia="HGS教科書体"/>
          <w:color w:val="000000" w:themeColor="text1"/>
        </w:rPr>
      </w:pPr>
      <w:r w:rsidRPr="00582CBB">
        <w:rPr>
          <w:rFonts w:ascii="HGS教科書体" w:eastAsia="HGS教科書体" w:hint="eastAsia"/>
        </w:rPr>
        <w:t>子育て環境が整っていないのと同時に、子ども</w:t>
      </w:r>
      <w:r w:rsidR="00EB6382" w:rsidRPr="00582CBB">
        <w:rPr>
          <w:rFonts w:ascii="HGS教科書体" w:eastAsia="HGS教科書体" w:hint="eastAsia"/>
        </w:rPr>
        <w:t>の</w:t>
      </w:r>
      <w:r w:rsidRPr="00582CBB">
        <w:rPr>
          <w:rFonts w:ascii="HGS教科書体" w:eastAsia="HGS教科書体" w:hint="eastAsia"/>
        </w:rPr>
        <w:t>外遊び</w:t>
      </w:r>
      <w:r w:rsidR="00EB6382" w:rsidRPr="00582CBB">
        <w:rPr>
          <w:rFonts w:ascii="HGS教科書体" w:eastAsia="HGS教科書体" w:hint="eastAsia"/>
        </w:rPr>
        <w:t>の</w:t>
      </w:r>
      <w:r w:rsidRPr="00582CBB">
        <w:rPr>
          <w:rFonts w:ascii="HGS教科書体" w:eastAsia="HGS教科書体" w:hint="eastAsia"/>
        </w:rPr>
        <w:t>環境も整ってい</w:t>
      </w:r>
      <w:r w:rsidR="00B3113B" w:rsidRPr="00582CBB">
        <w:rPr>
          <w:rFonts w:ascii="HGS教科書体" w:eastAsia="HGS教科書体" w:hint="eastAsia"/>
        </w:rPr>
        <w:t>ません</w:t>
      </w:r>
      <w:r w:rsidRPr="00582CBB">
        <w:rPr>
          <w:rFonts w:ascii="HGS教科書体" w:eastAsia="HGS教科書体" w:hint="eastAsia"/>
        </w:rPr>
        <w:t>。公園</w:t>
      </w:r>
      <w:r w:rsidR="003D5BB2" w:rsidRPr="00582CBB">
        <w:rPr>
          <w:rFonts w:ascii="HGS教科書体" w:eastAsia="HGS教科書体" w:hint="eastAsia"/>
        </w:rPr>
        <w:t>の</w:t>
      </w:r>
      <w:r w:rsidRPr="00582CBB">
        <w:rPr>
          <w:rFonts w:ascii="HGS教科書体" w:eastAsia="HGS教科書体" w:hint="eastAsia"/>
        </w:rPr>
        <w:t>数</w:t>
      </w:r>
      <w:r w:rsidR="003D5BB2" w:rsidRPr="00582CBB">
        <w:rPr>
          <w:rFonts w:ascii="HGS教科書体" w:eastAsia="HGS教科書体" w:hint="eastAsia"/>
        </w:rPr>
        <w:t>は</w:t>
      </w:r>
      <w:r w:rsidRPr="00582CBB">
        <w:rPr>
          <w:rFonts w:ascii="HGS教科書体" w:eastAsia="HGS教科書体" w:hint="eastAsia"/>
        </w:rPr>
        <w:t>多いが、遊具が整っていない、ネコのフンが多いなど衛生面の問題があることから、安心して子どもを遊ばせられるよう整備が求められ</w:t>
      </w:r>
      <w:r w:rsidR="00B3113B" w:rsidRPr="00582CBB">
        <w:rPr>
          <w:rFonts w:ascii="HGS教科書体" w:eastAsia="HGS教科書体" w:hint="eastAsia"/>
        </w:rPr>
        <w:t>ます</w:t>
      </w:r>
      <w:r w:rsidRPr="00582CBB">
        <w:rPr>
          <w:rFonts w:ascii="HGS教科書体" w:eastAsia="HGS教科書体" w:hint="eastAsia"/>
        </w:rPr>
        <w:t>。また、雨の日の遊</w:t>
      </w:r>
      <w:r w:rsidRPr="001032F5">
        <w:rPr>
          <w:rFonts w:ascii="HGS教科書体" w:eastAsia="HGS教科書体" w:hint="eastAsia"/>
          <w:color w:val="000000" w:themeColor="text1"/>
        </w:rPr>
        <w:t>び場所もあると良い</w:t>
      </w:r>
      <w:r w:rsidR="00081076" w:rsidRPr="001032F5">
        <w:rPr>
          <w:rFonts w:ascii="HGS教科書体" w:eastAsia="HGS教科書体" w:hint="eastAsia"/>
          <w:color w:val="000000" w:themeColor="text1"/>
        </w:rPr>
        <w:t>です</w:t>
      </w:r>
      <w:r w:rsidRPr="001032F5">
        <w:rPr>
          <w:rFonts w:ascii="HGS教科書体" w:eastAsia="HGS教科書体" w:hint="eastAsia"/>
          <w:color w:val="000000" w:themeColor="text1"/>
        </w:rPr>
        <w:t>。</w:t>
      </w:r>
    </w:p>
    <w:p w:rsidR="00BA5927" w:rsidRPr="00582CBB" w:rsidRDefault="00BA5927" w:rsidP="00283BAA">
      <w:pPr>
        <w:pStyle w:val="30"/>
      </w:pPr>
      <w:r w:rsidRPr="00582CBB">
        <w:rPr>
          <w:rFonts w:hint="eastAsia"/>
        </w:rPr>
        <w:t>・「たばこ」について</w:t>
      </w:r>
    </w:p>
    <w:p w:rsidR="00BA5927" w:rsidRPr="00582CBB" w:rsidRDefault="00BA5927" w:rsidP="000B5B3D">
      <w:pPr>
        <w:pStyle w:val="20"/>
        <w:spacing w:line="340" w:lineRule="exact"/>
        <w:rPr>
          <w:rFonts w:ascii="HGS教科書体" w:eastAsia="HGS教科書体"/>
        </w:rPr>
      </w:pPr>
      <w:r w:rsidRPr="00582CBB">
        <w:rPr>
          <w:rFonts w:ascii="HGS教科書体" w:eastAsia="HGS教科書体" w:hint="eastAsia"/>
        </w:rPr>
        <w:t>湯河原町では</w:t>
      </w:r>
      <w:r w:rsidR="00283BAA" w:rsidRPr="00582CBB">
        <w:rPr>
          <w:rFonts w:ascii="HGS教科書体" w:eastAsia="HGS教科書体" w:hint="eastAsia"/>
        </w:rPr>
        <w:t>母親の喫煙率が高いという問題があ</w:t>
      </w:r>
      <w:r w:rsidR="00B3113B" w:rsidRPr="00582CBB">
        <w:rPr>
          <w:rFonts w:ascii="HGS教科書体" w:eastAsia="HGS教科書体" w:hint="eastAsia"/>
        </w:rPr>
        <w:t>ります</w:t>
      </w:r>
      <w:r w:rsidR="00283BAA" w:rsidRPr="00582CBB">
        <w:rPr>
          <w:rFonts w:ascii="HGS教科書体" w:eastAsia="HGS教科書体" w:hint="eastAsia"/>
        </w:rPr>
        <w:t>。乳幼児に喫煙の影響が及ぶ危険性もあることから、禁煙対策を進めるべきで</w:t>
      </w:r>
      <w:r w:rsidR="00B3113B" w:rsidRPr="00582CBB">
        <w:rPr>
          <w:rFonts w:ascii="HGS教科書体" w:eastAsia="HGS教科書体" w:hint="eastAsia"/>
        </w:rPr>
        <w:t>す</w:t>
      </w:r>
      <w:r w:rsidR="00283BAA" w:rsidRPr="00582CBB">
        <w:rPr>
          <w:rFonts w:ascii="HGS教科書体" w:eastAsia="HGS教科書体" w:hint="eastAsia"/>
        </w:rPr>
        <w:t>。</w:t>
      </w:r>
    </w:p>
    <w:p w:rsidR="00BA5927" w:rsidRPr="00582CBB" w:rsidRDefault="00BA5927" w:rsidP="00283BAA">
      <w:pPr>
        <w:pStyle w:val="30"/>
      </w:pPr>
      <w:r w:rsidRPr="00582CBB">
        <w:rPr>
          <w:rFonts w:hint="eastAsia"/>
        </w:rPr>
        <w:t>・「子どもの健康・安全」</w:t>
      </w:r>
    </w:p>
    <w:p w:rsidR="00283BAA" w:rsidRPr="00582CBB" w:rsidRDefault="00283BAA" w:rsidP="000B5B3D">
      <w:pPr>
        <w:pStyle w:val="20"/>
        <w:spacing w:line="340" w:lineRule="exact"/>
        <w:rPr>
          <w:rFonts w:ascii="HGS教科書体" w:eastAsia="HGS教科書体"/>
        </w:rPr>
      </w:pPr>
      <w:r w:rsidRPr="00582CBB">
        <w:rPr>
          <w:rFonts w:ascii="HGS教科書体" w:eastAsia="HGS教科書体" w:hint="eastAsia"/>
        </w:rPr>
        <w:t>外遊びやたばこ、子育て環境の問題は、子どもの健康や安全につながってい</w:t>
      </w:r>
      <w:r w:rsidR="00B3113B" w:rsidRPr="00582CBB">
        <w:rPr>
          <w:rFonts w:ascii="HGS教科書体" w:eastAsia="HGS教科書体" w:hint="eastAsia"/>
        </w:rPr>
        <w:t>ます</w:t>
      </w:r>
      <w:r w:rsidRPr="00582CBB">
        <w:rPr>
          <w:rFonts w:ascii="HGS教科書体" w:eastAsia="HGS教科書体" w:hint="eastAsia"/>
        </w:rPr>
        <w:t>。母親は子</w:t>
      </w:r>
      <w:r w:rsidR="00EB6382" w:rsidRPr="00582CBB">
        <w:rPr>
          <w:rFonts w:ascii="HGS教科書体" w:eastAsia="HGS教科書体" w:hint="eastAsia"/>
        </w:rPr>
        <w:t>ども</w:t>
      </w:r>
      <w:r w:rsidRPr="00582CBB">
        <w:rPr>
          <w:rFonts w:ascii="HGS教科書体" w:eastAsia="HGS教科書体" w:hint="eastAsia"/>
        </w:rPr>
        <w:t>の発達や子育ての悩みを持ってい</w:t>
      </w:r>
      <w:r w:rsidR="00B3113B" w:rsidRPr="00582CBB">
        <w:rPr>
          <w:rFonts w:ascii="HGS教科書体" w:eastAsia="HGS教科書体" w:hint="eastAsia"/>
        </w:rPr>
        <w:t>ます</w:t>
      </w:r>
      <w:r w:rsidRPr="00582CBB">
        <w:rPr>
          <w:rFonts w:ascii="HGS教科書体" w:eastAsia="HGS教科書体" w:hint="eastAsia"/>
        </w:rPr>
        <w:t>。健診を利用して講座を開くなどのサポートが必要で</w:t>
      </w:r>
      <w:r w:rsidR="00B3113B" w:rsidRPr="00582CBB">
        <w:rPr>
          <w:rFonts w:ascii="HGS教科書体" w:eastAsia="HGS教科書体" w:hint="eastAsia"/>
        </w:rPr>
        <w:t>す</w:t>
      </w:r>
      <w:r w:rsidRPr="00582CBB">
        <w:rPr>
          <w:rFonts w:ascii="HGS教科書体" w:eastAsia="HGS教科書体" w:hint="eastAsia"/>
        </w:rPr>
        <w:t>。また、湯河原町ではチャイルドシートの使用が少ないという問題もあるため、改めてチャイルドシートの普及を図るべきで</w:t>
      </w:r>
      <w:r w:rsidR="00B3113B" w:rsidRPr="00582CBB">
        <w:rPr>
          <w:rFonts w:ascii="HGS教科書体" w:eastAsia="HGS教科書体" w:hint="eastAsia"/>
        </w:rPr>
        <w:t>す</w:t>
      </w:r>
      <w:r w:rsidRPr="00582CBB">
        <w:rPr>
          <w:rFonts w:ascii="HGS教科書体" w:eastAsia="HGS教科書体" w:hint="eastAsia"/>
        </w:rPr>
        <w:t>。</w:t>
      </w:r>
    </w:p>
    <w:p w:rsidR="00F20DC8" w:rsidRPr="00B3113B" w:rsidRDefault="00A35E42" w:rsidP="007A28EF">
      <w:pPr>
        <w:pStyle w:val="a3"/>
        <w:spacing w:line="20" w:lineRule="exact"/>
        <w:rPr>
          <w:rFonts w:ascii="HGS教科書体" w:eastAsia="HGS教科書体" w:hAnsi="HGP創英角ｺﾞｼｯｸUB"/>
          <w:sz w:val="28"/>
        </w:rPr>
      </w:pPr>
      <w:r w:rsidRPr="00B3113B">
        <w:rPr>
          <w:rFonts w:ascii="HGS教科書体" w:eastAsia="HGS教科書体" w:hAnsi="HGP創英角ｺﾞｼｯｸUB" w:hint="eastAsia"/>
          <w:sz w:val="28"/>
        </w:rPr>
        <w:br w:type="page"/>
      </w:r>
    </w:p>
    <w:p w:rsidR="00F20DC8" w:rsidRPr="0086609A" w:rsidRDefault="0086609A" w:rsidP="00844C9D">
      <w:pPr>
        <w:pStyle w:val="a3"/>
        <w:rPr>
          <w:rFonts w:ascii="HGP創英角ｺﾞｼｯｸUB" w:eastAsia="HGP創英角ｺﾞｼｯｸUB" w:hAnsi="HGP創英角ｺﾞｼｯｸUB"/>
          <w:sz w:val="28"/>
        </w:rPr>
      </w:pPr>
      <w:r w:rsidRPr="0086609A">
        <w:rPr>
          <w:rFonts w:ascii="HGP創英角ｺﾞｼｯｸUB" w:eastAsia="HGP創英角ｺﾞｼｯｸUB" w:hAnsi="HGP創英角ｺﾞｼｯｸUB"/>
          <w:noProof/>
          <w:sz w:val="28"/>
        </w:rPr>
        <w:lastRenderedPageBreak/>
        <mc:AlternateContent>
          <mc:Choice Requires="wps">
            <w:drawing>
              <wp:anchor distT="0" distB="0" distL="114300" distR="114300" simplePos="0" relativeHeight="251661312" behindDoc="0" locked="0" layoutInCell="1" allowOverlap="1" wp14:anchorId="62526888" wp14:editId="0E8112D5">
                <wp:simplePos x="0" y="0"/>
                <wp:positionH relativeFrom="column">
                  <wp:posOffset>12065</wp:posOffset>
                </wp:positionH>
                <wp:positionV relativeFrom="paragraph">
                  <wp:posOffset>2352675</wp:posOffset>
                </wp:positionV>
                <wp:extent cx="2622550" cy="548640"/>
                <wp:effectExtent l="0" t="0" r="0" b="0"/>
                <wp:wrapNone/>
                <wp:docPr id="5" name="テキスト ボックス 3"/>
                <wp:cNvGraphicFramePr/>
                <a:graphic xmlns:a="http://schemas.openxmlformats.org/drawingml/2006/main">
                  <a:graphicData uri="http://schemas.microsoft.com/office/word/2010/wordprocessingShape">
                    <wps:wsp>
                      <wps:cNvSpPr txBox="1"/>
                      <wps:spPr>
                        <a:xfrm>
                          <a:off x="0" y="0"/>
                          <a:ext cx="2622550" cy="548640"/>
                        </a:xfrm>
                        <a:prstGeom prst="rect">
                          <a:avLst/>
                        </a:prstGeom>
                        <a:noFill/>
                      </wps:spPr>
                      <wps:txbx>
                        <w:txbxContent>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wps:txbx>
                      <wps:bodyPr wrap="square" rtlCol="0">
                        <a:spAutoFit/>
                      </wps:bodyPr>
                    </wps:wsp>
                  </a:graphicData>
                </a:graphic>
              </wp:anchor>
            </w:drawing>
          </mc:Choice>
          <mc:Fallback xmlns:w15="http://schemas.microsoft.com/office/word/2012/wordml">
            <w:pict>
              <v:shape w14:anchorId="62526888" id="テキスト ボックス 3" o:spid="_x0000_s1028" type="#_x0000_t202" style="position:absolute;left:0;text-align:left;margin-left:.95pt;margin-top:185.25pt;width:206.5pt;height:4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" filled="f" stroked="f">
                <v:textbox style="mso-fit-shape-to-text:t">
                  <w:txbxContent>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v:textbox>
              </v:shape>
            </w:pict>
          </mc:Fallback>
        </mc:AlternateContent>
      </w:r>
      <w:r w:rsidRPr="0086609A">
        <w:rPr>
          <w:rFonts w:ascii="HGP創英角ｺﾞｼｯｸUB" w:eastAsia="HGP創英角ｺﾞｼｯｸUB" w:hAnsi="HGP創英角ｺﾞｼｯｸUB"/>
          <w:noProof/>
          <w:sz w:val="28"/>
        </w:rPr>
        <mc:AlternateContent>
          <mc:Choice Requires="wps">
            <w:drawing>
              <wp:anchor distT="0" distB="0" distL="114300" distR="114300" simplePos="0" relativeHeight="251662336" behindDoc="0" locked="0" layoutInCell="1" allowOverlap="1" wp14:anchorId="4D2F4F3B" wp14:editId="2AFF64E0">
                <wp:simplePos x="0" y="0"/>
                <wp:positionH relativeFrom="column">
                  <wp:posOffset>2919730</wp:posOffset>
                </wp:positionH>
                <wp:positionV relativeFrom="paragraph">
                  <wp:posOffset>2349500</wp:posOffset>
                </wp:positionV>
                <wp:extent cx="2298065" cy="320040"/>
                <wp:effectExtent l="0" t="0" r="0" b="0"/>
                <wp:wrapNone/>
                <wp:docPr id="6" name="テキスト ボックス 4"/>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4D2F4F3B" id="テキスト ボックス 4" o:spid="_x0000_s1029" type="#_x0000_t202" style="position:absolute;left:0;text-align:left;margin-left:229.9pt;margin-top:185pt;width:180.95pt;height:25.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rFonts w:ascii="HGP創英角ｺﾞｼｯｸUB" w:eastAsia="HGP創英角ｺﾞｼｯｸUB" w:hAnsi="HGP創英角ｺﾞｼｯｸUB"/>
          <w:noProof/>
          <w:sz w:val="28"/>
        </w:rPr>
        <mc:AlternateContent>
          <mc:Choice Requires="wps">
            <w:drawing>
              <wp:anchor distT="0" distB="0" distL="114300" distR="114300" simplePos="0" relativeHeight="251663360" behindDoc="0" locked="0" layoutInCell="1" allowOverlap="1" wp14:anchorId="03D1784F" wp14:editId="160131FD">
                <wp:simplePos x="0" y="0"/>
                <wp:positionH relativeFrom="column">
                  <wp:posOffset>3194685</wp:posOffset>
                </wp:positionH>
                <wp:positionV relativeFrom="paragraph">
                  <wp:posOffset>5007610</wp:posOffset>
                </wp:positionV>
                <wp:extent cx="1795780" cy="320040"/>
                <wp:effectExtent l="0" t="0" r="0" b="0"/>
                <wp:wrapNone/>
                <wp:docPr id="7" name="テキスト ボックス 5"/>
                <wp:cNvGraphicFramePr/>
                <a:graphic xmlns:a="http://schemas.openxmlformats.org/drawingml/2006/main">
                  <a:graphicData uri="http://schemas.microsoft.com/office/word/2010/wordprocessingShape">
                    <wps:wsp>
                      <wps:cNvSpPr txBox="1"/>
                      <wps:spPr>
                        <a:xfrm>
                          <a:off x="0" y="0"/>
                          <a:ext cx="17957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wps:txbx>
                      <wps:bodyPr wrap="none" rtlCol="0">
                        <a:spAutoFit/>
                      </wps:bodyPr>
                    </wps:wsp>
                  </a:graphicData>
                </a:graphic>
              </wp:anchor>
            </w:drawing>
          </mc:Choice>
          <mc:Fallback xmlns:w15="http://schemas.microsoft.com/office/word/2012/wordml">
            <w:pict>
              <v:shape w14:anchorId="03D1784F" id="テキスト ボックス 5" o:spid="_x0000_s1030" type="#_x0000_t202" style="position:absolute;left:0;text-align:left;margin-left:251.55pt;margin-top:394.3pt;width:141.4pt;height:25.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v:textbox>
              </v:shape>
            </w:pict>
          </mc:Fallback>
        </mc:AlternateContent>
      </w:r>
      <w:r w:rsidRPr="0086609A">
        <w:rPr>
          <w:rFonts w:ascii="HGP創英角ｺﾞｼｯｸUB" w:eastAsia="HGP創英角ｺﾞｼｯｸUB" w:hAnsi="HGP創英角ｺﾞｼｯｸUB"/>
          <w:noProof/>
          <w:sz w:val="28"/>
        </w:rPr>
        <mc:AlternateContent>
          <mc:Choice Requires="wps">
            <w:drawing>
              <wp:anchor distT="0" distB="0" distL="114300" distR="114300" simplePos="0" relativeHeight="251664384" behindDoc="0" locked="0" layoutInCell="1" allowOverlap="1" wp14:anchorId="39503ADA" wp14:editId="55EE8799">
                <wp:simplePos x="0" y="0"/>
                <wp:positionH relativeFrom="column">
                  <wp:posOffset>52070</wp:posOffset>
                </wp:positionH>
                <wp:positionV relativeFrom="paragraph">
                  <wp:posOffset>7607300</wp:posOffset>
                </wp:positionV>
                <wp:extent cx="2494280" cy="320040"/>
                <wp:effectExtent l="0" t="0" r="0" b="0"/>
                <wp:wrapNone/>
                <wp:docPr id="8" name="テキスト ボックス 6"/>
                <wp:cNvGraphicFramePr/>
                <a:graphic xmlns:a="http://schemas.openxmlformats.org/drawingml/2006/main">
                  <a:graphicData uri="http://schemas.microsoft.com/office/word/2010/wordprocessingShape">
                    <wps:wsp>
                      <wps:cNvSpPr txBox="1"/>
                      <wps:spPr>
                        <a:xfrm>
                          <a:off x="0" y="0"/>
                          <a:ext cx="24942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wps:txbx>
                      <wps:bodyPr wrap="none" rtlCol="0">
                        <a:spAutoFit/>
                      </wps:bodyPr>
                    </wps:wsp>
                  </a:graphicData>
                </a:graphic>
              </wp:anchor>
            </w:drawing>
          </mc:Choice>
          <mc:Fallback xmlns:w15="http://schemas.microsoft.com/office/word/2012/wordml">
            <w:pict>
              <v:shape w14:anchorId="39503ADA" id="テキスト ボックス 6" o:spid="_x0000_s1031" type="#_x0000_t202" style="position:absolute;left:0;text-align:left;margin-left:4.1pt;margin-top:599pt;width:196.4pt;height:25.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v:textbox>
              </v:shape>
            </w:pict>
          </mc:Fallback>
        </mc:AlternateContent>
      </w:r>
      <w:r w:rsidRPr="0086609A">
        <w:rPr>
          <w:rFonts w:ascii="HGP創英角ｺﾞｼｯｸUB" w:eastAsia="HGP創英角ｺﾞｼｯｸUB" w:hAnsi="HGP創英角ｺﾞｼｯｸUB"/>
          <w:noProof/>
          <w:sz w:val="28"/>
        </w:rPr>
        <mc:AlternateContent>
          <mc:Choice Requires="wps">
            <w:drawing>
              <wp:anchor distT="0" distB="0" distL="114300" distR="114300" simplePos="0" relativeHeight="251665408" behindDoc="0" locked="0" layoutInCell="1" allowOverlap="1" wp14:anchorId="093D1BC0" wp14:editId="085E5A36">
                <wp:simplePos x="0" y="0"/>
                <wp:positionH relativeFrom="column">
                  <wp:posOffset>1767840</wp:posOffset>
                </wp:positionH>
                <wp:positionV relativeFrom="paragraph">
                  <wp:posOffset>-3175</wp:posOffset>
                </wp:positionV>
                <wp:extent cx="1857375" cy="320040"/>
                <wp:effectExtent l="0" t="0" r="0" b="0"/>
                <wp:wrapNone/>
                <wp:docPr id="9" name="テキスト ボックス 7"/>
                <wp:cNvGraphicFramePr/>
                <a:graphic xmlns:a="http://schemas.openxmlformats.org/drawingml/2006/main">
                  <a:graphicData uri="http://schemas.microsoft.com/office/word/2010/wordprocessingShape">
                    <wps:wsp>
                      <wps:cNvSpPr txBox="1"/>
                      <wps:spPr>
                        <a:xfrm>
                          <a:off x="0" y="0"/>
                          <a:ext cx="185737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乳幼児期　チーム ベビーゆたぽん</w:t>
                            </w:r>
                          </w:p>
                        </w:txbxContent>
                      </wps:txbx>
                      <wps:bodyPr wrap="none" rtlCol="0">
                        <a:spAutoFit/>
                      </wps:bodyPr>
                    </wps:wsp>
                  </a:graphicData>
                </a:graphic>
              </wp:anchor>
            </w:drawing>
          </mc:Choice>
          <mc:Fallback xmlns:w15="http://schemas.microsoft.com/office/word/2012/wordml">
            <w:pict>
              <v:shape w14:anchorId="093D1BC0" id="テキスト ボックス 7" o:spid="_x0000_s1032" type="#_x0000_t202" style="position:absolute;left:0;text-align:left;margin-left:139.2pt;margin-top:-.25pt;width:146.25pt;height:25.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乳幼児期　チーム ベビーゆたぽん</w:t>
                      </w:r>
                    </w:p>
                  </w:txbxContent>
                </v:textbox>
              </v:shape>
            </w:pict>
          </mc:Fallback>
        </mc:AlternateContent>
      </w:r>
      <w:r w:rsidRPr="0086609A">
        <w:rPr>
          <w:rFonts w:ascii="HGP創英角ｺﾞｼｯｸUB" w:eastAsia="HGP創英角ｺﾞｼｯｸUB" w:hAnsi="HGP創英角ｺﾞｼｯｸUB"/>
          <w:noProof/>
          <w:sz w:val="28"/>
        </w:rPr>
        <w:drawing>
          <wp:anchor distT="0" distB="0" distL="114300" distR="114300" simplePos="0" relativeHeight="251666432" behindDoc="0" locked="0" layoutInCell="1" allowOverlap="1" wp14:anchorId="3A83797E" wp14:editId="60D8B2A2">
            <wp:simplePos x="0" y="0"/>
            <wp:positionH relativeFrom="column">
              <wp:posOffset>-6985</wp:posOffset>
            </wp:positionH>
            <wp:positionV relativeFrom="paragraph">
              <wp:posOffset>367665</wp:posOffset>
            </wp:positionV>
            <wp:extent cx="2654300" cy="1990725"/>
            <wp:effectExtent l="0" t="0" r="0" b="9525"/>
            <wp:wrapNone/>
            <wp:docPr id="13" name="Picture 2" descr="Z:\Tokai\RCIHD\YWatanabe\湯河原町\健康増進計画\150702\photo\DSC02660.JPG"/>
            <wp:cNvGraphicFramePr/>
            <a:graphic xmlns:a="http://schemas.openxmlformats.org/drawingml/2006/main">
              <a:graphicData uri="http://schemas.openxmlformats.org/drawingml/2006/picture">
                <pic:pic xmlns:pic="http://schemas.openxmlformats.org/drawingml/2006/picture">
                  <pic:nvPicPr>
                    <pic:cNvPr id="7" name="Picture 2" descr="Z:\Tokai\RCIHD\YWatanabe\湯河原町\健康増進計画\150702\photo\DSC02660.JPG"/>
                    <pic:cNvPicPr/>
                  </pic:nvPicPr>
                  <pic:blipFill>
                    <a:blip r:embed="rId8"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extLst/>
                  </pic:spPr>
                </pic:pic>
              </a:graphicData>
            </a:graphic>
          </wp:anchor>
        </w:drawing>
      </w:r>
      <w:r w:rsidRPr="0086609A">
        <w:rPr>
          <w:rFonts w:ascii="HGP創英角ｺﾞｼｯｸUB" w:eastAsia="HGP創英角ｺﾞｼｯｸUB" w:hAnsi="HGP創英角ｺﾞｼｯｸUB"/>
          <w:noProof/>
          <w:sz w:val="28"/>
        </w:rPr>
        <mc:AlternateContent>
          <mc:Choice Requires="wps">
            <w:drawing>
              <wp:anchor distT="0" distB="0" distL="114300" distR="114300" simplePos="0" relativeHeight="251671552" behindDoc="0" locked="0" layoutInCell="1" allowOverlap="1" wp14:anchorId="73CC9DDA" wp14:editId="0BD0A75D">
                <wp:simplePos x="0" y="0"/>
                <wp:positionH relativeFrom="column">
                  <wp:posOffset>182245</wp:posOffset>
                </wp:positionH>
                <wp:positionV relativeFrom="paragraph">
                  <wp:posOffset>5005705</wp:posOffset>
                </wp:positionV>
                <wp:extent cx="2298065" cy="320040"/>
                <wp:effectExtent l="0" t="0" r="0" b="0"/>
                <wp:wrapNone/>
                <wp:docPr id="16" name="テキスト ボックス 23"/>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73CC9DDA" id="テキスト ボックス 23" o:spid="_x0000_s1033" type="#_x0000_t202" style="position:absolute;left:0;text-align:left;margin-left:14.35pt;margin-top:394.15pt;width:180.95pt;height:25.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rFonts w:ascii="HGP創英角ｺﾞｼｯｸUB" w:eastAsia="HGP創英角ｺﾞｼｯｸUB" w:hAnsi="HGP創英角ｺﾞｼｯｸUB"/>
          <w:noProof/>
          <w:sz w:val="28"/>
        </w:rPr>
        <w:drawing>
          <wp:anchor distT="0" distB="0" distL="114300" distR="114300" simplePos="0" relativeHeight="251676672" behindDoc="0" locked="0" layoutInCell="1" allowOverlap="1" wp14:anchorId="5F1AFC18" wp14:editId="29461650">
            <wp:simplePos x="0" y="0"/>
            <wp:positionH relativeFrom="column">
              <wp:posOffset>2745105</wp:posOffset>
            </wp:positionH>
            <wp:positionV relativeFrom="paragraph">
              <wp:posOffset>367030</wp:posOffset>
            </wp:positionV>
            <wp:extent cx="2646045" cy="1990725"/>
            <wp:effectExtent l="0" t="0" r="1905" b="9525"/>
            <wp:wrapNone/>
            <wp:docPr id="4098" name="Picture 2" descr="Z:\Tokai\RCIHD\YWatanabe\湯河原町\健康増進計画\150709\photo\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Z:\Tokai\RCIHD\YWatanabe\湯河原町\健康増進計画\150709\photo\DSC02692.JPG"/>
                    <pic:cNvPicPr>
                      <a:picLocks noChangeAspect="1" noChangeArrowheads="1"/>
                    </pic:cNvPicPr>
                  </pic:nvPicPr>
                  <pic:blipFill rotWithShape="1">
                    <a:blip r:embed="rId9" cstate="print">
                      <a:grayscl/>
                      <a:lum bright="20000" contrast="10000"/>
                      <a:extLst>
                        <a:ext uri="{28A0092B-C50C-407E-A947-70E740481C1C}">
                          <a14:useLocalDpi xmlns:a14="http://schemas.microsoft.com/office/drawing/2010/main" val="0"/>
                        </a:ext>
                      </a:extLst>
                    </a:blip>
                    <a:srcRect l="12782" t="11169" r="12706" b="14105"/>
                    <a:stretch/>
                  </pic:blipFill>
                  <pic:spPr bwMode="auto">
                    <a:xfrm>
                      <a:off x="0" y="0"/>
                      <a:ext cx="2646045"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rFonts w:ascii="HGP創英角ｺﾞｼｯｸUB" w:eastAsia="HGP創英角ｺﾞｼｯｸUB" w:hAnsi="HGP創英角ｺﾞｼｯｸUB"/>
          <w:noProof/>
          <w:sz w:val="28"/>
        </w:rPr>
        <w:drawing>
          <wp:anchor distT="0" distB="0" distL="114300" distR="114300" simplePos="0" relativeHeight="251677696" behindDoc="0" locked="0" layoutInCell="1" allowOverlap="1" wp14:anchorId="7E7BCFFF" wp14:editId="6EE77500">
            <wp:simplePos x="0" y="0"/>
            <wp:positionH relativeFrom="column">
              <wp:posOffset>-8890</wp:posOffset>
            </wp:positionH>
            <wp:positionV relativeFrom="paragraph">
              <wp:posOffset>3020060</wp:posOffset>
            </wp:positionV>
            <wp:extent cx="2648585" cy="1986915"/>
            <wp:effectExtent l="0" t="0" r="0" b="0"/>
            <wp:wrapNone/>
            <wp:docPr id="4099" name="Picture 3" descr="Z:\Tokai\RCIHD\YWatanabe\湯河原町\健康増進計画\150709\photo\DSC0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Z:\Tokai\RCIHD\YWatanabe\湯河原町\健康増進計画\150709\photo\DSC02728.JPG"/>
                    <pic:cNvPicPr>
                      <a:picLocks noChangeAspect="1" noChangeArrowheads="1"/>
                    </pic:cNvPicPr>
                  </pic:nvPicPr>
                  <pic:blipFill>
                    <a:blip r:embed="rId10"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8585" cy="1986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rFonts w:ascii="HGP創英角ｺﾞｼｯｸUB" w:eastAsia="HGP創英角ｺﾞｼｯｸUB" w:hAnsi="HGP創英角ｺﾞｼｯｸUB"/>
          <w:noProof/>
          <w:sz w:val="28"/>
        </w:rPr>
        <w:drawing>
          <wp:anchor distT="0" distB="0" distL="114300" distR="114300" simplePos="0" relativeHeight="251678720" behindDoc="0" locked="0" layoutInCell="1" allowOverlap="1" wp14:anchorId="09D907B4" wp14:editId="660946B3">
            <wp:simplePos x="0" y="0"/>
            <wp:positionH relativeFrom="column">
              <wp:posOffset>2745105</wp:posOffset>
            </wp:positionH>
            <wp:positionV relativeFrom="paragraph">
              <wp:posOffset>3020060</wp:posOffset>
            </wp:positionV>
            <wp:extent cx="2646045" cy="1985010"/>
            <wp:effectExtent l="0" t="0" r="1905" b="0"/>
            <wp:wrapNone/>
            <wp:docPr id="4100" name="Picture 4" descr="Z:\Tokai\RCIHD\YWatanabe\湯河原町\健康増進計画\150805\photo\DSC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Z:\Tokai\RCIHD\YWatanabe\湯河原町\健康増進計画\150805\photo\DSC02789.JPG"/>
                    <pic:cNvPicPr>
                      <a:picLocks noChangeAspect="1" noChangeArrowheads="1"/>
                    </pic:cNvPicPr>
                  </pic:nvPicPr>
                  <pic:blipFill rotWithShape="1">
                    <a:blip r:embed="rId11" cstate="print">
                      <a:grayscl/>
                      <a:lum bright="20000" contrast="20000"/>
                      <a:extLst>
                        <a:ext uri="{28A0092B-C50C-407E-A947-70E740481C1C}">
                          <a14:useLocalDpi xmlns:a14="http://schemas.microsoft.com/office/drawing/2010/main" val="0"/>
                        </a:ext>
                      </a:extLst>
                    </a:blip>
                    <a:srcRect t="5215" r="6467" b="1253"/>
                    <a:stretch/>
                  </pic:blipFill>
                  <pic:spPr bwMode="auto">
                    <a:xfrm>
                      <a:off x="0" y="0"/>
                      <a:ext cx="2646045"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rFonts w:ascii="HGP創英角ｺﾞｼｯｸUB" w:eastAsia="HGP創英角ｺﾞｼｯｸUB" w:hAnsi="HGP創英角ｺﾞｼｯｸUB"/>
          <w:noProof/>
          <w:sz w:val="28"/>
        </w:rPr>
        <w:drawing>
          <wp:anchor distT="0" distB="0" distL="114300" distR="114300" simplePos="0" relativeHeight="251679744" behindDoc="0" locked="0" layoutInCell="1" allowOverlap="1" wp14:anchorId="632EDC85" wp14:editId="17CED6C6">
            <wp:simplePos x="0" y="0"/>
            <wp:positionH relativeFrom="column">
              <wp:posOffset>-3810</wp:posOffset>
            </wp:positionH>
            <wp:positionV relativeFrom="paragraph">
              <wp:posOffset>5645150</wp:posOffset>
            </wp:positionV>
            <wp:extent cx="2646680" cy="1986915"/>
            <wp:effectExtent l="0" t="0" r="1270" b="0"/>
            <wp:wrapNone/>
            <wp:docPr id="4101" name="Picture 5" descr="Z:\Tokai\RCIHD\YWatanabe\湯河原町\健康増進計画\150811\photo\DSC0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Z:\Tokai\RCIHD\YWatanabe\湯河原町\健康増進計画\150811\photo\DSC01370.JPG"/>
                    <pic:cNvPicPr>
                      <a:picLocks noChangeAspect="1" noChangeArrowheads="1"/>
                    </pic:cNvPicPr>
                  </pic:nvPicPr>
                  <pic:blipFill rotWithShape="1">
                    <a:blip r:embed="rId12" cstate="print">
                      <a:grayscl/>
                      <a:lum bright="20000" contrast="20000"/>
                      <a:extLst>
                        <a:ext uri="{28A0092B-C50C-407E-A947-70E740481C1C}">
                          <a14:useLocalDpi xmlns:a14="http://schemas.microsoft.com/office/drawing/2010/main" val="0"/>
                        </a:ext>
                      </a:extLst>
                    </a:blip>
                    <a:srcRect l="7336" t="15204" r="17262" b="9327"/>
                    <a:stretch/>
                  </pic:blipFill>
                  <pic:spPr bwMode="auto">
                    <a:xfrm>
                      <a:off x="0" y="0"/>
                      <a:ext cx="2646680" cy="1986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rFonts w:ascii="HGP創英角ｺﾞｼｯｸUB" w:eastAsia="HGP創英角ｺﾞｼｯｸUB" w:hAnsi="HGP創英角ｺﾞｼｯｸUB"/>
          <w:noProof/>
          <w:sz w:val="28"/>
        </w:rPr>
        <w:drawing>
          <wp:anchor distT="0" distB="0" distL="114300" distR="114300" simplePos="0" relativeHeight="251680768" behindDoc="0" locked="0" layoutInCell="1" allowOverlap="1" wp14:anchorId="3AE9F3B4" wp14:editId="3C3714AF">
            <wp:simplePos x="0" y="0"/>
            <wp:positionH relativeFrom="column">
              <wp:posOffset>2749550</wp:posOffset>
            </wp:positionH>
            <wp:positionV relativeFrom="paragraph">
              <wp:posOffset>5957570</wp:posOffset>
            </wp:positionV>
            <wp:extent cx="2685415" cy="1892300"/>
            <wp:effectExtent l="0" t="0" r="635" b="0"/>
            <wp:wrapNone/>
            <wp:docPr id="4102" name="Picture 6" descr="Z:\Tokai\RCIHD\YWatanabe\湯河原町\健康増進計画\150709\Material\乳幼児期.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Z:\Tokai\RCIHD\YWatanabe\湯河原町\健康増進計画\150709\Material\乳幼児期.gif"/>
                    <pic:cNvPicPr>
                      <a:picLocks noChangeAspect="1" noChangeArrowheads="1"/>
                    </pic:cNvPicPr>
                  </pic:nvPicPr>
                  <pic:blipFill>
                    <a:blip r:embed="rId13" cstate="print">
                      <a:grayscl/>
                      <a:lum bright="30000" contrast="20000"/>
                      <a:extLst>
                        <a:ext uri="{28A0092B-C50C-407E-A947-70E740481C1C}">
                          <a14:useLocalDpi xmlns:a14="http://schemas.microsoft.com/office/drawing/2010/main" val="0"/>
                        </a:ext>
                      </a:extLst>
                    </a:blip>
                    <a:srcRect/>
                    <a:stretch>
                      <a:fillRect/>
                    </a:stretch>
                  </pic:blipFill>
                  <pic:spPr bwMode="auto">
                    <a:xfrm>
                      <a:off x="0" y="0"/>
                      <a:ext cx="2685415" cy="1892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F20DC8" w:rsidRPr="000B5B3D" w:rsidRDefault="00F20DC8" w:rsidP="00844C9D">
      <w:pPr>
        <w:pStyle w:val="a3"/>
        <w:rPr>
          <w:rFonts w:ascii="HGP創英角ｺﾞｼｯｸUB" w:eastAsia="HGP創英角ｺﾞｼｯｸUB" w:hAnsi="HGP創英角ｺﾞｼｯｸUB"/>
          <w:sz w:val="28"/>
        </w:rPr>
      </w:pPr>
    </w:p>
    <w:p w:rsidR="00844C9D" w:rsidRPr="000B5B3D" w:rsidRDefault="00844C9D" w:rsidP="00844C9D"/>
    <w:p w:rsidR="00844C9D" w:rsidRPr="000B5B3D" w:rsidRDefault="00844C9D" w:rsidP="00844C9D"/>
    <w:p w:rsidR="00844C9D" w:rsidRPr="000B5B3D" w:rsidRDefault="00844C9D" w:rsidP="00844C9D"/>
    <w:p w:rsidR="00844C9D" w:rsidRPr="000B5B3D" w:rsidRDefault="00844C9D" w:rsidP="00844C9D"/>
    <w:p w:rsidR="00844C9D" w:rsidRPr="000B5B3D" w:rsidRDefault="00844C9D" w:rsidP="00844C9D"/>
    <w:p w:rsidR="003C4B8B" w:rsidRDefault="00F20DC8">
      <w:pPr>
        <w:widowControl/>
        <w:jc w:val="left"/>
        <w:rPr>
          <w:rFonts w:ascii="HG丸ｺﾞｼｯｸM-PRO" w:eastAsia="HG丸ｺﾞｼｯｸM-PRO" w:cs="ＭＳ 明朝"/>
          <w:sz w:val="24"/>
          <w:szCs w:val="20"/>
        </w:rPr>
      </w:pPr>
      <w:r w:rsidRPr="000B5B3D">
        <w:br w:type="page"/>
      </w:r>
      <w:r w:rsidR="003C4B8B">
        <w:rPr>
          <w:noProof/>
        </w:rPr>
        <w:lastRenderedPageBreak/>
        <mc:AlternateContent>
          <mc:Choice Requires="wps">
            <w:drawing>
              <wp:anchor distT="0" distB="0" distL="114300" distR="114300" simplePos="0" relativeHeight="251750400" behindDoc="0" locked="0" layoutInCell="1" allowOverlap="1">
                <wp:simplePos x="0" y="0"/>
                <wp:positionH relativeFrom="column">
                  <wp:posOffset>1002665</wp:posOffset>
                </wp:positionH>
                <wp:positionV relativeFrom="paragraph">
                  <wp:posOffset>1209675</wp:posOffset>
                </wp:positionV>
                <wp:extent cx="3759200" cy="1244600"/>
                <wp:effectExtent l="0" t="0" r="12700" b="12700"/>
                <wp:wrapNone/>
                <wp:docPr id="1038" name="正方形/長方形 1038"/>
                <wp:cNvGraphicFramePr/>
                <a:graphic xmlns:a="http://schemas.openxmlformats.org/drawingml/2006/main">
                  <a:graphicData uri="http://schemas.microsoft.com/office/word/2010/wordprocessingShape">
                    <wps:wsp>
                      <wps:cNvSpPr/>
                      <wps:spPr>
                        <a:xfrm>
                          <a:off x="0" y="0"/>
                          <a:ext cx="3759200" cy="1244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1076" w:rsidRPr="003C4B8B" w:rsidRDefault="00081076"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乳幼児期の要因関連図</w:t>
                            </w:r>
                          </w:p>
                          <w:p w:rsidR="00081076" w:rsidRPr="003C4B8B" w:rsidRDefault="00081076"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正方形/長方形 1038" o:spid="_x0000_s1034" style="position:absolute;margin-left:78.95pt;margin-top:95.25pt;width:296pt;height:9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" fillcolor="white [3212]" strokecolor="gray [1629]" strokeweight="2pt">
                <v:textbox>
                  <w:txbxContent>
                    <w:p w:rsidR="003C4B8B" w:rsidRPr="003C4B8B" w:rsidRDefault="003C4B8B"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乳幼児期の要因関連図</w:t>
                      </w:r>
                    </w:p>
                    <w:p w:rsidR="003C4B8B" w:rsidRPr="003C4B8B" w:rsidRDefault="003C4B8B"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v:textbox>
              </v:rect>
            </w:pict>
          </mc:Fallback>
        </mc:AlternateContent>
      </w:r>
      <w:r w:rsidR="003C4B8B">
        <w:br w:type="page"/>
      </w:r>
    </w:p>
    <w:p w:rsidR="003C4B8B" w:rsidRDefault="003C4B8B">
      <w:pPr>
        <w:widowControl/>
        <w:jc w:val="left"/>
        <w:rPr>
          <w:rFonts w:ascii="HG丸ｺﾞｼｯｸM-PRO" w:eastAsia="HG丸ｺﾞｼｯｸM-PRO" w:cs="ＭＳ 明朝"/>
          <w:sz w:val="24"/>
          <w:szCs w:val="20"/>
        </w:rPr>
      </w:pPr>
      <w:r>
        <w:lastRenderedPageBreak/>
        <w:br w:type="page"/>
      </w:r>
      <w:r>
        <w:rPr>
          <w:noProof/>
        </w:rPr>
        <mc:AlternateContent>
          <mc:Choice Requires="wps">
            <w:drawing>
              <wp:anchor distT="0" distB="0" distL="114300" distR="114300" simplePos="0" relativeHeight="251752448" behindDoc="0" locked="0" layoutInCell="1" allowOverlap="1" wp14:anchorId="0CE75918" wp14:editId="225192CF">
                <wp:simplePos x="0" y="0"/>
                <wp:positionH relativeFrom="column">
                  <wp:posOffset>1155065</wp:posOffset>
                </wp:positionH>
                <wp:positionV relativeFrom="paragraph">
                  <wp:posOffset>1362075</wp:posOffset>
                </wp:positionV>
                <wp:extent cx="3759200" cy="1244600"/>
                <wp:effectExtent l="0" t="0" r="12700" b="12700"/>
                <wp:wrapNone/>
                <wp:docPr id="1039" name="正方形/長方形 1039"/>
                <wp:cNvGraphicFramePr/>
                <a:graphic xmlns:a="http://schemas.openxmlformats.org/drawingml/2006/main">
                  <a:graphicData uri="http://schemas.microsoft.com/office/word/2010/wordprocessingShape">
                    <wps:wsp>
                      <wps:cNvSpPr/>
                      <wps:spPr>
                        <a:xfrm>
                          <a:off x="0" y="0"/>
                          <a:ext cx="3759200" cy="1244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1076" w:rsidRPr="003C4B8B" w:rsidRDefault="00081076" w:rsidP="003C4B8B">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学童期・思春期</w:t>
                            </w:r>
                            <w:r w:rsidRPr="003C4B8B">
                              <w:rPr>
                                <w:rFonts w:asciiTheme="majorEastAsia" w:eastAsiaTheme="majorEastAsia" w:hAnsiTheme="majorEastAsia" w:hint="eastAsia"/>
                                <w:color w:val="000000" w:themeColor="text1"/>
                                <w:sz w:val="32"/>
                                <w:szCs w:val="32"/>
                              </w:rPr>
                              <w:t>の要因関連図</w:t>
                            </w:r>
                          </w:p>
                          <w:p w:rsidR="00081076" w:rsidRPr="003C4B8B" w:rsidRDefault="00081076"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E75918" id="正方形/長方形 1039" o:spid="_x0000_s1035" style="position:absolute;margin-left:90.95pt;margin-top:107.25pt;width:296pt;height:9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" fillcolor="white [3212]" strokecolor="gray [1629]" strokeweight="2pt">
                <v:textbox>
                  <w:txbxContent>
                    <w:p w:rsidR="003C4B8B" w:rsidRPr="003C4B8B" w:rsidRDefault="003C4B8B" w:rsidP="003C4B8B">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学童期・思春期</w:t>
                      </w:r>
                      <w:r w:rsidRPr="003C4B8B">
                        <w:rPr>
                          <w:rFonts w:asciiTheme="majorEastAsia" w:eastAsiaTheme="majorEastAsia" w:hAnsiTheme="majorEastAsia" w:hint="eastAsia"/>
                          <w:color w:val="000000" w:themeColor="text1"/>
                          <w:sz w:val="32"/>
                          <w:szCs w:val="32"/>
                        </w:rPr>
                        <w:t>の要因関連図</w:t>
                      </w:r>
                    </w:p>
                    <w:p w:rsidR="003C4B8B" w:rsidRPr="003C4B8B" w:rsidRDefault="003C4B8B" w:rsidP="003C4B8B">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v:textbox>
              </v:rect>
            </w:pict>
          </mc:Fallback>
        </mc:AlternateContent>
      </w:r>
    </w:p>
    <w:p w:rsidR="00844C9D" w:rsidRPr="0096310F" w:rsidRDefault="00844C9D" w:rsidP="009166E4">
      <w:pPr>
        <w:pStyle w:val="21"/>
      </w:pPr>
      <w:r w:rsidRPr="00B52D6A">
        <w:rPr>
          <w:rFonts w:hint="eastAsia"/>
        </w:rPr>
        <w:lastRenderedPageBreak/>
        <w:t>2) 学童期・思</w:t>
      </w:r>
      <w:r w:rsidRPr="0096310F">
        <w:rPr>
          <w:rFonts w:hint="eastAsia"/>
        </w:rPr>
        <w:t>春期</w:t>
      </w:r>
      <w:r w:rsidR="00E87795" w:rsidRPr="0096310F">
        <w:rPr>
          <w:rFonts w:hint="eastAsia"/>
        </w:rPr>
        <w:t>「</w:t>
      </w:r>
      <w:r w:rsidR="00161444" w:rsidRPr="00161444">
        <w:rPr>
          <w:rFonts w:ascii="HGP創英角ﾎﾟｯﾌﾟ体" w:eastAsia="HGP創英角ﾎﾟｯﾌﾟ体" w:hint="eastAsia"/>
        </w:rPr>
        <w:t>あつまれ！たべよう・あそぼう ゆがわらっこ</w:t>
      </w:r>
      <w:r w:rsidR="00E87795" w:rsidRPr="0096310F">
        <w:rPr>
          <w:rFonts w:hint="eastAsia"/>
        </w:rPr>
        <w:t>」</w:t>
      </w:r>
    </w:p>
    <w:p w:rsidR="00A35E42" w:rsidRPr="00582CBB" w:rsidRDefault="007B43BC" w:rsidP="007B43BC">
      <w:pPr>
        <w:pStyle w:val="20"/>
        <w:rPr>
          <w:rFonts w:ascii="HGS教科書体" w:eastAsia="HGS教科書体"/>
        </w:rPr>
      </w:pPr>
      <w:r w:rsidRPr="0005310E">
        <w:rPr>
          <w:rFonts w:ascii="HGS教科書体" w:eastAsia="HGS教科書体" w:hAnsi="ＭＳ 明朝" w:hint="eastAsia"/>
        </w:rPr>
        <w:t>学童</w:t>
      </w:r>
      <w:r w:rsidR="00D011CE" w:rsidRPr="0005310E">
        <w:rPr>
          <w:rFonts w:ascii="HGS教科書体" w:eastAsia="HGS教科書体" w:hAnsi="ＭＳ 明朝" w:hint="eastAsia"/>
        </w:rPr>
        <w:t>期</w:t>
      </w:r>
      <w:r w:rsidRPr="0005310E">
        <w:rPr>
          <w:rFonts w:ascii="HGS教科書体" w:eastAsia="HGS教科書体" w:hAnsi="ＭＳ 明朝" w:hint="eastAsia"/>
        </w:rPr>
        <w:t>・思春期の課題は、</w:t>
      </w:r>
      <w:bookmarkStart w:id="0" w:name="OLE_LINK1"/>
      <w:r w:rsidRPr="0005310E">
        <w:rPr>
          <w:rFonts w:ascii="HGS教科書体" w:eastAsia="HGS教科書体" w:hAnsi="ＭＳ 明朝" w:hint="eastAsia"/>
        </w:rPr>
        <w:t>「</w:t>
      </w:r>
      <w:r w:rsidR="000E7A7D" w:rsidRPr="0005310E">
        <w:rPr>
          <w:rFonts w:ascii="HGS教科書体" w:eastAsia="HGS教科書体" w:hAnsi="ＭＳ 明朝" w:hint="eastAsia"/>
        </w:rPr>
        <w:t>食</w:t>
      </w:r>
      <w:r w:rsidRPr="0005310E">
        <w:rPr>
          <w:rFonts w:ascii="HGS教科書体" w:eastAsia="HGS教科書体" w:hAnsi="ＭＳ 明朝" w:hint="eastAsia"/>
        </w:rPr>
        <w:t>」</w:t>
      </w:r>
      <w:bookmarkEnd w:id="0"/>
      <w:r w:rsidR="000E7A7D" w:rsidRPr="0005310E">
        <w:rPr>
          <w:rFonts w:ascii="HGS教科書体" w:eastAsia="HGS教科書体" w:hAnsi="ＭＳ 明朝" w:hint="eastAsia"/>
        </w:rPr>
        <w:t>と</w:t>
      </w:r>
      <w:r w:rsidRPr="0005310E">
        <w:rPr>
          <w:rFonts w:ascii="HGS教科書体" w:eastAsia="HGS教科書体" w:hAnsi="ＭＳ 明朝" w:hint="eastAsia"/>
        </w:rPr>
        <w:t>「</w:t>
      </w:r>
      <w:r w:rsidR="000E7A7D" w:rsidRPr="0005310E">
        <w:rPr>
          <w:rFonts w:ascii="HGS教科書体" w:eastAsia="HGS教科書体" w:hAnsi="ＭＳ 明朝" w:hint="eastAsia"/>
        </w:rPr>
        <w:t>遊び</w:t>
      </w:r>
      <w:r w:rsidRPr="0005310E">
        <w:rPr>
          <w:rFonts w:ascii="HGS教科書体" w:eastAsia="HGS教科書体" w:hAnsi="ＭＳ 明朝" w:hint="eastAsia"/>
        </w:rPr>
        <w:t>」</w:t>
      </w:r>
      <w:r w:rsidR="000E7A7D" w:rsidRPr="0005310E">
        <w:rPr>
          <w:rFonts w:ascii="HGS教科書体" w:eastAsia="HGS教科書体" w:hAnsi="ＭＳ 明朝" w:hint="eastAsia"/>
        </w:rPr>
        <w:t>の2つに大別され</w:t>
      </w:r>
      <w:r w:rsidR="0005310E" w:rsidRPr="00582CBB">
        <w:rPr>
          <w:rFonts w:ascii="HGS教科書体" w:eastAsia="HGS教科書体" w:hAnsi="ＭＳ 明朝" w:hint="eastAsia"/>
        </w:rPr>
        <w:t>ます</w:t>
      </w:r>
      <w:r w:rsidR="000B5AF1" w:rsidRPr="00582CBB">
        <w:rPr>
          <w:rFonts w:ascii="HGS教科書体" w:eastAsia="HGS教科書体" w:hAnsi="ＭＳ 明朝" w:hint="eastAsia"/>
        </w:rPr>
        <w:t>。</w:t>
      </w:r>
      <w:r w:rsidR="000E7A7D" w:rsidRPr="00582CBB">
        <w:rPr>
          <w:rFonts w:ascii="HGS教科書体" w:eastAsia="HGS教科書体" w:hAnsi="ＭＳ 明朝" w:hint="eastAsia"/>
        </w:rPr>
        <w:t>「食」については、「食」の問題</w:t>
      </w:r>
      <w:r w:rsidRPr="00582CBB">
        <w:rPr>
          <w:rFonts w:ascii="HGS教科書体" w:eastAsia="HGS教科書体" w:hAnsi="ＭＳ 明朝" w:hint="eastAsia"/>
        </w:rPr>
        <w:t>および</w:t>
      </w:r>
      <w:r w:rsidR="000E7A7D" w:rsidRPr="00582CBB">
        <w:rPr>
          <w:rFonts w:ascii="HGS教科書体" w:eastAsia="HGS教科書体" w:hAnsi="ＭＳ 明朝" w:hint="eastAsia"/>
        </w:rPr>
        <w:t>「食育」、</w:t>
      </w:r>
      <w:r w:rsidRPr="00582CBB">
        <w:rPr>
          <w:rFonts w:ascii="HGS教科書体" w:eastAsia="HGS教科書体" w:hAnsi="ＭＳ 明朝" w:hint="eastAsia"/>
        </w:rPr>
        <w:t>「</w:t>
      </w:r>
      <w:r w:rsidR="000E7A7D" w:rsidRPr="00582CBB">
        <w:rPr>
          <w:rFonts w:ascii="HGS教科書体" w:eastAsia="HGS教科書体" w:hAnsi="ＭＳ 明朝" w:hint="eastAsia"/>
        </w:rPr>
        <w:t>歯</w:t>
      </w:r>
      <w:r w:rsidRPr="00582CBB">
        <w:rPr>
          <w:rFonts w:ascii="HGS教科書体" w:eastAsia="HGS教科書体" w:hAnsi="ＭＳ 明朝" w:hint="eastAsia"/>
        </w:rPr>
        <w:t>」</w:t>
      </w:r>
      <w:r w:rsidR="000E7A7D" w:rsidRPr="00582CBB">
        <w:rPr>
          <w:rFonts w:ascii="HGS教科書体" w:eastAsia="HGS教科書体" w:hAnsi="ＭＳ 明朝" w:hint="eastAsia"/>
        </w:rPr>
        <w:t>、「体型」、「健康意識」がつながってい</w:t>
      </w:r>
      <w:r w:rsidR="0005310E" w:rsidRPr="00582CBB">
        <w:rPr>
          <w:rFonts w:ascii="HGS教科書体" w:eastAsia="HGS教科書体" w:hAnsi="ＭＳ 明朝" w:hint="eastAsia"/>
        </w:rPr>
        <w:t>ます</w:t>
      </w:r>
      <w:r w:rsidR="000B5AF1" w:rsidRPr="00582CBB">
        <w:rPr>
          <w:rFonts w:ascii="HGS教科書体" w:eastAsia="HGS教科書体" w:hAnsi="ＭＳ 明朝" w:hint="eastAsia"/>
        </w:rPr>
        <w:t>。</w:t>
      </w:r>
      <w:r w:rsidR="000E7A7D" w:rsidRPr="00582CBB">
        <w:rPr>
          <w:rFonts w:ascii="HGS教科書体" w:eastAsia="HGS教科書体" w:hAnsi="ＭＳ 明朝" w:hint="eastAsia"/>
        </w:rPr>
        <w:t>「遊び」については、「遊び」の問題、「睡眠」、「ストレス」、「運動」がつながってい</w:t>
      </w:r>
      <w:r w:rsidR="0005310E" w:rsidRPr="00582CBB">
        <w:rPr>
          <w:rFonts w:ascii="HGS教科書体" w:eastAsia="HGS教科書体" w:hAnsi="ＭＳ 明朝" w:hint="eastAsia"/>
        </w:rPr>
        <w:t>ます</w:t>
      </w:r>
      <w:r w:rsidR="000B5AF1" w:rsidRPr="00582CBB">
        <w:rPr>
          <w:rFonts w:ascii="HGS教科書体" w:eastAsia="HGS教科書体" w:hAnsi="ＭＳ 明朝" w:hint="eastAsia"/>
        </w:rPr>
        <w:t>。</w:t>
      </w:r>
      <w:r w:rsidR="000E7A7D" w:rsidRPr="00582CBB">
        <w:rPr>
          <w:rFonts w:ascii="HGS教科書体" w:eastAsia="HGS教科書体" w:hAnsi="ＭＳ 明朝" w:hint="eastAsia"/>
        </w:rPr>
        <w:t>そのため、これらを解決するための「イベント」を行うことにより、「みんなで」、「食」と「遊び」の意識を向上させるべきという結論とな</w:t>
      </w:r>
      <w:r w:rsidR="007D4A11" w:rsidRPr="00582CBB">
        <w:rPr>
          <w:rFonts w:ascii="HGS教科書体" w:eastAsia="HGS教科書体" w:hAnsi="ＭＳ 明朝" w:hint="eastAsia"/>
        </w:rPr>
        <w:t>りました</w:t>
      </w:r>
      <w:r w:rsidR="000B5AF1" w:rsidRPr="00582CBB">
        <w:rPr>
          <w:rFonts w:ascii="HGS教科書体" w:eastAsia="HGS教科書体" w:hAnsi="ＭＳ 明朝" w:hint="eastAsia"/>
        </w:rPr>
        <w:t>。</w:t>
      </w:r>
      <w:r w:rsidR="000E7A7D" w:rsidRPr="00582CBB">
        <w:rPr>
          <w:rFonts w:ascii="HGS教科書体" w:eastAsia="HGS教科書体" w:hAnsi="ＭＳ 明朝" w:hint="eastAsia"/>
        </w:rPr>
        <w:t>そこで、</w:t>
      </w:r>
      <w:r w:rsidRPr="00582CBB">
        <w:rPr>
          <w:rFonts w:ascii="HGS教科書体" w:eastAsia="HGS教科書体" w:hAnsi="ＭＳ 明朝" w:hint="eastAsia"/>
        </w:rPr>
        <w:t>学童</w:t>
      </w:r>
      <w:r w:rsidR="00D011CE" w:rsidRPr="00582CBB">
        <w:rPr>
          <w:rFonts w:ascii="HGS教科書体" w:eastAsia="HGS教科書体" w:hAnsi="ＭＳ 明朝" w:hint="eastAsia"/>
        </w:rPr>
        <w:t>期</w:t>
      </w:r>
      <w:r w:rsidRPr="00582CBB">
        <w:rPr>
          <w:rFonts w:ascii="HGS教科書体" w:eastAsia="HGS教科書体" w:hAnsi="ＭＳ 明朝" w:hint="eastAsia"/>
        </w:rPr>
        <w:t>・思春期の健康づくりのキャッ</w:t>
      </w:r>
      <w:r w:rsidRPr="00582CBB">
        <w:rPr>
          <w:rFonts w:ascii="HGS教科書体" w:eastAsia="HGS教科書体" w:hint="eastAsia"/>
        </w:rPr>
        <w:t>チフレーズは、</w:t>
      </w:r>
      <w:r w:rsidRPr="00582CBB">
        <w:rPr>
          <w:rFonts w:hint="eastAsia"/>
        </w:rPr>
        <w:t>「</w:t>
      </w:r>
      <w:r w:rsidR="00161444" w:rsidRPr="00582CBB">
        <w:rPr>
          <w:rFonts w:ascii="HGP創英角ﾎﾟｯﾌﾟ体" w:eastAsia="HGP創英角ﾎﾟｯﾌﾟ体" w:hint="eastAsia"/>
        </w:rPr>
        <w:t>あつまれ！たべよう・あそぼう ゆがわらっこ</w:t>
      </w:r>
      <w:r w:rsidRPr="00582CBB">
        <w:rPr>
          <w:rFonts w:hint="eastAsia"/>
        </w:rPr>
        <w:t>」</w:t>
      </w:r>
      <w:r w:rsidRPr="00582CBB">
        <w:rPr>
          <w:rFonts w:ascii="HGS教科書体" w:eastAsia="HGS教科書体" w:hint="eastAsia"/>
        </w:rPr>
        <w:t>とな</w:t>
      </w:r>
      <w:r w:rsidR="007D4A11" w:rsidRPr="00582CBB">
        <w:rPr>
          <w:rFonts w:ascii="HGS教科書体" w:eastAsia="HGS教科書体" w:hint="eastAsia"/>
        </w:rPr>
        <w:t>りました</w:t>
      </w:r>
      <w:r w:rsidR="000B5AF1" w:rsidRPr="00582CBB">
        <w:rPr>
          <w:rFonts w:ascii="HGS教科書体" w:eastAsia="HGS教科書体" w:hAnsi="ＭＳ 明朝" w:hint="eastAsia"/>
        </w:rPr>
        <w:t>。</w:t>
      </w:r>
    </w:p>
    <w:p w:rsidR="00A35E42" w:rsidRPr="00582CBB" w:rsidRDefault="007B43BC" w:rsidP="007B43BC">
      <w:pPr>
        <w:pStyle w:val="30"/>
      </w:pPr>
      <w:r w:rsidRPr="00582CBB">
        <w:rPr>
          <w:rFonts w:hint="eastAsia"/>
        </w:rPr>
        <w:t>・「</w:t>
      </w:r>
      <w:r w:rsidR="002A7EC0" w:rsidRPr="00582CBB">
        <w:rPr>
          <w:rFonts w:hint="eastAsia"/>
        </w:rPr>
        <w:t>食</w:t>
      </w:r>
      <w:r w:rsidRPr="00582CBB">
        <w:rPr>
          <w:rFonts w:hint="eastAsia"/>
        </w:rPr>
        <w:t>」について</w:t>
      </w:r>
    </w:p>
    <w:p w:rsidR="002A7EC0" w:rsidRPr="00582CBB" w:rsidRDefault="002A7EC0" w:rsidP="00211F32">
      <w:pPr>
        <w:pStyle w:val="20"/>
        <w:rPr>
          <w:rFonts w:ascii="HGS教科書体" w:eastAsia="HGS教科書体"/>
        </w:rPr>
      </w:pPr>
      <w:r w:rsidRPr="00582CBB">
        <w:rPr>
          <w:rFonts w:ascii="HGS教科書体" w:eastAsia="HGS教科書体" w:hint="eastAsia"/>
        </w:rPr>
        <w:t>食については</w:t>
      </w:r>
      <w:r w:rsidR="002F2140" w:rsidRPr="00582CBB">
        <w:rPr>
          <w:rFonts w:ascii="HGS教科書体" w:eastAsia="HGS教科書体" w:hint="eastAsia"/>
        </w:rPr>
        <w:t>様々な</w:t>
      </w:r>
      <w:r w:rsidRPr="00582CBB">
        <w:rPr>
          <w:rFonts w:ascii="HGS教科書体" w:eastAsia="HGS教科書体" w:hint="eastAsia"/>
        </w:rPr>
        <w:t>課題があ</w:t>
      </w:r>
      <w:r w:rsidR="007D4A11"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朝食を食べないこと</w:t>
      </w:r>
      <w:r w:rsidR="002F2140" w:rsidRPr="00582CBB">
        <w:rPr>
          <w:rFonts w:ascii="HGS教科書体" w:eastAsia="HGS教科書体" w:hint="eastAsia"/>
        </w:rPr>
        <w:t>、</w:t>
      </w:r>
      <w:r w:rsidRPr="00582CBB">
        <w:rPr>
          <w:rFonts w:ascii="HGS教科書体" w:eastAsia="HGS教科書体" w:hint="eastAsia"/>
        </w:rPr>
        <w:t>好き嫌いが多く苦手な食材があること</w:t>
      </w:r>
      <w:r w:rsidR="002F2140" w:rsidRPr="00582CBB">
        <w:rPr>
          <w:rFonts w:ascii="HGS教科書体" w:eastAsia="HGS教科書体" w:hint="eastAsia"/>
        </w:rPr>
        <w:t>、などがあ</w:t>
      </w:r>
      <w:r w:rsidR="007D4A11" w:rsidRPr="00582CBB">
        <w:rPr>
          <w:rFonts w:ascii="HGS教科書体" w:eastAsia="HGS教科書体" w:hint="eastAsia"/>
        </w:rPr>
        <w:t>ります</w:t>
      </w:r>
      <w:r w:rsidRPr="00582CBB">
        <w:rPr>
          <w:rFonts w:ascii="HGS教科書体" w:eastAsia="HGS教科書体" w:hint="eastAsia"/>
        </w:rPr>
        <w:t>。野菜については、湯河原町ではどの年</w:t>
      </w:r>
      <w:r w:rsidR="007D4A11" w:rsidRPr="00582CBB">
        <w:rPr>
          <w:rFonts w:ascii="HGS教科書体" w:eastAsia="HGS教科書体" w:hint="eastAsia"/>
        </w:rPr>
        <w:t>代も食べない傾向があり、外食などでも積極的に選ぶようにすべきです</w:t>
      </w:r>
      <w:r w:rsidR="000B5AF1" w:rsidRPr="00582CBB">
        <w:rPr>
          <w:rFonts w:ascii="HGS教科書体" w:eastAsia="HGS教科書体" w:hAnsi="ＭＳ 明朝" w:hint="eastAsia"/>
        </w:rPr>
        <w:t>。</w:t>
      </w:r>
      <w:r w:rsidRPr="00582CBB">
        <w:rPr>
          <w:rFonts w:ascii="HGS教科書体" w:eastAsia="HGS教科書体" w:hint="eastAsia"/>
        </w:rPr>
        <w:t>また、孤食、外食も多い。おやつについては、この年代は自分で買うことも多く、食べ過ぎにな</w:t>
      </w:r>
      <w:r w:rsidR="007D4A11"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添加物を気にせず、価格やおいしさで食品を選択してい</w:t>
      </w:r>
      <w:r w:rsidR="007D4A11" w:rsidRPr="00582CBB">
        <w:rPr>
          <w:rFonts w:ascii="HGS教科書体" w:eastAsia="HGS教科書体" w:hint="eastAsia"/>
        </w:rPr>
        <w:t>ます</w:t>
      </w:r>
      <w:r w:rsidRPr="00582CBB">
        <w:rPr>
          <w:rFonts w:ascii="HGS教科書体" w:eastAsia="HGS教科書体" w:hint="eastAsia"/>
        </w:rPr>
        <w:t>。塩分も気にし</w:t>
      </w:r>
      <w:r w:rsidR="007D4A11" w:rsidRPr="00582CBB">
        <w:rPr>
          <w:rFonts w:ascii="HGS教科書体" w:eastAsia="HGS教科書体" w:hint="eastAsia"/>
        </w:rPr>
        <w:t>ていません</w:t>
      </w:r>
      <w:r w:rsidR="000B5AF1" w:rsidRPr="00582CBB">
        <w:rPr>
          <w:rFonts w:ascii="HGS教科書体" w:eastAsia="HGS教科書体" w:hAnsi="ＭＳ 明朝" w:hint="eastAsia"/>
        </w:rPr>
        <w:t>。</w:t>
      </w:r>
      <w:r w:rsidRPr="00582CBB">
        <w:rPr>
          <w:rFonts w:ascii="HGS教科書体" w:eastAsia="HGS教科書体" w:hint="eastAsia"/>
        </w:rPr>
        <w:t>食事を自分でつくる機会が少ないので、自分でつくることを勧め、食についての意識を向上する必要があ</w:t>
      </w:r>
      <w:r w:rsidR="007D4A11" w:rsidRPr="00582CBB">
        <w:rPr>
          <w:rFonts w:ascii="HGS教科書体" w:eastAsia="HGS教科書体" w:hint="eastAsia"/>
        </w:rPr>
        <w:t>ります</w:t>
      </w:r>
      <w:r w:rsidR="000B5AF1" w:rsidRPr="00582CBB">
        <w:rPr>
          <w:rFonts w:ascii="HGS教科書体" w:eastAsia="HGS教科書体" w:hAnsi="ＭＳ 明朝" w:hint="eastAsia"/>
        </w:rPr>
        <w:t>。</w:t>
      </w:r>
    </w:p>
    <w:p w:rsidR="00A35E42" w:rsidRPr="00582CBB" w:rsidRDefault="00211F32" w:rsidP="00211F32">
      <w:pPr>
        <w:pStyle w:val="30"/>
      </w:pPr>
      <w:r w:rsidRPr="00582CBB">
        <w:rPr>
          <w:rFonts w:hint="eastAsia"/>
        </w:rPr>
        <w:t>・「</w:t>
      </w:r>
      <w:r w:rsidR="002A7EC0" w:rsidRPr="00582CBB">
        <w:rPr>
          <w:rFonts w:hint="eastAsia"/>
        </w:rPr>
        <w:t>食育</w:t>
      </w:r>
      <w:r w:rsidRPr="00582CBB">
        <w:rPr>
          <w:rFonts w:hint="eastAsia"/>
        </w:rPr>
        <w:t>」</w:t>
      </w:r>
      <w:r w:rsidR="00377429" w:rsidRPr="00582CBB">
        <w:rPr>
          <w:rFonts w:hint="eastAsia"/>
        </w:rPr>
        <w:t>について</w:t>
      </w:r>
    </w:p>
    <w:p w:rsidR="00377429" w:rsidRPr="00582CBB" w:rsidRDefault="002E1126" w:rsidP="00377429">
      <w:pPr>
        <w:pStyle w:val="20"/>
        <w:rPr>
          <w:rFonts w:ascii="HGS教科書体" w:eastAsia="HGS教科書体"/>
        </w:rPr>
      </w:pPr>
      <w:r w:rsidRPr="00582CBB">
        <w:rPr>
          <w:rFonts w:ascii="HGS教科書体" w:eastAsia="HGS教科書体" w:hint="eastAsia"/>
        </w:rPr>
        <w:t>食事が楽しくなく、時間がないため手早く済ませる傾向</w:t>
      </w:r>
      <w:r w:rsidR="007275EA" w:rsidRPr="00582CBB">
        <w:rPr>
          <w:rFonts w:ascii="HGS教科書体" w:eastAsia="HGS教科書体" w:hint="eastAsia"/>
        </w:rPr>
        <w:t>も</w:t>
      </w:r>
      <w:r w:rsidRPr="00582CBB">
        <w:rPr>
          <w:rFonts w:ascii="HGS教科書体" w:eastAsia="HGS教科書体" w:hint="eastAsia"/>
        </w:rPr>
        <w:t>あり、</w:t>
      </w:r>
      <w:r w:rsidR="00A2219A" w:rsidRPr="00A2219A">
        <w:rPr>
          <w:rFonts w:ascii="HGS教科書体" w:eastAsia="HGS教科書体" w:hint="eastAsia"/>
        </w:rPr>
        <w:t>意識</w:t>
      </w:r>
      <w:r w:rsidR="00A2219A">
        <w:rPr>
          <w:rFonts w:ascii="HGS教科書体" w:eastAsia="HGS教科書体" w:hint="eastAsia"/>
        </w:rPr>
        <w:t>の</w:t>
      </w:r>
      <w:r w:rsidR="00A2219A" w:rsidRPr="00A2219A">
        <w:rPr>
          <w:rFonts w:ascii="HGS教科書体" w:eastAsia="HGS教科書体" w:hint="eastAsia"/>
        </w:rPr>
        <w:t>低さが気になります。</w:t>
      </w:r>
      <w:r w:rsidRPr="00582CBB">
        <w:rPr>
          <w:rFonts w:ascii="HGS教科書体" w:eastAsia="HGS教科書体" w:hint="eastAsia"/>
        </w:rPr>
        <w:t>反抗期でもあり、食事マナーが悪いが、親も共働きで忙しく、会話も少ないこと</w:t>
      </w:r>
      <w:r w:rsidR="007275EA" w:rsidRPr="00582CBB">
        <w:rPr>
          <w:rFonts w:ascii="HGS教科書体" w:eastAsia="HGS教科書体" w:hint="eastAsia"/>
        </w:rPr>
        <w:t>から改善され</w:t>
      </w:r>
      <w:r w:rsidR="007D4A11" w:rsidRPr="00582CBB">
        <w:rPr>
          <w:rFonts w:ascii="HGS教科書体" w:eastAsia="HGS教科書体" w:hint="eastAsia"/>
        </w:rPr>
        <w:t>ません</w:t>
      </w:r>
      <w:r w:rsidR="000B5AF1" w:rsidRPr="00582CBB">
        <w:rPr>
          <w:rFonts w:ascii="HGS教科書体" w:eastAsia="HGS教科書体" w:hAnsi="ＭＳ 明朝" w:hint="eastAsia"/>
        </w:rPr>
        <w:t>。</w:t>
      </w:r>
      <w:r w:rsidRPr="00582CBB">
        <w:rPr>
          <w:rFonts w:ascii="HGS教科書体" w:eastAsia="HGS教科書体" w:hint="eastAsia"/>
        </w:rPr>
        <w:t>子どもも忙しい、</w:t>
      </w:r>
      <w:r w:rsidR="00A2219A" w:rsidRPr="00A2219A">
        <w:rPr>
          <w:rFonts w:ascii="HGS教科書体" w:eastAsia="HGS教科書体" w:hint="eastAsia"/>
        </w:rPr>
        <w:t>親も忙しいので、食育への関心が低いため、</w:t>
      </w:r>
      <w:r w:rsidRPr="00582CBB">
        <w:rPr>
          <w:rFonts w:ascii="HGS教科書体" w:eastAsia="HGS教科書体" w:hint="eastAsia"/>
        </w:rPr>
        <w:t>イベントを行うなど食育へのきっかけづくりが必要で</w:t>
      </w:r>
      <w:r w:rsidR="007D4A11" w:rsidRPr="00582CBB">
        <w:rPr>
          <w:rFonts w:ascii="HGS教科書体" w:eastAsia="HGS教科書体" w:hint="eastAsia"/>
        </w:rPr>
        <w:t>す</w:t>
      </w:r>
      <w:r w:rsidR="000B5AF1" w:rsidRPr="00582CBB">
        <w:rPr>
          <w:rFonts w:ascii="HGS教科書体" w:eastAsia="HGS教科書体" w:hAnsi="ＭＳ 明朝" w:hint="eastAsia"/>
        </w:rPr>
        <w:t>。</w:t>
      </w:r>
      <w:r w:rsidRPr="00582CBB">
        <w:rPr>
          <w:rFonts w:ascii="HGS教科書体" w:eastAsia="HGS教科書体" w:hint="eastAsia"/>
        </w:rPr>
        <w:t>おやつづくりなどを行い、情報を伝える、手づくりの良さを伝え、からだに良いものが</w:t>
      </w:r>
      <w:r w:rsidR="007275EA" w:rsidRPr="00582CBB">
        <w:rPr>
          <w:rFonts w:ascii="HGS教科書体" w:eastAsia="HGS教科書体" w:hint="eastAsia"/>
        </w:rPr>
        <w:t>自分で判断できる</w:t>
      </w:r>
      <w:r w:rsidRPr="00582CBB">
        <w:rPr>
          <w:rFonts w:ascii="HGS教科書体" w:eastAsia="HGS教科書体" w:hint="eastAsia"/>
        </w:rPr>
        <w:t>ように</w:t>
      </w:r>
      <w:r w:rsidR="007275EA" w:rsidRPr="00582CBB">
        <w:rPr>
          <w:rFonts w:ascii="HGS教科書体" w:eastAsia="HGS教科書体" w:hint="eastAsia"/>
        </w:rPr>
        <w:t>す</w:t>
      </w:r>
      <w:r w:rsidRPr="00582CBB">
        <w:rPr>
          <w:rFonts w:ascii="HGS教科書体" w:eastAsia="HGS教科書体" w:hint="eastAsia"/>
        </w:rPr>
        <w:t>ること</w:t>
      </w:r>
      <w:r w:rsidR="00C76C22">
        <w:rPr>
          <w:rFonts w:ascii="HGS教科書体" w:eastAsia="HGS教科書体" w:hint="eastAsia"/>
        </w:rPr>
        <w:t>で</w:t>
      </w:r>
      <w:r w:rsidRPr="00582CBB">
        <w:rPr>
          <w:rFonts w:ascii="HGS教科書体" w:eastAsia="HGS教科書体" w:hint="eastAsia"/>
        </w:rPr>
        <w:t>、食育につなが</w:t>
      </w:r>
      <w:r w:rsidR="007D4A11" w:rsidRPr="00582CBB">
        <w:rPr>
          <w:rFonts w:ascii="HGS教科書体" w:eastAsia="HGS教科書体" w:hint="eastAsia"/>
        </w:rPr>
        <w:t>ります</w:t>
      </w:r>
      <w:r w:rsidR="000B5AF1" w:rsidRPr="00582CBB">
        <w:rPr>
          <w:rFonts w:ascii="HGS教科書体" w:eastAsia="HGS教科書体" w:hAnsi="ＭＳ 明朝" w:hint="eastAsia"/>
        </w:rPr>
        <w:t>。</w:t>
      </w:r>
    </w:p>
    <w:p w:rsidR="00A35E42" w:rsidRPr="00582CBB" w:rsidRDefault="00377429" w:rsidP="00377429">
      <w:pPr>
        <w:pStyle w:val="30"/>
      </w:pPr>
      <w:r w:rsidRPr="00582CBB">
        <w:rPr>
          <w:rFonts w:hint="eastAsia"/>
        </w:rPr>
        <w:t>・「</w:t>
      </w:r>
      <w:r w:rsidR="002E1126" w:rsidRPr="00582CBB">
        <w:rPr>
          <w:rFonts w:hint="eastAsia"/>
        </w:rPr>
        <w:t>歯</w:t>
      </w:r>
      <w:r w:rsidRPr="00582CBB">
        <w:rPr>
          <w:rFonts w:hint="eastAsia"/>
        </w:rPr>
        <w:t>」について</w:t>
      </w:r>
    </w:p>
    <w:p w:rsidR="00377429" w:rsidRPr="00582CBB" w:rsidRDefault="002E1126" w:rsidP="00E0466E">
      <w:pPr>
        <w:pStyle w:val="20"/>
        <w:rPr>
          <w:rFonts w:ascii="HGS教科書体" w:eastAsia="HGS教科書体"/>
          <w:b/>
          <w:bCs/>
        </w:rPr>
      </w:pPr>
      <w:r w:rsidRPr="00582CBB">
        <w:rPr>
          <w:rFonts w:ascii="HGS教科書体" w:eastAsia="HGS教科書体" w:hint="eastAsia"/>
        </w:rPr>
        <w:t>虫歯になっても歯医者に行かない傾向があ</w:t>
      </w:r>
      <w:r w:rsidR="007D4A11"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歯磨きをしない子がいるなど、歯の健康意識も低い。学童期になると、フッ素を塗る機会も減</w:t>
      </w:r>
      <w:r w:rsidR="00E0466E" w:rsidRPr="00582CBB">
        <w:rPr>
          <w:rFonts w:ascii="HGS教科書体" w:eastAsia="HGS教科書体" w:hint="eastAsia"/>
        </w:rPr>
        <w:t>り、意識が低下することから、歯の健康意識を向上させるキャンペーンが必要で</w:t>
      </w:r>
      <w:r w:rsidR="007D4A11" w:rsidRPr="00582CBB">
        <w:rPr>
          <w:rFonts w:ascii="HGS教科書体" w:eastAsia="HGS教科書体" w:hint="eastAsia"/>
        </w:rPr>
        <w:t>す</w:t>
      </w:r>
      <w:r w:rsidR="000B5AF1" w:rsidRPr="00582CBB">
        <w:rPr>
          <w:rFonts w:ascii="HGS教科書体" w:eastAsia="HGS教科書体" w:hAnsi="ＭＳ 明朝" w:hint="eastAsia"/>
        </w:rPr>
        <w:t>。</w:t>
      </w:r>
    </w:p>
    <w:p w:rsidR="00377429" w:rsidRPr="00582CBB" w:rsidRDefault="00377429" w:rsidP="00377429">
      <w:pPr>
        <w:pStyle w:val="30"/>
      </w:pPr>
      <w:r w:rsidRPr="00582CBB">
        <w:rPr>
          <w:rFonts w:hint="eastAsia"/>
        </w:rPr>
        <w:t>・「</w:t>
      </w:r>
      <w:r w:rsidR="00E0466E" w:rsidRPr="00582CBB">
        <w:rPr>
          <w:rFonts w:hint="eastAsia"/>
        </w:rPr>
        <w:t>体型</w:t>
      </w:r>
      <w:r w:rsidRPr="00582CBB">
        <w:rPr>
          <w:rFonts w:hint="eastAsia"/>
        </w:rPr>
        <w:t>」について</w:t>
      </w:r>
    </w:p>
    <w:p w:rsidR="00377429" w:rsidRPr="00582CBB" w:rsidRDefault="00E0466E" w:rsidP="00377429">
      <w:pPr>
        <w:pStyle w:val="20"/>
        <w:rPr>
          <w:rFonts w:ascii="HGS教科書体" w:eastAsia="HGS教科書体"/>
        </w:rPr>
      </w:pPr>
      <w:r w:rsidRPr="00582CBB">
        <w:rPr>
          <w:rFonts w:ascii="HGS教科書体" w:eastAsia="HGS教科書体" w:hint="eastAsia"/>
        </w:rPr>
        <w:t>太りすぎの子が多く、やせようと思っておらず、メタボに関心がない。一方、やせすぎの子も多く、やせているのにもっとやせたいと思ってお</w:t>
      </w:r>
      <w:r w:rsidRPr="007D4A11">
        <w:rPr>
          <w:rFonts w:ascii="HGS教科書体" w:eastAsia="HGS教科書体" w:hint="eastAsia"/>
        </w:rPr>
        <w:lastRenderedPageBreak/>
        <w:t>り、</w:t>
      </w:r>
      <w:r w:rsidRPr="00582CBB">
        <w:rPr>
          <w:rFonts w:ascii="HGS教科書体" w:eastAsia="HGS教科書体" w:hint="eastAsia"/>
        </w:rPr>
        <w:t>食事をちゃんととらない傾向があ</w:t>
      </w:r>
      <w:r w:rsidR="00D57AE4" w:rsidRPr="00582CBB">
        <w:rPr>
          <w:rFonts w:ascii="HGS教科書体" w:eastAsia="HGS教科書体" w:hint="eastAsia"/>
        </w:rPr>
        <w:t>ります</w:t>
      </w:r>
      <w:r w:rsidR="000B5AF1" w:rsidRPr="00582CBB">
        <w:rPr>
          <w:rFonts w:ascii="HGS教科書体" w:eastAsia="HGS教科書体" w:hAnsi="ＭＳ 明朝" w:hint="eastAsia"/>
        </w:rPr>
        <w:t>。</w:t>
      </w:r>
    </w:p>
    <w:p w:rsidR="00377429" w:rsidRPr="00582CBB" w:rsidRDefault="00377429" w:rsidP="00C76C22">
      <w:pPr>
        <w:pStyle w:val="30"/>
        <w:spacing w:beforeLines="40" w:before="144"/>
      </w:pPr>
      <w:r w:rsidRPr="00582CBB">
        <w:rPr>
          <w:rFonts w:hint="eastAsia"/>
        </w:rPr>
        <w:t>・「健康</w:t>
      </w:r>
      <w:r w:rsidR="00E0466E" w:rsidRPr="00582CBB">
        <w:rPr>
          <w:rFonts w:hint="eastAsia"/>
        </w:rPr>
        <w:t>意識</w:t>
      </w:r>
      <w:r w:rsidRPr="00582CBB">
        <w:rPr>
          <w:rFonts w:hint="eastAsia"/>
        </w:rPr>
        <w:t>」について</w:t>
      </w:r>
    </w:p>
    <w:p w:rsidR="00377429" w:rsidRPr="00582CBB" w:rsidRDefault="00437906" w:rsidP="00377429">
      <w:pPr>
        <w:pStyle w:val="20"/>
        <w:rPr>
          <w:rFonts w:ascii="HGS教科書体" w:eastAsia="HGS教科書体"/>
        </w:rPr>
      </w:pPr>
      <w:r w:rsidRPr="00582CBB">
        <w:rPr>
          <w:rFonts w:ascii="HGS教科書体" w:eastAsia="HGS教科書体" w:hint="eastAsia"/>
        </w:rPr>
        <w:t>薬物については低学年で意識が低い。</w:t>
      </w:r>
      <w:r w:rsidR="007275EA" w:rsidRPr="00582CBB">
        <w:rPr>
          <w:rFonts w:ascii="HGS教科書体" w:eastAsia="HGS教科書体" w:hint="eastAsia"/>
        </w:rPr>
        <w:t>また、</w:t>
      </w:r>
      <w:r w:rsidRPr="00582CBB">
        <w:rPr>
          <w:rFonts w:ascii="HGS教科書体" w:eastAsia="HGS教科書体" w:hint="eastAsia"/>
        </w:rPr>
        <w:t>思春期の性知識について</w:t>
      </w:r>
      <w:r w:rsidR="007275EA" w:rsidRPr="00582CBB">
        <w:rPr>
          <w:rFonts w:ascii="HGS教科書体" w:eastAsia="HGS教科書体" w:hint="eastAsia"/>
        </w:rPr>
        <w:t>の</w:t>
      </w:r>
      <w:r w:rsidRPr="00582CBB">
        <w:rPr>
          <w:rFonts w:ascii="HGS教科書体" w:eastAsia="HGS教科書体" w:hint="eastAsia"/>
        </w:rPr>
        <w:t>意識が低い。タバコについては「気分がよくなる」と思っており、</w:t>
      </w:r>
      <w:r w:rsidR="007275EA" w:rsidRPr="00582CBB">
        <w:rPr>
          <w:rFonts w:ascii="HGS教科書体" w:eastAsia="HGS教科書体" w:hint="eastAsia"/>
        </w:rPr>
        <w:t>母親の喫煙が多いことも影響して</w:t>
      </w:r>
      <w:r w:rsidRPr="00582CBB">
        <w:rPr>
          <w:rFonts w:ascii="HGS教科書体" w:eastAsia="HGS教科書体" w:hint="eastAsia"/>
        </w:rPr>
        <w:t>喫煙意欲が高</w:t>
      </w:r>
      <w:r w:rsidR="007275EA" w:rsidRPr="00582CBB">
        <w:rPr>
          <w:rFonts w:ascii="HGS教科書体" w:eastAsia="HGS教科書体" w:hint="eastAsia"/>
        </w:rPr>
        <w:t>い</w:t>
      </w:r>
      <w:r w:rsidRPr="00582CBB">
        <w:rPr>
          <w:rFonts w:ascii="HGS教科書体" w:eastAsia="HGS教科書体" w:hint="eastAsia"/>
        </w:rPr>
        <w:t>。全体的に健康意識が低</w:t>
      </w:r>
      <w:r w:rsidR="00E95ADC" w:rsidRPr="00582CBB">
        <w:rPr>
          <w:rFonts w:ascii="HGS教科書体" w:eastAsia="HGS教科書体" w:hint="eastAsia"/>
        </w:rPr>
        <w:t>い</w:t>
      </w:r>
      <w:r w:rsidR="00C76C22">
        <w:rPr>
          <w:rFonts w:ascii="HGS教科書体" w:eastAsia="HGS教科書体" w:hint="eastAsia"/>
        </w:rPr>
        <w:t>のです</w:t>
      </w:r>
      <w:r w:rsidR="00E95ADC" w:rsidRPr="00582CBB">
        <w:rPr>
          <w:rFonts w:ascii="HGS教科書体" w:eastAsia="HGS教科書体" w:hint="eastAsia"/>
        </w:rPr>
        <w:t>が</w:t>
      </w:r>
      <w:r w:rsidRPr="00582CBB">
        <w:rPr>
          <w:rFonts w:ascii="HGS教科書体" w:eastAsia="HGS教科書体" w:hint="eastAsia"/>
        </w:rPr>
        <w:t>、</w:t>
      </w:r>
      <w:r w:rsidR="00C76C22">
        <w:rPr>
          <w:rFonts w:ascii="HGS教科書体" w:eastAsia="HGS教科書体" w:hint="eastAsia"/>
        </w:rPr>
        <w:t>それは</w:t>
      </w:r>
      <w:r w:rsidRPr="00582CBB">
        <w:rPr>
          <w:rFonts w:ascii="HGS教科書体" w:eastAsia="HGS教科書体" w:hint="eastAsia"/>
        </w:rPr>
        <w:t>知識が少ないことが原因となっているため、健康や病気の情報を発信するなど、</w:t>
      </w:r>
      <w:r w:rsidR="00E95ADC" w:rsidRPr="00582CBB">
        <w:rPr>
          <w:rFonts w:ascii="HGS教科書体" w:eastAsia="HGS教科書体" w:hint="eastAsia"/>
        </w:rPr>
        <w:t>学校だけでなく、家庭でも意識を高める必要</w:t>
      </w:r>
      <w:r w:rsidR="007275EA" w:rsidRPr="00582CBB">
        <w:rPr>
          <w:rFonts w:ascii="HGS教科書体" w:eastAsia="HGS教科書体" w:hint="eastAsia"/>
        </w:rPr>
        <w:t>が</w:t>
      </w:r>
      <w:r w:rsidR="00E95ADC" w:rsidRPr="00582CBB">
        <w:rPr>
          <w:rFonts w:ascii="HGS教科書体" w:eastAsia="HGS教科書体" w:hint="eastAsia"/>
        </w:rPr>
        <w:t>あ</w:t>
      </w:r>
      <w:r w:rsidR="00D57AE4" w:rsidRPr="00582CBB">
        <w:rPr>
          <w:rFonts w:ascii="HGS教科書体" w:eastAsia="HGS教科書体" w:hint="eastAsia"/>
        </w:rPr>
        <w:t>ります</w:t>
      </w:r>
      <w:r w:rsidR="000B5AF1" w:rsidRPr="00582CBB">
        <w:rPr>
          <w:rFonts w:ascii="HGS教科書体" w:eastAsia="HGS教科書体" w:hAnsi="ＭＳ 明朝" w:hint="eastAsia"/>
        </w:rPr>
        <w:t>。</w:t>
      </w:r>
    </w:p>
    <w:p w:rsidR="00377429" w:rsidRPr="00582CBB" w:rsidRDefault="00377429" w:rsidP="00C76C22">
      <w:pPr>
        <w:pStyle w:val="30"/>
        <w:spacing w:beforeLines="40" w:before="144"/>
      </w:pPr>
      <w:r w:rsidRPr="00582CBB">
        <w:rPr>
          <w:rFonts w:hint="eastAsia"/>
        </w:rPr>
        <w:t>・「</w:t>
      </w:r>
      <w:r w:rsidR="00E95ADC" w:rsidRPr="00582CBB">
        <w:rPr>
          <w:rFonts w:hint="eastAsia"/>
        </w:rPr>
        <w:t>遊び</w:t>
      </w:r>
      <w:r w:rsidRPr="00582CBB">
        <w:rPr>
          <w:rFonts w:hint="eastAsia"/>
        </w:rPr>
        <w:t>」について</w:t>
      </w:r>
    </w:p>
    <w:p w:rsidR="00377429" w:rsidRPr="00582CBB" w:rsidRDefault="00E95ADC" w:rsidP="00377429">
      <w:pPr>
        <w:pStyle w:val="20"/>
        <w:rPr>
          <w:rFonts w:ascii="HGS教科書体" w:eastAsia="HGS教科書体" w:hAnsi="ＭＳ 明朝"/>
        </w:rPr>
      </w:pPr>
      <w:r w:rsidRPr="00582CBB">
        <w:rPr>
          <w:rFonts w:ascii="HGS教科書体" w:eastAsia="HGS教科書体" w:hAnsi="ＭＳ 明朝" w:hint="eastAsia"/>
        </w:rPr>
        <w:t>子どもの居場所が少ないため、放課後、ひとりで家で過ごす子が多い。一方で、放課後は忙しくて子ども同士で遊ぶ時間がないという子も多い。また、携帯を持っている子が多い</w:t>
      </w:r>
      <w:r w:rsidR="002A7F91" w:rsidRPr="00582CBB">
        <w:rPr>
          <w:rFonts w:ascii="HGS教科書体" w:eastAsia="HGS教科書体" w:hAnsi="ＭＳ 明朝" w:hint="eastAsia"/>
        </w:rPr>
        <w:t>ため</w:t>
      </w:r>
      <w:r w:rsidRPr="00582CBB">
        <w:rPr>
          <w:rFonts w:ascii="HGS教科書体" w:eastAsia="HGS教科書体" w:hAnsi="ＭＳ 明朝" w:hint="eastAsia"/>
        </w:rPr>
        <w:t>、ゲーム</w:t>
      </w:r>
      <w:r w:rsidR="00852256" w:rsidRPr="00582CBB">
        <w:rPr>
          <w:rFonts w:ascii="HGS教科書体" w:eastAsia="HGS教科書体" w:hAnsi="ＭＳ 明朝" w:hint="eastAsia"/>
        </w:rPr>
        <w:t>、</w:t>
      </w:r>
      <w:r w:rsidRPr="00582CBB">
        <w:rPr>
          <w:rFonts w:ascii="HGS教科書体" w:eastAsia="HGS教科書体" w:hAnsi="ＭＳ 明朝" w:hint="eastAsia"/>
        </w:rPr>
        <w:t>スマホ</w:t>
      </w:r>
      <w:r w:rsidR="00852256" w:rsidRPr="00582CBB">
        <w:rPr>
          <w:rFonts w:ascii="HGS教科書体" w:eastAsia="HGS教科書体" w:hAnsi="ＭＳ 明朝" w:hint="eastAsia"/>
        </w:rPr>
        <w:t>、</w:t>
      </w:r>
      <w:r w:rsidRPr="00582CBB">
        <w:rPr>
          <w:rFonts w:ascii="HGS教科書体" w:eastAsia="HGS教科書体" w:hAnsi="ＭＳ 明朝" w:hint="eastAsia"/>
        </w:rPr>
        <w:t>インターネットをしている子が多く、ストレス解消になっている面もあるが、インターネット等で頭でっかちになっている面もあ</w:t>
      </w:r>
      <w:r w:rsidR="00D57AE4" w:rsidRPr="00582CBB">
        <w:rPr>
          <w:rFonts w:ascii="HGS教科書体" w:eastAsia="HGS教科書体" w:hAnsi="ＭＳ 明朝" w:hint="eastAsia"/>
        </w:rPr>
        <w:t>ります</w:t>
      </w:r>
      <w:r w:rsidR="000B5AF1" w:rsidRPr="00582CBB">
        <w:rPr>
          <w:rFonts w:ascii="HGS教科書体" w:eastAsia="HGS教科書体" w:hAnsi="ＭＳ 明朝" w:hint="eastAsia"/>
        </w:rPr>
        <w:t>。</w:t>
      </w:r>
      <w:r w:rsidRPr="00582CBB">
        <w:rPr>
          <w:rFonts w:ascii="HGS教科書体" w:eastAsia="HGS教科書体" w:hAnsi="ＭＳ 明朝" w:hint="eastAsia"/>
        </w:rPr>
        <w:t>コミュニティスペースをつくるなど、子どもの居場所</w:t>
      </w:r>
      <w:r w:rsidR="007275EA" w:rsidRPr="00582CBB">
        <w:rPr>
          <w:rFonts w:ascii="HGS教科書体" w:eastAsia="HGS教科書体" w:hAnsi="ＭＳ 明朝" w:hint="eastAsia"/>
        </w:rPr>
        <w:t>をつくる</w:t>
      </w:r>
      <w:r w:rsidRPr="00582CBB">
        <w:rPr>
          <w:rFonts w:ascii="HGS教科書体" w:eastAsia="HGS教科書体" w:hAnsi="ＭＳ 明朝" w:hint="eastAsia"/>
        </w:rPr>
        <w:t>、子ども同士で遊ぶ場をつくる必要があ</w:t>
      </w:r>
      <w:r w:rsidR="00D57AE4" w:rsidRPr="00582CBB">
        <w:rPr>
          <w:rFonts w:ascii="HGS教科書体" w:eastAsia="HGS教科書体" w:hAnsi="ＭＳ 明朝" w:hint="eastAsia"/>
        </w:rPr>
        <w:t>ります</w:t>
      </w:r>
      <w:r w:rsidR="000B5AF1" w:rsidRPr="00582CBB">
        <w:rPr>
          <w:rFonts w:ascii="HGS教科書体" w:eastAsia="HGS教科書体" w:hAnsi="ＭＳ 明朝" w:hint="eastAsia"/>
        </w:rPr>
        <w:t>。</w:t>
      </w:r>
    </w:p>
    <w:p w:rsidR="00377429" w:rsidRPr="00582CBB" w:rsidRDefault="00377429" w:rsidP="00C76C22">
      <w:pPr>
        <w:pStyle w:val="30"/>
        <w:spacing w:beforeLines="40" w:before="144"/>
      </w:pPr>
      <w:r w:rsidRPr="00582CBB">
        <w:rPr>
          <w:rFonts w:hint="eastAsia"/>
        </w:rPr>
        <w:t>・「</w:t>
      </w:r>
      <w:r w:rsidR="002A7F91" w:rsidRPr="00582CBB">
        <w:rPr>
          <w:rFonts w:hint="eastAsia"/>
        </w:rPr>
        <w:t>睡眠</w:t>
      </w:r>
      <w:r w:rsidRPr="00582CBB">
        <w:rPr>
          <w:rFonts w:hint="eastAsia"/>
        </w:rPr>
        <w:t>」について</w:t>
      </w:r>
    </w:p>
    <w:p w:rsidR="00377429" w:rsidRPr="00582CBB" w:rsidRDefault="002A7F91" w:rsidP="00377429">
      <w:pPr>
        <w:pStyle w:val="20"/>
        <w:rPr>
          <w:rFonts w:ascii="HGS教科書体" w:eastAsia="HGS教科書体"/>
        </w:rPr>
      </w:pPr>
      <w:r w:rsidRPr="00582CBB">
        <w:rPr>
          <w:rFonts w:ascii="HGS教科書体" w:eastAsia="HGS教科書体" w:hint="eastAsia"/>
        </w:rPr>
        <w:t>ゲーム、スマホをやっているため、就寝時間が遅く、睡眠時間が少ないという問題が起こってい</w:t>
      </w:r>
      <w:r w:rsidR="0002195D" w:rsidRPr="00582CBB">
        <w:rPr>
          <w:rFonts w:ascii="HGS教科書体" w:eastAsia="HGS教科書体" w:hint="eastAsia"/>
        </w:rPr>
        <w:t>ます</w:t>
      </w:r>
      <w:r w:rsidR="000B5AF1" w:rsidRPr="00582CBB">
        <w:rPr>
          <w:rFonts w:ascii="HGS教科書体" w:eastAsia="HGS教科書体" w:hAnsi="ＭＳ 明朝" w:hint="eastAsia"/>
        </w:rPr>
        <w:t>。</w:t>
      </w:r>
    </w:p>
    <w:p w:rsidR="00377429" w:rsidRPr="00582CBB" w:rsidRDefault="00377429" w:rsidP="00C76C22">
      <w:pPr>
        <w:pStyle w:val="30"/>
        <w:spacing w:beforeLines="40" w:before="144"/>
        <w:rPr>
          <w:bCs/>
        </w:rPr>
      </w:pPr>
      <w:r w:rsidRPr="00582CBB">
        <w:rPr>
          <w:rFonts w:hint="eastAsia"/>
        </w:rPr>
        <w:t>・「ストレス」について</w:t>
      </w:r>
    </w:p>
    <w:p w:rsidR="00377429" w:rsidRPr="00582CBB" w:rsidRDefault="00A124EF" w:rsidP="00377429">
      <w:pPr>
        <w:pStyle w:val="20"/>
        <w:rPr>
          <w:rFonts w:ascii="HGS教科書体" w:eastAsia="HGS教科書体"/>
        </w:rPr>
      </w:pPr>
      <w:r w:rsidRPr="00582CBB">
        <w:rPr>
          <w:rFonts w:ascii="HGS教科書体" w:eastAsia="HGS教科書体" w:hint="eastAsia"/>
        </w:rPr>
        <w:t>ストレスが多く、解消できていない状況があ</w:t>
      </w:r>
      <w:r w:rsidR="0002195D"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自己肯定感が低</w:t>
      </w:r>
      <w:r w:rsidR="002F2140" w:rsidRPr="00582CBB">
        <w:rPr>
          <w:rFonts w:ascii="HGS教科書体" w:eastAsia="HGS教科書体" w:hint="eastAsia"/>
        </w:rPr>
        <w:t>く</w:t>
      </w:r>
      <w:r w:rsidRPr="00582CBB">
        <w:rPr>
          <w:rFonts w:ascii="HGS教科書体" w:eastAsia="HGS教科書体" w:hint="eastAsia"/>
        </w:rPr>
        <w:t>、相談相手もいない</w:t>
      </w:r>
      <w:r w:rsidR="007275EA" w:rsidRPr="00582CBB">
        <w:rPr>
          <w:rFonts w:ascii="HGS教科書体" w:eastAsia="HGS教科書体" w:hint="eastAsia"/>
        </w:rPr>
        <w:t>ため</w:t>
      </w:r>
      <w:r w:rsidRPr="00582CBB">
        <w:rPr>
          <w:rFonts w:ascii="HGS教科書体" w:eastAsia="HGS教科書体" w:hint="eastAsia"/>
        </w:rPr>
        <w:t>、気軽に相談できる窓口をつくる</w:t>
      </w:r>
      <w:r w:rsidR="007275EA" w:rsidRPr="00582CBB">
        <w:rPr>
          <w:rFonts w:ascii="HGS教科書体" w:eastAsia="HGS教科書体" w:hint="eastAsia"/>
        </w:rPr>
        <w:t>必要があ</w:t>
      </w:r>
      <w:r w:rsidR="0002195D"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ストレス解消のための方法について、多くの情報を伝える必要があ</w:t>
      </w:r>
      <w:r w:rsidR="0002195D" w:rsidRPr="00582CBB">
        <w:rPr>
          <w:rFonts w:ascii="HGS教科書体" w:eastAsia="HGS教科書体" w:hint="eastAsia"/>
        </w:rPr>
        <w:t>ります</w:t>
      </w:r>
      <w:r w:rsidR="000B5AF1" w:rsidRPr="00582CBB">
        <w:rPr>
          <w:rFonts w:ascii="HGS教科書体" w:eastAsia="HGS教科書体" w:hAnsi="ＭＳ 明朝" w:hint="eastAsia"/>
        </w:rPr>
        <w:t>。</w:t>
      </w:r>
    </w:p>
    <w:p w:rsidR="00A124EF" w:rsidRPr="00582CBB" w:rsidRDefault="00A124EF" w:rsidP="00C76C22">
      <w:pPr>
        <w:pStyle w:val="30"/>
        <w:spacing w:beforeLines="40" w:before="144"/>
      </w:pPr>
      <w:r w:rsidRPr="00582CBB">
        <w:rPr>
          <w:rFonts w:hint="eastAsia"/>
        </w:rPr>
        <w:t>・「運動」について</w:t>
      </w:r>
    </w:p>
    <w:p w:rsidR="00A35E42" w:rsidRPr="00582CBB" w:rsidRDefault="00A124EF" w:rsidP="00A124EF">
      <w:pPr>
        <w:pStyle w:val="20"/>
        <w:rPr>
          <w:rFonts w:ascii="HGS教科書体" w:eastAsia="HGS教科書体"/>
        </w:rPr>
      </w:pPr>
      <w:r w:rsidRPr="00582CBB">
        <w:rPr>
          <w:rFonts w:ascii="HGS教科書体" w:eastAsia="HGS教科書体" w:hint="eastAsia"/>
        </w:rPr>
        <w:t>外で遊ぶ子が少なく、運動不足となってい</w:t>
      </w:r>
      <w:r w:rsidR="0002195D"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また、運動が楽しくない子も多いことから、運動の楽しさを体感できるイベントを行う</w:t>
      </w:r>
      <w:r w:rsidR="007275EA" w:rsidRPr="00582CBB">
        <w:rPr>
          <w:rFonts w:ascii="HGS教科書体" w:eastAsia="HGS教科書体" w:hint="eastAsia"/>
        </w:rPr>
        <w:t>こと</w:t>
      </w:r>
      <w:r w:rsidR="0002195D" w:rsidRPr="00582CBB">
        <w:rPr>
          <w:rFonts w:ascii="HGS教科書体" w:eastAsia="HGS教科書体" w:hint="eastAsia"/>
        </w:rPr>
        <w:t>などが必要です</w:t>
      </w:r>
      <w:r w:rsidR="000B5AF1" w:rsidRPr="00582CBB">
        <w:rPr>
          <w:rFonts w:ascii="HGS教科書体" w:eastAsia="HGS教科書体" w:hAnsi="ＭＳ 明朝" w:hint="eastAsia"/>
        </w:rPr>
        <w:t>。</w:t>
      </w:r>
      <w:r w:rsidRPr="00582CBB">
        <w:rPr>
          <w:rFonts w:ascii="HGS教科書体" w:eastAsia="HGS教科書体" w:hint="eastAsia"/>
        </w:rPr>
        <w:t>ラジオ体操をする子が少ないので、ラジオ体操を推進し、運動する習慣を</w:t>
      </w:r>
      <w:r w:rsidR="007275EA" w:rsidRPr="00582CBB">
        <w:rPr>
          <w:rFonts w:ascii="HGS教科書体" w:eastAsia="HGS教科書体" w:hint="eastAsia"/>
        </w:rPr>
        <w:t>身に</w:t>
      </w:r>
      <w:r w:rsidRPr="00582CBB">
        <w:rPr>
          <w:rFonts w:ascii="HGS教科書体" w:eastAsia="HGS教科書体" w:hint="eastAsia"/>
        </w:rPr>
        <w:t>つけることも重要で</w:t>
      </w:r>
      <w:r w:rsidR="0002195D" w:rsidRPr="00582CBB">
        <w:rPr>
          <w:rFonts w:ascii="HGS教科書体" w:eastAsia="HGS教科書体" w:hint="eastAsia"/>
        </w:rPr>
        <w:t>す</w:t>
      </w:r>
      <w:r w:rsidR="000B5AF1" w:rsidRPr="00582CBB">
        <w:rPr>
          <w:rFonts w:ascii="HGS教科書体" w:eastAsia="HGS教科書体" w:hAnsi="ＭＳ 明朝" w:hint="eastAsia"/>
        </w:rPr>
        <w:t>。</w:t>
      </w:r>
    </w:p>
    <w:p w:rsidR="00A124EF" w:rsidRPr="00582CBB" w:rsidRDefault="00A124EF" w:rsidP="00C76C22">
      <w:pPr>
        <w:pStyle w:val="30"/>
        <w:spacing w:beforeLines="40" w:before="144"/>
      </w:pPr>
      <w:r w:rsidRPr="00582CBB">
        <w:rPr>
          <w:rFonts w:hint="eastAsia"/>
        </w:rPr>
        <w:t>・「イベント」について</w:t>
      </w:r>
    </w:p>
    <w:p w:rsidR="00A124EF" w:rsidRPr="00582CBB" w:rsidRDefault="00A124EF" w:rsidP="00A124EF">
      <w:pPr>
        <w:pStyle w:val="20"/>
        <w:rPr>
          <w:rFonts w:ascii="HGS教科書体" w:eastAsia="HGS教科書体"/>
        </w:rPr>
      </w:pPr>
      <w:r w:rsidRPr="00582CBB">
        <w:rPr>
          <w:rFonts w:ascii="HGS教科書体" w:eastAsia="HGS教科書体" w:hint="eastAsia"/>
        </w:rPr>
        <w:t>この世代は、町の事業に参加しないという問題があ</w:t>
      </w:r>
      <w:r w:rsidR="0002195D" w:rsidRPr="00582CBB">
        <w:rPr>
          <w:rFonts w:ascii="HGS教科書体" w:eastAsia="HGS教科書体" w:hint="eastAsia"/>
        </w:rPr>
        <w:t>ります</w:t>
      </w:r>
      <w:r w:rsidR="000B5AF1" w:rsidRPr="00582CBB">
        <w:rPr>
          <w:rFonts w:ascii="HGS教科書体" w:eastAsia="HGS教科書体" w:hAnsi="ＭＳ 明朝" w:hint="eastAsia"/>
        </w:rPr>
        <w:t>。</w:t>
      </w:r>
      <w:r w:rsidRPr="00582CBB">
        <w:rPr>
          <w:rFonts w:ascii="HGS教科書体" w:eastAsia="HGS教科書体" w:hint="eastAsia"/>
        </w:rPr>
        <w:t>町ではチャレンジデーに参加してい</w:t>
      </w:r>
      <w:r w:rsidR="00D80C8F">
        <w:rPr>
          <w:rFonts w:ascii="HGS教科書体" w:eastAsia="HGS教科書体" w:hint="eastAsia"/>
        </w:rPr>
        <w:t>ます</w:t>
      </w:r>
      <w:r w:rsidR="0002195D" w:rsidRPr="00582CBB">
        <w:rPr>
          <w:rFonts w:ascii="HGS教科書体" w:eastAsia="HGS教科書体" w:hint="eastAsia"/>
        </w:rPr>
        <w:t>が、あまり浸透していません</w:t>
      </w:r>
      <w:r w:rsidR="000B5AF1" w:rsidRPr="00582CBB">
        <w:rPr>
          <w:rFonts w:ascii="HGS教科書体" w:eastAsia="HGS教科書体" w:hAnsi="ＭＳ 明朝" w:hint="eastAsia"/>
        </w:rPr>
        <w:t>。</w:t>
      </w:r>
      <w:r w:rsidRPr="00582CBB">
        <w:rPr>
          <w:rFonts w:ascii="HGS教科書体" w:eastAsia="HGS教科書体" w:hint="eastAsia"/>
        </w:rPr>
        <w:t>運動に関するイベント</w:t>
      </w:r>
      <w:r w:rsidR="002F2140" w:rsidRPr="00582CBB">
        <w:rPr>
          <w:rFonts w:ascii="HGS教科書体" w:eastAsia="HGS教科書体" w:hint="eastAsia"/>
        </w:rPr>
        <w:t>や</w:t>
      </w:r>
      <w:r w:rsidR="007275EA" w:rsidRPr="00582CBB">
        <w:rPr>
          <w:rFonts w:ascii="HGS教科書体" w:eastAsia="HGS教科書体" w:hint="eastAsia"/>
        </w:rPr>
        <w:t>、</w:t>
      </w:r>
      <w:r w:rsidRPr="00582CBB">
        <w:rPr>
          <w:rFonts w:ascii="HGS教科書体" w:eastAsia="HGS教科書体" w:hint="eastAsia"/>
        </w:rPr>
        <w:t>収穫体験など食や食育に関するイベントを行うなど、健康意識の向上を図る必要があ</w:t>
      </w:r>
      <w:r w:rsidR="0002195D" w:rsidRPr="00582CBB">
        <w:rPr>
          <w:rFonts w:ascii="HGS教科書体" w:eastAsia="HGS教科書体" w:hint="eastAsia"/>
        </w:rPr>
        <w:t>ります</w:t>
      </w:r>
      <w:r w:rsidR="000B5AF1" w:rsidRPr="00582CBB">
        <w:rPr>
          <w:rFonts w:ascii="HGS教科書体" w:eastAsia="HGS教科書体" w:hAnsi="ＭＳ 明朝" w:hint="eastAsia"/>
        </w:rPr>
        <w:t>。</w:t>
      </w:r>
    </w:p>
    <w:p w:rsidR="00A35E42" w:rsidRPr="00582CBB" w:rsidRDefault="00A35E42" w:rsidP="000E7A7D">
      <w:pPr>
        <w:spacing w:line="20" w:lineRule="exact"/>
      </w:pPr>
      <w:r w:rsidRPr="00582CBB">
        <w:br w:type="page"/>
      </w:r>
    </w:p>
    <w:p w:rsidR="00A35E42" w:rsidRPr="000B5B3D" w:rsidRDefault="0086609A" w:rsidP="00A35E42">
      <w:r w:rsidRPr="0086609A">
        <w:rPr>
          <w:noProof/>
        </w:rPr>
        <w:lastRenderedPageBreak/>
        <mc:AlternateContent>
          <mc:Choice Requires="wps">
            <w:drawing>
              <wp:anchor distT="0" distB="0" distL="114300" distR="114300" simplePos="0" relativeHeight="251683840" behindDoc="0" locked="0" layoutInCell="1" allowOverlap="1" wp14:anchorId="42105942" wp14:editId="083D1A03">
                <wp:simplePos x="0" y="0"/>
                <wp:positionH relativeFrom="column">
                  <wp:posOffset>1624330</wp:posOffset>
                </wp:positionH>
                <wp:positionV relativeFrom="paragraph">
                  <wp:posOffset>-5715</wp:posOffset>
                </wp:positionV>
                <wp:extent cx="2155825" cy="230505"/>
                <wp:effectExtent l="0" t="0" r="0" b="0"/>
                <wp:wrapNone/>
                <wp:docPr id="15" name="テキスト ボックス 3"/>
                <wp:cNvGraphicFramePr/>
                <a:graphic xmlns:a="http://schemas.openxmlformats.org/drawingml/2006/main">
                  <a:graphicData uri="http://schemas.microsoft.com/office/word/2010/wordprocessingShape">
                    <wps:wsp>
                      <wps:cNvSpPr txBox="1"/>
                      <wps:spPr>
                        <a:xfrm>
                          <a:off x="0" y="0"/>
                          <a:ext cx="2155825" cy="230505"/>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heme="minorBidi" w:hint="eastAsia"/>
                                <w:color w:val="000000" w:themeColor="text1"/>
                                <w:kern w:val="24"/>
                                <w:sz w:val="18"/>
                                <w:szCs w:val="18"/>
                              </w:rPr>
                              <w:t>学童期・思春期 　チーム げんきひまわり</w:t>
                            </w:r>
                          </w:p>
                        </w:txbxContent>
                      </wps:txbx>
                      <wps:bodyPr wrap="none" rtlCol="0">
                        <a:spAutoFit/>
                      </wps:bodyPr>
                    </wps:wsp>
                  </a:graphicData>
                </a:graphic>
              </wp:anchor>
            </w:drawing>
          </mc:Choice>
          <mc:Fallback xmlns:w15="http://schemas.microsoft.com/office/word/2012/wordml">
            <w:pict>
              <v:shape w14:anchorId="42105942" id="_x0000_s1036" type="#_x0000_t202" style="position:absolute;left:0;text-align:left;margin-left:127.9pt;margin-top:-.45pt;width:169.75pt;height:18.1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" filled="f" stroked="f">
                <v:textbox style="mso-fit-shape-to-text:t">
                  <w:txbxContent>
                    <w:p w:rsidR="0086609A" w:rsidRPr="0086609A" w:rsidRDefault="0086609A" w:rsidP="0086609A">
                      <w:pPr>
                        <w:pStyle w:val="Web"/>
                        <w:spacing w:before="0" w:beforeAutospacing="0" w:after="0" w:afterAutospacing="0"/>
                      </w:pPr>
                      <w:r w:rsidRPr="0086609A">
                        <w:rPr>
                          <w:rFonts w:cstheme="minorBidi" w:hint="eastAsia"/>
                          <w:color w:val="000000" w:themeColor="text1"/>
                          <w:kern w:val="24"/>
                          <w:sz w:val="18"/>
                          <w:szCs w:val="18"/>
                        </w:rPr>
                        <w:t>学童期・思春期 　チーム げんきひまわり</w:t>
                      </w:r>
                    </w:p>
                  </w:txbxContent>
                </v:textbox>
              </v:shape>
            </w:pict>
          </mc:Fallback>
        </mc:AlternateContent>
      </w:r>
      <w:r w:rsidRPr="0086609A">
        <w:rPr>
          <w:noProof/>
        </w:rPr>
        <w:drawing>
          <wp:anchor distT="0" distB="0" distL="114300" distR="114300" simplePos="0" relativeHeight="251684864" behindDoc="0" locked="0" layoutInCell="1" allowOverlap="1" wp14:anchorId="16750971" wp14:editId="22F7E2A9">
            <wp:simplePos x="0" y="0"/>
            <wp:positionH relativeFrom="column">
              <wp:posOffset>-7620</wp:posOffset>
            </wp:positionH>
            <wp:positionV relativeFrom="paragraph">
              <wp:posOffset>354965</wp:posOffset>
            </wp:positionV>
            <wp:extent cx="2645410" cy="1983740"/>
            <wp:effectExtent l="0" t="0" r="2540" b="0"/>
            <wp:wrapNone/>
            <wp:docPr id="3074" name="Picture 2" descr="Z:\Tokai\RCIHD\YWatanabe\湯河原町\健康増進計画\150702\photo\DSC0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Z:\Tokai\RCIHD\YWatanabe\湯河原町\健康増進計画\150702\photo\DSC02662.JPG"/>
                    <pic:cNvPicPr>
                      <a:picLocks noChangeAspect="1" noChangeArrowheads="1"/>
                    </pic:cNvPicPr>
                  </pic:nvPicPr>
                  <pic:blipFill>
                    <a:blip r:embed="rId14"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5410" cy="19837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mc:AlternateContent>
          <mc:Choice Requires="wps">
            <w:drawing>
              <wp:anchor distT="0" distB="0" distL="114300" distR="114300" simplePos="0" relativeHeight="251685888" behindDoc="0" locked="0" layoutInCell="1" allowOverlap="1" wp14:anchorId="71080108" wp14:editId="5B1C84A5">
                <wp:simplePos x="0" y="0"/>
                <wp:positionH relativeFrom="column">
                  <wp:posOffset>12065</wp:posOffset>
                </wp:positionH>
                <wp:positionV relativeFrom="paragraph">
                  <wp:posOffset>2343785</wp:posOffset>
                </wp:positionV>
                <wp:extent cx="2622550" cy="548640"/>
                <wp:effectExtent l="0" t="0" r="0" b="0"/>
                <wp:wrapNone/>
                <wp:docPr id="21" name="テキスト ボックス 3"/>
                <wp:cNvGraphicFramePr/>
                <a:graphic xmlns:a="http://schemas.openxmlformats.org/drawingml/2006/main">
                  <a:graphicData uri="http://schemas.microsoft.com/office/word/2010/wordprocessingShape">
                    <wps:wsp>
                      <wps:cNvSpPr txBox="1"/>
                      <wps:spPr>
                        <a:xfrm>
                          <a:off x="0" y="0"/>
                          <a:ext cx="2622550" cy="548640"/>
                        </a:xfrm>
                        <a:prstGeom prst="rect">
                          <a:avLst/>
                        </a:prstGeom>
                        <a:noFill/>
                      </wps:spPr>
                      <wps:txbx>
                        <w:txbxContent>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wps:txbx>
                      <wps:bodyPr wrap="square" rtlCol="0">
                        <a:spAutoFit/>
                      </wps:bodyPr>
                    </wps:wsp>
                  </a:graphicData>
                </a:graphic>
              </wp:anchor>
            </w:drawing>
          </mc:Choice>
          <mc:Fallback xmlns:w15="http://schemas.microsoft.com/office/word/2012/wordml">
            <w:pict>
              <v:shape w14:anchorId="71080108" id="_x0000_s1037" type="#_x0000_t202" style="position:absolute;left:0;text-align:left;margin-left:.95pt;margin-top:184.55pt;width:206.5pt;height:43.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" filled="f" stroked="f">
                <v:textbox style="mso-fit-shape-to-text:t">
                  <w:txbxContent>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v:textbox>
              </v:shape>
            </w:pict>
          </mc:Fallback>
        </mc:AlternateContent>
      </w:r>
      <w:r w:rsidRPr="0086609A">
        <w:rPr>
          <w:noProof/>
        </w:rPr>
        <mc:AlternateContent>
          <mc:Choice Requires="wps">
            <w:drawing>
              <wp:anchor distT="0" distB="0" distL="114300" distR="114300" simplePos="0" relativeHeight="251686912" behindDoc="0" locked="0" layoutInCell="1" allowOverlap="1" wp14:anchorId="701987A1" wp14:editId="1E751597">
                <wp:simplePos x="0" y="0"/>
                <wp:positionH relativeFrom="column">
                  <wp:posOffset>2919730</wp:posOffset>
                </wp:positionH>
                <wp:positionV relativeFrom="paragraph">
                  <wp:posOffset>2340610</wp:posOffset>
                </wp:positionV>
                <wp:extent cx="2298065" cy="320040"/>
                <wp:effectExtent l="0" t="0" r="0" b="0"/>
                <wp:wrapNone/>
                <wp:docPr id="22" name="テキスト ボックス 4"/>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701987A1" id="_x0000_s1038" type="#_x0000_t202" style="position:absolute;left:0;text-align:left;margin-left:229.9pt;margin-top:184.3pt;width:180.95pt;height:25.2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mc:AlternateContent>
          <mc:Choice Requires="wps">
            <w:drawing>
              <wp:anchor distT="0" distB="0" distL="114300" distR="114300" simplePos="0" relativeHeight="251687936" behindDoc="0" locked="0" layoutInCell="1" allowOverlap="1" wp14:anchorId="0CC9FD21" wp14:editId="3C00821A">
                <wp:simplePos x="0" y="0"/>
                <wp:positionH relativeFrom="column">
                  <wp:posOffset>3194685</wp:posOffset>
                </wp:positionH>
                <wp:positionV relativeFrom="paragraph">
                  <wp:posOffset>4998720</wp:posOffset>
                </wp:positionV>
                <wp:extent cx="1795780" cy="320040"/>
                <wp:effectExtent l="0" t="0" r="0" b="0"/>
                <wp:wrapNone/>
                <wp:docPr id="23" name="テキスト ボックス 5"/>
                <wp:cNvGraphicFramePr/>
                <a:graphic xmlns:a="http://schemas.openxmlformats.org/drawingml/2006/main">
                  <a:graphicData uri="http://schemas.microsoft.com/office/word/2010/wordprocessingShape">
                    <wps:wsp>
                      <wps:cNvSpPr txBox="1"/>
                      <wps:spPr>
                        <a:xfrm>
                          <a:off x="0" y="0"/>
                          <a:ext cx="17957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wps:txbx>
                      <wps:bodyPr wrap="none" rtlCol="0">
                        <a:spAutoFit/>
                      </wps:bodyPr>
                    </wps:wsp>
                  </a:graphicData>
                </a:graphic>
              </wp:anchor>
            </w:drawing>
          </mc:Choice>
          <mc:Fallback xmlns:w15="http://schemas.microsoft.com/office/word/2012/wordml">
            <w:pict>
              <v:shape w14:anchorId="0CC9FD21" id="_x0000_s1039" type="#_x0000_t202" style="position:absolute;left:0;text-align:left;margin-left:251.55pt;margin-top:393.6pt;width:141.4pt;height:25.2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v:textbox>
              </v:shape>
            </w:pict>
          </mc:Fallback>
        </mc:AlternateContent>
      </w:r>
      <w:r w:rsidRPr="0086609A">
        <w:rPr>
          <w:noProof/>
        </w:rPr>
        <mc:AlternateContent>
          <mc:Choice Requires="wps">
            <w:drawing>
              <wp:anchor distT="0" distB="0" distL="114300" distR="114300" simplePos="0" relativeHeight="251688960" behindDoc="0" locked="0" layoutInCell="1" allowOverlap="1" wp14:anchorId="7A8BF23D" wp14:editId="65D90359">
                <wp:simplePos x="0" y="0"/>
                <wp:positionH relativeFrom="column">
                  <wp:posOffset>52070</wp:posOffset>
                </wp:positionH>
                <wp:positionV relativeFrom="paragraph">
                  <wp:posOffset>7598410</wp:posOffset>
                </wp:positionV>
                <wp:extent cx="2494280" cy="320040"/>
                <wp:effectExtent l="0" t="0" r="0" b="0"/>
                <wp:wrapNone/>
                <wp:docPr id="24" name="テキスト ボックス 6"/>
                <wp:cNvGraphicFramePr/>
                <a:graphic xmlns:a="http://schemas.openxmlformats.org/drawingml/2006/main">
                  <a:graphicData uri="http://schemas.microsoft.com/office/word/2010/wordprocessingShape">
                    <wps:wsp>
                      <wps:cNvSpPr txBox="1"/>
                      <wps:spPr>
                        <a:xfrm>
                          <a:off x="0" y="0"/>
                          <a:ext cx="24942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wps:txbx>
                      <wps:bodyPr wrap="none" rtlCol="0">
                        <a:spAutoFit/>
                      </wps:bodyPr>
                    </wps:wsp>
                  </a:graphicData>
                </a:graphic>
              </wp:anchor>
            </w:drawing>
          </mc:Choice>
          <mc:Fallback xmlns:w15="http://schemas.microsoft.com/office/word/2012/wordml">
            <w:pict>
              <v:shape w14:anchorId="7A8BF23D" id="_x0000_s1040" type="#_x0000_t202" style="position:absolute;left:0;text-align:left;margin-left:4.1pt;margin-top:598.3pt;width:196.4pt;height:25.2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v:textbox>
              </v:shape>
            </w:pict>
          </mc:Fallback>
        </mc:AlternateContent>
      </w:r>
      <w:r w:rsidRPr="0086609A">
        <w:rPr>
          <w:noProof/>
        </w:rPr>
        <mc:AlternateContent>
          <mc:Choice Requires="wps">
            <w:drawing>
              <wp:anchor distT="0" distB="0" distL="114300" distR="114300" simplePos="0" relativeHeight="251694080" behindDoc="0" locked="0" layoutInCell="1" allowOverlap="1" wp14:anchorId="51624A78" wp14:editId="42CFAEF7">
                <wp:simplePos x="0" y="0"/>
                <wp:positionH relativeFrom="column">
                  <wp:posOffset>182245</wp:posOffset>
                </wp:positionH>
                <wp:positionV relativeFrom="paragraph">
                  <wp:posOffset>4996815</wp:posOffset>
                </wp:positionV>
                <wp:extent cx="2298065" cy="320040"/>
                <wp:effectExtent l="0" t="0" r="0" b="0"/>
                <wp:wrapNone/>
                <wp:docPr id="30" name="テキスト ボックス 23"/>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51624A78" id="_x0000_s1041" type="#_x0000_t202" style="position:absolute;left:0;text-align:left;margin-left:14.35pt;margin-top:393.45pt;width:180.95pt;height:25.2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w:drawing>
          <wp:anchor distT="0" distB="0" distL="114300" distR="114300" simplePos="0" relativeHeight="251699200" behindDoc="0" locked="0" layoutInCell="1" allowOverlap="1" wp14:anchorId="20A505BE" wp14:editId="75DA0EF4">
            <wp:simplePos x="0" y="0"/>
            <wp:positionH relativeFrom="column">
              <wp:posOffset>2742565</wp:posOffset>
            </wp:positionH>
            <wp:positionV relativeFrom="paragraph">
              <wp:posOffset>354965</wp:posOffset>
            </wp:positionV>
            <wp:extent cx="2648585" cy="1983740"/>
            <wp:effectExtent l="0" t="0" r="0" b="0"/>
            <wp:wrapNone/>
            <wp:docPr id="3076" name="Picture 4" descr="Z:\Tokai\RCIHD\YWatanabe\湯河原町\健康増進計画\150709\photo\DSC0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Z:\Tokai\RCIHD\YWatanabe\湯河原町\健康増進計画\150709\photo\DSC02696.JPG"/>
                    <pic:cNvPicPr>
                      <a:picLocks noChangeAspect="1" noChangeArrowheads="1"/>
                    </pic:cNvPicPr>
                  </pic:nvPicPr>
                  <pic:blipFill rotWithShape="1">
                    <a:blip r:embed="rId15" cstate="print">
                      <a:grayscl/>
                      <a:lum bright="20000" contrast="10000"/>
                      <a:extLst>
                        <a:ext uri="{28A0092B-C50C-407E-A947-70E740481C1C}">
                          <a14:useLocalDpi xmlns:a14="http://schemas.microsoft.com/office/drawing/2010/main" val="0"/>
                        </a:ext>
                      </a:extLst>
                    </a:blip>
                    <a:srcRect l="6479" t="8091" r="6467" b="4977"/>
                    <a:stretch/>
                  </pic:blipFill>
                  <pic:spPr bwMode="auto">
                    <a:xfrm>
                      <a:off x="0" y="0"/>
                      <a:ext cx="2648585" cy="19837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00224" behindDoc="0" locked="0" layoutInCell="1" allowOverlap="1" wp14:anchorId="497CAB0A" wp14:editId="4EBA76F9">
            <wp:simplePos x="0" y="0"/>
            <wp:positionH relativeFrom="column">
              <wp:posOffset>-6985</wp:posOffset>
            </wp:positionH>
            <wp:positionV relativeFrom="paragraph">
              <wp:posOffset>3012440</wp:posOffset>
            </wp:positionV>
            <wp:extent cx="2641600" cy="1981200"/>
            <wp:effectExtent l="0" t="0" r="6350" b="0"/>
            <wp:wrapNone/>
            <wp:docPr id="3077" name="Picture 5" descr="Z:\Tokai\RCIHD\YWatanabe\湯河原町\健康増進計画\150709\photo\DSC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Z:\Tokai\RCIHD\YWatanabe\湯河原町\健康増進計画\150709\photo\DSC02720.JPG"/>
                    <pic:cNvPicPr>
                      <a:picLocks noChangeAspect="1" noChangeArrowheads="1"/>
                    </pic:cNvPicPr>
                  </pic:nvPicPr>
                  <pic:blipFill>
                    <a:blip r:embed="rId16"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01248" behindDoc="0" locked="0" layoutInCell="1" allowOverlap="1" wp14:anchorId="62730E37" wp14:editId="72F53310">
            <wp:simplePos x="0" y="0"/>
            <wp:positionH relativeFrom="column">
              <wp:posOffset>2742565</wp:posOffset>
            </wp:positionH>
            <wp:positionV relativeFrom="paragraph">
              <wp:posOffset>3011170</wp:posOffset>
            </wp:positionV>
            <wp:extent cx="2648585" cy="1986915"/>
            <wp:effectExtent l="0" t="0" r="0" b="0"/>
            <wp:wrapNone/>
            <wp:docPr id="3078" name="Picture 6" descr="Z:\Tokai\RCIHD\YWatanabe\湯河原町\健康増進計画\150805\photo\DSC0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Z:\Tokai\RCIHD\YWatanabe\湯河原町\健康増進計画\150805\photo\DSC02784.JPG"/>
                    <pic:cNvPicPr>
                      <a:picLocks noChangeAspect="1" noChangeArrowheads="1"/>
                    </pic:cNvPicPr>
                  </pic:nvPicPr>
                  <pic:blipFill>
                    <a:blip r:embed="rId17"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48585" cy="1986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02272" behindDoc="0" locked="0" layoutInCell="1" allowOverlap="1" wp14:anchorId="34781D9C" wp14:editId="7F14C861">
            <wp:simplePos x="0" y="0"/>
            <wp:positionH relativeFrom="column">
              <wp:posOffset>-6985</wp:posOffset>
            </wp:positionH>
            <wp:positionV relativeFrom="paragraph">
              <wp:posOffset>5636260</wp:posOffset>
            </wp:positionV>
            <wp:extent cx="2653030" cy="1989455"/>
            <wp:effectExtent l="0" t="0" r="0" b="0"/>
            <wp:wrapNone/>
            <wp:docPr id="3079" name="Picture 7" descr="Z:\Tokai\RCIHD\YWatanabe\湯河原町\健康増進計画\150811\photo\DSC0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Z:\Tokai\RCIHD\YWatanabe\湯河原町\健康増進計画\150811\photo\DSC01372.JPG"/>
                    <pic:cNvPicPr>
                      <a:picLocks noChangeAspect="1" noChangeArrowheads="1"/>
                    </pic:cNvPicPr>
                  </pic:nvPicPr>
                  <pic:blipFill>
                    <a:blip r:embed="rId18"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53030" cy="19894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04320" behindDoc="0" locked="0" layoutInCell="1" allowOverlap="1" wp14:anchorId="5B5821DB" wp14:editId="5F17A8B2">
            <wp:simplePos x="0" y="0"/>
            <wp:positionH relativeFrom="column">
              <wp:posOffset>3136265</wp:posOffset>
            </wp:positionH>
            <wp:positionV relativeFrom="paragraph">
              <wp:posOffset>5636260</wp:posOffset>
            </wp:positionV>
            <wp:extent cx="1880870" cy="2189480"/>
            <wp:effectExtent l="0" t="0" r="5080" b="1270"/>
            <wp:wrapNone/>
            <wp:docPr id="3080" name="Picture 8" descr="Z:\Tokai\RCIHD\YWatanabe\湯河原町\健康増進計画\150709\Material\学童思春期イラス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Z:\Tokai\RCIHD\YWatanabe\湯河原町\健康増進計画\150709\Material\学童思春期イラスト.gif"/>
                    <pic:cNvPicPr>
                      <a:picLocks noChangeAspect="1" noChangeArrowheads="1"/>
                    </pic:cNvPicPr>
                  </pic:nvPicPr>
                  <pic:blipFill>
                    <a:blip r:embed="rId19"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1880870" cy="21894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Pr>
        <w:pStyle w:val="21"/>
        <w:ind w:leftChars="0" w:left="0" w:firstLineChars="0" w:firstLine="0"/>
      </w:pPr>
    </w:p>
    <w:p w:rsidR="00B52D6A" w:rsidRDefault="00A35E42" w:rsidP="00B52D6A">
      <w:pPr>
        <w:pStyle w:val="2"/>
      </w:pPr>
      <w:r w:rsidRPr="000B5B3D">
        <w:br w:type="page"/>
      </w:r>
    </w:p>
    <w:p w:rsidR="00844C9D" w:rsidRPr="0096310F" w:rsidRDefault="00844C9D" w:rsidP="00B52D6A">
      <w:pPr>
        <w:pStyle w:val="21"/>
      </w:pPr>
      <w:r w:rsidRPr="0096310F">
        <w:rPr>
          <w:rFonts w:hint="eastAsia"/>
        </w:rPr>
        <w:lastRenderedPageBreak/>
        <w:t>3) 青</w:t>
      </w:r>
      <w:r w:rsidR="00161444">
        <w:rPr>
          <w:rFonts w:hint="eastAsia"/>
        </w:rPr>
        <w:t>年期・</w:t>
      </w:r>
      <w:r w:rsidRPr="0096310F">
        <w:rPr>
          <w:rFonts w:hint="eastAsia"/>
        </w:rPr>
        <w:t>壮年期</w:t>
      </w:r>
      <w:r w:rsidR="00377429" w:rsidRPr="0096310F">
        <w:rPr>
          <w:rFonts w:hint="eastAsia"/>
        </w:rPr>
        <w:t>「</w:t>
      </w:r>
      <w:r w:rsidR="00161444" w:rsidRPr="00161444">
        <w:rPr>
          <w:rFonts w:ascii="HGP創英角ﾎﾟｯﾌﾟ体" w:eastAsia="HGP創英角ﾎﾟｯﾌﾟ体" w:hint="eastAsia"/>
        </w:rPr>
        <w:t>働き盛りは健康づくり盛り</w:t>
      </w:r>
      <w:r w:rsidR="00377429" w:rsidRPr="0096310F">
        <w:rPr>
          <w:rFonts w:hint="eastAsia"/>
        </w:rPr>
        <w:t>」</w:t>
      </w:r>
    </w:p>
    <w:p w:rsidR="00780D26" w:rsidRPr="00582CBB" w:rsidRDefault="000C3FB6" w:rsidP="00780D26">
      <w:pPr>
        <w:pStyle w:val="20"/>
        <w:rPr>
          <w:rFonts w:ascii="HGS教科書体" w:eastAsia="HGS教科書体"/>
        </w:rPr>
      </w:pPr>
      <w:r w:rsidRPr="005C3917">
        <w:rPr>
          <w:rFonts w:ascii="HGS教科書体" w:eastAsia="HGS教科書体" w:hint="eastAsia"/>
        </w:rPr>
        <w:t>湯河原町では共働き</w:t>
      </w:r>
      <w:r w:rsidR="007275EA" w:rsidRPr="005C3917">
        <w:rPr>
          <w:rFonts w:ascii="HGS教科書体" w:eastAsia="HGS教科書体" w:hint="eastAsia"/>
        </w:rPr>
        <w:t>世帯</w:t>
      </w:r>
      <w:r w:rsidRPr="005C3917">
        <w:rPr>
          <w:rFonts w:ascii="HGS教科書体" w:eastAsia="HGS教科書体" w:hint="eastAsia"/>
        </w:rPr>
        <w:t>が多いことから外食が多く</w:t>
      </w:r>
      <w:r w:rsidR="00467D3A">
        <w:rPr>
          <w:rFonts w:ascii="HGS教科書体" w:eastAsia="HGS教科書体" w:hint="eastAsia"/>
        </w:rPr>
        <w:t>、</w:t>
      </w:r>
      <w:r w:rsidRPr="005C3917">
        <w:rPr>
          <w:rFonts w:ascii="HGS教科書体" w:eastAsia="HGS教科書体" w:hint="eastAsia"/>
        </w:rPr>
        <w:t>食べ過ぎや肥満につながってい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忙しいことから、ストレスが高く、疲労感が取れない。ストレス解消法として飲酒、喫煙が多くなってい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また、</w:t>
      </w:r>
      <w:r w:rsidR="00780D26" w:rsidRPr="00582CBB">
        <w:rPr>
          <w:rFonts w:ascii="HGS教科書体" w:eastAsia="HGS教科書体" w:hint="eastAsia"/>
        </w:rPr>
        <w:t>あまり運動</w:t>
      </w:r>
      <w:r w:rsidR="00E10EA9">
        <w:rPr>
          <w:rFonts w:ascii="HGS教科書体" w:eastAsia="HGS教科書体" w:hint="eastAsia"/>
        </w:rPr>
        <w:t>をしない</w:t>
      </w:r>
      <w:r w:rsidRPr="00582CBB">
        <w:rPr>
          <w:rFonts w:ascii="HGS教科書体" w:eastAsia="HGS教科書体" w:hint="eastAsia"/>
        </w:rPr>
        <w:t>、</w:t>
      </w:r>
      <w:r w:rsidR="00780D26" w:rsidRPr="00582CBB">
        <w:rPr>
          <w:rFonts w:ascii="HGS教科書体" w:eastAsia="HGS教科書体" w:hint="eastAsia"/>
        </w:rPr>
        <w:t>健</w:t>
      </w:r>
      <w:r w:rsidR="003500B5" w:rsidRPr="00582CBB">
        <w:rPr>
          <w:rFonts w:ascii="HGS教科書体" w:eastAsia="HGS教科書体" w:hint="eastAsia"/>
        </w:rPr>
        <w:t>康への関心が低く健診を受けない、歯の健康も考えないなどの問題もあります</w:t>
      </w:r>
      <w:r w:rsidR="000B5AF1" w:rsidRPr="00582CBB">
        <w:rPr>
          <w:rFonts w:ascii="HGS教科書体" w:eastAsia="HGS教科書体" w:hAnsi="ＭＳ 明朝" w:hint="eastAsia"/>
        </w:rPr>
        <w:t>。</w:t>
      </w:r>
      <w:r w:rsidR="00780D26" w:rsidRPr="00582CBB">
        <w:rPr>
          <w:rFonts w:ascii="HGS教科書体" w:eastAsia="HGS教科書体" w:hint="eastAsia"/>
        </w:rPr>
        <w:t>食についての知識が低く、食育への関心が低い、孤食が多い、朝食を抜く人が多い、食事バランスを考えない、塩分摂取が多いなどの問題もあ</w:t>
      </w:r>
      <w:r w:rsidR="003500B5" w:rsidRPr="00582CBB">
        <w:rPr>
          <w:rFonts w:ascii="HGS教科書体" w:eastAsia="HGS教科書体" w:hint="eastAsia"/>
        </w:rPr>
        <w:t>ります</w:t>
      </w:r>
      <w:r w:rsidR="000B5AF1" w:rsidRPr="00582CBB">
        <w:rPr>
          <w:rFonts w:ascii="HGS教科書体" w:eastAsia="HGS教科書体" w:hAnsi="ＭＳ 明朝" w:hint="eastAsia"/>
        </w:rPr>
        <w:t>。</w:t>
      </w:r>
    </w:p>
    <w:p w:rsidR="00A35E42" w:rsidRPr="00582CBB" w:rsidRDefault="00780D26" w:rsidP="00780D26">
      <w:pPr>
        <w:pStyle w:val="20"/>
        <w:rPr>
          <w:rFonts w:ascii="HGS教科書体" w:eastAsia="HGS教科書体"/>
        </w:rPr>
      </w:pPr>
      <w:r w:rsidRPr="00582CBB">
        <w:rPr>
          <w:rFonts w:ascii="HGS教科書体" w:eastAsia="HGS教科書体" w:hint="eastAsia"/>
        </w:rPr>
        <w:t>健康づくりの3本柱は「食事」、「運動」と「休養」で</w:t>
      </w:r>
      <w:r w:rsidR="003500B5" w:rsidRPr="00582CBB">
        <w:rPr>
          <w:rFonts w:ascii="HGS教科書体" w:eastAsia="HGS教科書体" w:hint="eastAsia"/>
        </w:rPr>
        <w:t>す</w:t>
      </w:r>
      <w:r w:rsidRPr="00582CBB">
        <w:rPr>
          <w:rFonts w:ascii="HGS教科書体" w:eastAsia="HGS教科書体" w:hint="eastAsia"/>
        </w:rPr>
        <w:t>が、それらの情報が町民にうまく伝わっておらず、情報不足となってい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今後</w:t>
      </w:r>
      <w:r w:rsidR="007275EA" w:rsidRPr="00582CBB">
        <w:rPr>
          <w:rFonts w:ascii="HGS教科書体" w:eastAsia="HGS教科書体" w:hint="eastAsia"/>
        </w:rPr>
        <w:t>、</w:t>
      </w:r>
      <w:r w:rsidRPr="00582CBB">
        <w:rPr>
          <w:rFonts w:ascii="HGS教科書体" w:eastAsia="HGS教科書体" w:hint="eastAsia"/>
        </w:rPr>
        <w:t>参加したくなる</w:t>
      </w:r>
      <w:r w:rsidR="007275EA" w:rsidRPr="00582CBB">
        <w:rPr>
          <w:rFonts w:ascii="HGS教科書体" w:eastAsia="HGS教科書体" w:hint="eastAsia"/>
        </w:rPr>
        <w:t>ような</w:t>
      </w:r>
      <w:r w:rsidRPr="00582CBB">
        <w:rPr>
          <w:rFonts w:ascii="HGS教科書体" w:eastAsia="HGS教科書体" w:hint="eastAsia"/>
        </w:rPr>
        <w:t>はたらきかけが必要で</w:t>
      </w:r>
      <w:r w:rsidR="003500B5" w:rsidRPr="00582CBB">
        <w:rPr>
          <w:rFonts w:ascii="HGS教科書体" w:eastAsia="HGS教科書体" w:hint="eastAsia"/>
        </w:rPr>
        <w:t>す</w:t>
      </w:r>
      <w:r w:rsidR="000B5AF1" w:rsidRPr="00582CBB">
        <w:rPr>
          <w:rFonts w:ascii="HGS教科書体" w:eastAsia="HGS教科書体" w:hAnsi="ＭＳ 明朝" w:hint="eastAsia"/>
        </w:rPr>
        <w:t>。</w:t>
      </w:r>
      <w:r w:rsidRPr="00582CBB">
        <w:rPr>
          <w:rFonts w:ascii="HGS教科書体" w:eastAsia="HGS教科書体" w:hint="eastAsia"/>
        </w:rPr>
        <w:t>働き盛りだからこそ、自らの健康をつくることが必要であることから、</w:t>
      </w:r>
      <w:r w:rsidR="00377429" w:rsidRPr="00582CBB">
        <w:rPr>
          <w:rFonts w:ascii="HGS教科書体" w:eastAsia="HGS教科書体" w:hint="eastAsia"/>
        </w:rPr>
        <w:t>青壮年期の健康づくりのキャッチフレーズは、</w:t>
      </w:r>
      <w:r w:rsidR="00377429" w:rsidRPr="00582CBB">
        <w:rPr>
          <w:rFonts w:hint="eastAsia"/>
        </w:rPr>
        <w:t>「</w:t>
      </w:r>
      <w:r w:rsidR="00161444" w:rsidRPr="00582CBB">
        <w:rPr>
          <w:rFonts w:ascii="HGP創英角ﾎﾟｯﾌﾟ体" w:eastAsia="HGP創英角ﾎﾟｯﾌﾟ体" w:hint="eastAsia"/>
        </w:rPr>
        <w:t>働き盛りは健康づくり盛り</w:t>
      </w:r>
      <w:r w:rsidR="00377429" w:rsidRPr="00582CBB">
        <w:rPr>
          <w:rFonts w:hint="eastAsia"/>
        </w:rPr>
        <w:t>」</w:t>
      </w:r>
      <w:r w:rsidR="00377429" w:rsidRPr="00582CBB">
        <w:rPr>
          <w:rFonts w:ascii="HGS教科書体" w:eastAsia="HGS教科書体" w:hint="eastAsia"/>
        </w:rPr>
        <w:t>とな</w:t>
      </w:r>
      <w:r w:rsidR="003500B5" w:rsidRPr="00582CBB">
        <w:rPr>
          <w:rFonts w:ascii="HGS教科書体" w:eastAsia="HGS教科書体" w:hint="eastAsia"/>
        </w:rPr>
        <w:t>りました</w:t>
      </w:r>
      <w:r w:rsidR="000B5AF1" w:rsidRPr="00582CBB">
        <w:rPr>
          <w:rFonts w:ascii="HGS教科書体" w:eastAsia="HGS教科書体" w:hAnsi="ＭＳ 明朝" w:hint="eastAsia"/>
        </w:rPr>
        <w:t>。</w:t>
      </w:r>
    </w:p>
    <w:p w:rsidR="00377429" w:rsidRPr="00582CBB" w:rsidRDefault="00377429" w:rsidP="00377429">
      <w:pPr>
        <w:pStyle w:val="30"/>
      </w:pPr>
      <w:r w:rsidRPr="00582CBB">
        <w:rPr>
          <w:rFonts w:hint="eastAsia"/>
        </w:rPr>
        <w:t>・「</w:t>
      </w:r>
      <w:r w:rsidR="00741CE2" w:rsidRPr="00582CBB">
        <w:rPr>
          <w:rFonts w:hint="eastAsia"/>
        </w:rPr>
        <w:t>共働きが多い</w:t>
      </w:r>
      <w:r w:rsidRPr="00582CBB">
        <w:rPr>
          <w:rFonts w:hint="eastAsia"/>
        </w:rPr>
        <w:t>」</w:t>
      </w:r>
      <w:r w:rsidR="00741CE2" w:rsidRPr="00582CBB">
        <w:rPr>
          <w:rFonts w:hint="eastAsia"/>
        </w:rPr>
        <w:t>ことから派生する問題</w:t>
      </w:r>
    </w:p>
    <w:p w:rsidR="00377429" w:rsidRPr="00582CBB" w:rsidRDefault="00741CE2" w:rsidP="00377429">
      <w:pPr>
        <w:pStyle w:val="20"/>
        <w:rPr>
          <w:rFonts w:ascii="HGS教科書体" w:eastAsia="HGS教科書体"/>
        </w:rPr>
      </w:pPr>
      <w:r w:rsidRPr="00582CBB">
        <w:rPr>
          <w:rFonts w:ascii="HGS教科書体" w:eastAsia="HGS教科書体" w:hint="eastAsia"/>
        </w:rPr>
        <w:t>湯河原町では専業主婦が少なく、働いている女性が多い。そのため、外食が多く食べ過ぎや肥満につながってい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また忙しいことから、時間に追われ、ストレスが高く、疲労感が取れない。相談相手もいないことから、ストレス解消法としては飲酒、喫煙が多くなってい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p>
    <w:p w:rsidR="00741CE2" w:rsidRPr="00582CBB" w:rsidRDefault="00741CE2" w:rsidP="00C12488">
      <w:pPr>
        <w:pStyle w:val="20"/>
        <w:ind w:leftChars="341" w:left="716" w:firstLineChars="0" w:firstLine="0"/>
        <w:rPr>
          <w:rFonts w:ascii="HGS教科書体" w:eastAsia="HGS教科書体"/>
        </w:rPr>
      </w:pPr>
      <w:r w:rsidRPr="00582CBB">
        <w:rPr>
          <w:rFonts w:ascii="HGS教科書体" w:eastAsia="HGS教科書体" w:hAnsi="HG丸ｺﾞｼｯｸM-PRO" w:hint="eastAsia"/>
        </w:rPr>
        <w:t>外食</w:t>
      </w:r>
      <w:r w:rsidRPr="00582CBB">
        <w:rPr>
          <w:rFonts w:ascii="HGS教科書体" w:eastAsia="HGS教科書体" w:hint="eastAsia"/>
        </w:rPr>
        <w:t>－</w:t>
      </w:r>
      <w:r w:rsidR="000E037D" w:rsidRPr="00582CBB">
        <w:rPr>
          <w:rFonts w:ascii="HGS教科書体" w:eastAsia="HGS教科書体" w:hint="eastAsia"/>
        </w:rPr>
        <w:t>湯河原町には外食できる店が多く、外食が多くなってい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000B5AF1" w:rsidRPr="00582CBB">
        <w:rPr>
          <w:rFonts w:ascii="HGS教科書体" w:eastAsia="HGS教科書体" w:hint="eastAsia"/>
        </w:rPr>
        <w:t>また、惣菜や弁当の利用も多くなっています</w:t>
      </w:r>
      <w:r w:rsidR="000E037D" w:rsidRPr="00582CBB">
        <w:rPr>
          <w:rFonts w:ascii="HGS教科書体" w:eastAsia="HGS教科書体" w:hint="eastAsia"/>
        </w:rPr>
        <w:t>。</w:t>
      </w:r>
    </w:p>
    <w:p w:rsidR="000E037D" w:rsidRPr="00582CBB" w:rsidRDefault="000E037D" w:rsidP="00150496">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野菜</w:t>
      </w:r>
      <w:r w:rsidRPr="00582CBB">
        <w:rPr>
          <w:rFonts w:ascii="HGS教科書体" w:eastAsia="HGS教科書体" w:hint="eastAsia"/>
        </w:rPr>
        <w:t>－外食だと野菜が少ない一方で、積極的に野菜を摂ろうとする人が少なく、野菜不足になってい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地場産野菜を奨励するなど</w:t>
      </w:r>
      <w:r w:rsidR="003500B5" w:rsidRPr="00582CBB">
        <w:rPr>
          <w:rFonts w:ascii="HGS教科書体" w:eastAsia="HGS教科書体" w:hint="eastAsia"/>
        </w:rPr>
        <w:t>野菜不足への対策が必要です</w:t>
      </w:r>
      <w:r w:rsidR="000B5AF1" w:rsidRPr="00582CBB">
        <w:rPr>
          <w:rFonts w:ascii="HGS教科書体" w:eastAsia="HGS教科書体" w:hAnsi="ＭＳ 明朝" w:hint="eastAsia"/>
        </w:rPr>
        <w:t>。</w:t>
      </w:r>
    </w:p>
    <w:p w:rsidR="000E037D" w:rsidRPr="00582CBB" w:rsidRDefault="000E037D" w:rsidP="00150496">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ストレス</w:t>
      </w:r>
      <w:r w:rsidRPr="00582CBB">
        <w:rPr>
          <w:rFonts w:ascii="HGS教科書体" w:eastAsia="HGS教科書体" w:hint="eastAsia"/>
        </w:rPr>
        <w:t>－ストレスが高く疲労感が高い。ストレス処理ができておらず、相談相手もいない。休日でも外出が少な</w:t>
      </w:r>
      <w:r w:rsidR="00616B4A" w:rsidRPr="00582CBB">
        <w:rPr>
          <w:rFonts w:ascii="HGS教科書体" w:eastAsia="HGS教科書体" w:hint="eastAsia"/>
        </w:rPr>
        <w:t>いため</w:t>
      </w:r>
      <w:r w:rsidRPr="00582CBB">
        <w:rPr>
          <w:rFonts w:ascii="HGS教科書体" w:eastAsia="HGS教科書体" w:hint="eastAsia"/>
        </w:rPr>
        <w:t>、</w:t>
      </w:r>
      <w:r w:rsidR="003500B5" w:rsidRPr="00582CBB">
        <w:rPr>
          <w:rFonts w:ascii="HGS教科書体" w:eastAsia="HGS教科書体" w:hint="eastAsia"/>
        </w:rPr>
        <w:t>自分に合うストレス対策を見つけることが必要です</w:t>
      </w:r>
      <w:r w:rsidR="000B5AF1" w:rsidRPr="00582CBB">
        <w:rPr>
          <w:rFonts w:ascii="HGS教科書体" w:eastAsia="HGS教科書体" w:hAnsi="ＭＳ 明朝" w:hint="eastAsia"/>
        </w:rPr>
        <w:t>。</w:t>
      </w:r>
    </w:p>
    <w:p w:rsidR="00150496" w:rsidRPr="00582CBB" w:rsidRDefault="00150496" w:rsidP="00150496">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飲酒</w:t>
      </w:r>
      <w:r w:rsidRPr="00582CBB">
        <w:rPr>
          <w:rFonts w:ascii="HGS教科書体" w:eastAsia="HGS教科書体" w:hint="eastAsia"/>
        </w:rPr>
        <w:t>－毎日飲酒する人が多く、女性の飲酒者も多くなってい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p>
    <w:p w:rsidR="00150496" w:rsidRPr="00582CBB" w:rsidRDefault="00150496" w:rsidP="00150496">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喫煙</w:t>
      </w:r>
      <w:r w:rsidR="00C12488" w:rsidRPr="00C12488">
        <w:rPr>
          <w:rFonts w:ascii="HGS教科書体" w:eastAsia="HGS教科書体" w:hint="eastAsia"/>
          <w:color w:val="FF0000"/>
        </w:rPr>
        <w:t>－</w:t>
      </w:r>
      <w:r w:rsidRPr="00582CBB">
        <w:rPr>
          <w:rFonts w:ascii="HGS教科書体" w:eastAsia="HGS教科書体" w:hint="eastAsia"/>
        </w:rPr>
        <w:t>喫煙者が多く、女性の喫煙者も多い。一方禁煙したい人も多いので、禁煙対策が必要で</w:t>
      </w:r>
      <w:r w:rsidR="003500B5" w:rsidRPr="00582CBB">
        <w:rPr>
          <w:rFonts w:ascii="HGS教科書体" w:eastAsia="HGS教科書体" w:hint="eastAsia"/>
        </w:rPr>
        <w:t>す</w:t>
      </w:r>
      <w:r w:rsidR="000B5AF1" w:rsidRPr="00582CBB">
        <w:rPr>
          <w:rFonts w:ascii="HGS教科書体" w:eastAsia="HGS教科書体" w:hAnsi="ＭＳ 明朝" w:hint="eastAsia"/>
        </w:rPr>
        <w:t>。</w:t>
      </w:r>
    </w:p>
    <w:p w:rsidR="000C3FB6" w:rsidRPr="00582CBB" w:rsidRDefault="000C3FB6" w:rsidP="00150496">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趣味・サークル</w:t>
      </w:r>
      <w:r w:rsidRPr="00582CBB">
        <w:rPr>
          <w:rFonts w:ascii="HGS教科書体" w:eastAsia="HGS教科書体" w:hint="eastAsia"/>
        </w:rPr>
        <w:t>－趣味がないためストレス解消がうまくできない側面もあるため、趣味を持つこと、サークルに参加することを促進すべきで</w:t>
      </w:r>
      <w:r w:rsidR="003500B5" w:rsidRPr="00582CBB">
        <w:rPr>
          <w:rFonts w:ascii="HGS教科書体" w:eastAsia="HGS教科書体" w:hint="eastAsia"/>
        </w:rPr>
        <w:t>す</w:t>
      </w:r>
      <w:r w:rsidR="000B5AF1" w:rsidRPr="00582CBB">
        <w:rPr>
          <w:rFonts w:ascii="HGS教科書体" w:eastAsia="HGS教科書体" w:hAnsi="ＭＳ 明朝" w:hint="eastAsia"/>
        </w:rPr>
        <w:t>。</w:t>
      </w:r>
    </w:p>
    <w:p w:rsidR="00377429" w:rsidRPr="00582CBB" w:rsidRDefault="00377429" w:rsidP="00377429">
      <w:pPr>
        <w:pStyle w:val="30"/>
      </w:pPr>
      <w:r w:rsidRPr="00582CBB">
        <w:rPr>
          <w:rFonts w:hint="eastAsia"/>
        </w:rPr>
        <w:t>・「</w:t>
      </w:r>
      <w:r w:rsidR="00741CE2" w:rsidRPr="00582CBB">
        <w:rPr>
          <w:rFonts w:hint="eastAsia"/>
        </w:rPr>
        <w:t>運動</w:t>
      </w:r>
      <w:r w:rsidRPr="00582CBB">
        <w:rPr>
          <w:rFonts w:hint="eastAsia"/>
        </w:rPr>
        <w:t>」</w:t>
      </w:r>
    </w:p>
    <w:p w:rsidR="00FD2D24" w:rsidRPr="00582CBB" w:rsidRDefault="00741CE2" w:rsidP="00377429">
      <w:pPr>
        <w:pStyle w:val="20"/>
        <w:rPr>
          <w:rFonts w:ascii="HGS教科書体" w:eastAsia="HGS教科書体"/>
        </w:rPr>
      </w:pPr>
      <w:r w:rsidRPr="00582CBB">
        <w:rPr>
          <w:rFonts w:ascii="HGS教科書体" w:eastAsia="HGS教科書体" w:hint="eastAsia"/>
        </w:rPr>
        <w:t>歩かない、運動する人が少ないことから運動不足となってい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00FD2D24" w:rsidRPr="00582CBB">
        <w:rPr>
          <w:rFonts w:ascii="HGS教科書体" w:eastAsia="HGS教科書体" w:hint="eastAsia"/>
        </w:rPr>
        <w:t>ところが、忙しくて時間がない、運動するきっかけがない、運動を必要と</w:t>
      </w:r>
      <w:r w:rsidR="00FD2D24" w:rsidRPr="005C3917">
        <w:rPr>
          <w:rFonts w:ascii="HGS教科書体" w:eastAsia="HGS教科書体" w:hint="eastAsia"/>
        </w:rPr>
        <w:lastRenderedPageBreak/>
        <w:t>思わない人も多くなってい</w:t>
      </w:r>
      <w:r w:rsidR="003500B5" w:rsidRPr="00582CBB">
        <w:rPr>
          <w:rFonts w:ascii="HGS教科書体" w:eastAsia="HGS教科書体" w:hint="eastAsia"/>
        </w:rPr>
        <w:t>ます</w:t>
      </w:r>
      <w:r w:rsidR="000B5AF1" w:rsidRPr="00582CBB">
        <w:rPr>
          <w:rFonts w:ascii="HGS教科書体" w:eastAsia="HGS教科書体" w:hAnsi="ＭＳ 明朝" w:hint="eastAsia"/>
        </w:rPr>
        <w:t>。</w:t>
      </w:r>
      <w:r w:rsidR="00FD2D24" w:rsidRPr="00582CBB">
        <w:rPr>
          <w:rFonts w:ascii="HGS教科書体" w:eastAsia="HGS教科書体" w:hint="eastAsia"/>
        </w:rPr>
        <w:t>一方、運動仲間が少ないことから、ひとりで運動する人が多</w:t>
      </w:r>
      <w:r w:rsidR="00E10EA9">
        <w:rPr>
          <w:rFonts w:ascii="HGS教科書体" w:eastAsia="HGS教科書体" w:hint="eastAsia"/>
        </w:rPr>
        <w:t>くなっています</w:t>
      </w:r>
      <w:r w:rsidR="00616B4A" w:rsidRPr="00582CBB">
        <w:rPr>
          <w:rFonts w:ascii="HGS教科書体" w:eastAsia="HGS教科書体" w:hint="eastAsia"/>
        </w:rPr>
        <w:t>が</w:t>
      </w:r>
      <w:r w:rsidR="007275EA" w:rsidRPr="00582CBB">
        <w:rPr>
          <w:rFonts w:ascii="HGS教科書体" w:eastAsia="HGS教科書体" w:hint="eastAsia"/>
        </w:rPr>
        <w:t>、</w:t>
      </w:r>
      <w:r w:rsidR="00FD2D24" w:rsidRPr="00582CBB">
        <w:rPr>
          <w:rFonts w:ascii="HGS教科書体" w:eastAsia="HGS教科書体" w:hint="eastAsia"/>
        </w:rPr>
        <w:t>ひとりだと何をしていいかわからない</w:t>
      </w:r>
      <w:r w:rsidR="00616B4A" w:rsidRPr="00582CBB">
        <w:rPr>
          <w:rFonts w:ascii="HGS教科書体" w:eastAsia="HGS教科書体" w:hint="eastAsia"/>
        </w:rPr>
        <w:t>人も多く</w:t>
      </w:r>
      <w:r w:rsidR="00FD2D24" w:rsidRPr="00582CBB">
        <w:rPr>
          <w:rFonts w:ascii="HGS教科書体" w:eastAsia="HGS教科書体" w:hint="eastAsia"/>
        </w:rPr>
        <w:t>、ストレスにもつなが</w:t>
      </w:r>
      <w:r w:rsidR="003500B5" w:rsidRPr="00582CBB">
        <w:rPr>
          <w:rFonts w:ascii="HGS教科書体" w:eastAsia="HGS教科書体" w:hint="eastAsia"/>
        </w:rPr>
        <w:t>ります</w:t>
      </w:r>
      <w:r w:rsidR="00FD2D24" w:rsidRPr="00582CBB">
        <w:rPr>
          <w:rFonts w:ascii="HGS教科書体" w:eastAsia="HGS教科書体" w:hint="eastAsia"/>
        </w:rPr>
        <w:t>。また、運動できる場が少なく、運動不足</w:t>
      </w:r>
      <w:r w:rsidR="00E10EA9">
        <w:rPr>
          <w:rFonts w:ascii="HGS教科書体" w:eastAsia="HGS教科書体" w:hint="eastAsia"/>
        </w:rPr>
        <w:t>は</w:t>
      </w:r>
      <w:r w:rsidR="00FD2D24" w:rsidRPr="00582CBB">
        <w:rPr>
          <w:rFonts w:ascii="HGS教科書体" w:eastAsia="HGS教科書体" w:hint="eastAsia"/>
        </w:rPr>
        <w:t>肥満にもつながることから、町内にさまざまな運動ができる場を作ったり、きっかけづくりを行うことが必要で</w:t>
      </w:r>
      <w:r w:rsidR="003500B5" w:rsidRPr="00582CBB">
        <w:rPr>
          <w:rFonts w:ascii="HGS教科書体" w:eastAsia="HGS教科書体" w:hint="eastAsia"/>
        </w:rPr>
        <w:t>す</w:t>
      </w:r>
      <w:r w:rsidR="000B5AF1" w:rsidRPr="00582CBB">
        <w:rPr>
          <w:rFonts w:ascii="HGS教科書体" w:eastAsia="HGS教科書体" w:hAnsi="ＭＳ 明朝" w:hint="eastAsia"/>
        </w:rPr>
        <w:t>。</w:t>
      </w:r>
    </w:p>
    <w:p w:rsidR="000C0BC7" w:rsidRPr="00582CBB" w:rsidRDefault="000C0BC7" w:rsidP="000E037D">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肥満</w:t>
      </w:r>
      <w:r w:rsidRPr="00582CBB">
        <w:rPr>
          <w:rFonts w:ascii="HGS教科書体" w:eastAsia="HGS教科書体" w:hint="eastAsia"/>
        </w:rPr>
        <w:t>－運動不足から肥満につながっており、肥満者が多い。一方、太っていてもやせたいと思っていない男性も多い。肥</w:t>
      </w:r>
      <w:r w:rsidR="00480EE2" w:rsidRPr="00582CBB">
        <w:rPr>
          <w:rFonts w:ascii="HGS教科書体" w:eastAsia="HGS教科書体" w:hint="eastAsia"/>
        </w:rPr>
        <w:t>満により起こる病気を知らせるなど、肥満対策が必要です</w:t>
      </w:r>
      <w:r w:rsidR="000B5AF1" w:rsidRPr="00582CBB">
        <w:rPr>
          <w:rFonts w:ascii="HGS教科書体" w:eastAsia="HGS教科書体" w:hAnsi="ＭＳ 明朝" w:hint="eastAsia"/>
        </w:rPr>
        <w:t>。</w:t>
      </w:r>
    </w:p>
    <w:p w:rsidR="00FD2D24" w:rsidRPr="00582CBB" w:rsidRDefault="00FD2D24" w:rsidP="000E037D">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健康への関心</w:t>
      </w:r>
      <w:r w:rsidRPr="00582CBB">
        <w:rPr>
          <w:rFonts w:ascii="HGS教科書体" w:eastAsia="HGS教科書体" w:hint="eastAsia"/>
        </w:rPr>
        <w:t>－運動しないのは健康への関心が低いためと</w:t>
      </w:r>
      <w:r w:rsidR="007275EA" w:rsidRPr="00582CBB">
        <w:rPr>
          <w:rFonts w:ascii="HGS教科書体" w:eastAsia="HGS教科書体" w:hint="eastAsia"/>
        </w:rPr>
        <w:t>も</w:t>
      </w:r>
      <w:r w:rsidRPr="00582CBB">
        <w:rPr>
          <w:rFonts w:ascii="HGS教科書体" w:eastAsia="HGS教科書体" w:hint="eastAsia"/>
        </w:rPr>
        <w:t>考えられ</w:t>
      </w:r>
      <w:r w:rsidR="00480EE2" w:rsidRPr="00582CBB">
        <w:rPr>
          <w:rFonts w:ascii="HGS教科書体" w:eastAsia="HGS教科書体" w:hint="eastAsia"/>
        </w:rPr>
        <w:t>ます</w:t>
      </w:r>
      <w:r w:rsidR="000B5AF1" w:rsidRPr="00582CBB">
        <w:rPr>
          <w:rFonts w:ascii="HGS教科書体" w:eastAsia="HGS教科書体" w:hAnsi="ＭＳ 明朝" w:hint="eastAsia"/>
        </w:rPr>
        <w:t>。</w:t>
      </w:r>
      <w:r w:rsidRPr="00582CBB">
        <w:rPr>
          <w:rFonts w:ascii="HGS教科書体" w:eastAsia="HGS教科書体" w:hint="eastAsia"/>
        </w:rPr>
        <w:t>健康への関心が低いことから、特定健診やがん検診の受診率も低く、</w:t>
      </w:r>
      <w:r w:rsidR="00480EE2" w:rsidRPr="00582CBB">
        <w:rPr>
          <w:rFonts w:ascii="HGS教科書体" w:eastAsia="HGS教科書体" w:hint="eastAsia"/>
        </w:rPr>
        <w:t>健診・検診は</w:t>
      </w:r>
      <w:r w:rsidR="000C0BC7" w:rsidRPr="00582CBB">
        <w:rPr>
          <w:rFonts w:ascii="HGS教科書体" w:eastAsia="HGS教科書体" w:hint="eastAsia"/>
        </w:rPr>
        <w:t>面倒という意識もあ</w:t>
      </w:r>
      <w:r w:rsidR="00480EE2" w:rsidRPr="00582CBB">
        <w:rPr>
          <w:rFonts w:ascii="HGS教科書体" w:eastAsia="HGS教科書体" w:hint="eastAsia"/>
        </w:rPr>
        <w:t>ります</w:t>
      </w:r>
      <w:r w:rsidR="000B5AF1" w:rsidRPr="00582CBB">
        <w:rPr>
          <w:rFonts w:ascii="HGS教科書体" w:eastAsia="HGS教科書体" w:hAnsi="ＭＳ 明朝" w:hint="eastAsia"/>
        </w:rPr>
        <w:t>。</w:t>
      </w:r>
      <w:r w:rsidR="00480EE2" w:rsidRPr="00582CBB">
        <w:rPr>
          <w:rFonts w:ascii="HGS教科書体" w:eastAsia="HGS教科書体" w:hint="eastAsia"/>
        </w:rPr>
        <w:t>健診・検診の</w:t>
      </w:r>
      <w:r w:rsidR="000C0BC7" w:rsidRPr="00582CBB">
        <w:rPr>
          <w:rFonts w:ascii="HGS教科書体" w:eastAsia="HGS教科書体" w:hint="eastAsia"/>
        </w:rPr>
        <w:t>受診率アップ対策を行うとともに、健康への関心を高める必要があ</w:t>
      </w:r>
      <w:r w:rsidR="00480EE2" w:rsidRPr="00582CBB">
        <w:rPr>
          <w:rFonts w:ascii="HGS教科書体" w:eastAsia="HGS教科書体" w:hint="eastAsia"/>
        </w:rPr>
        <w:t>ります</w:t>
      </w:r>
      <w:r w:rsidR="00D27FE9" w:rsidRPr="00582CBB">
        <w:rPr>
          <w:rFonts w:ascii="HGS教科書体" w:eastAsia="HGS教科書体" w:hAnsi="ＭＳ 明朝" w:hint="eastAsia"/>
        </w:rPr>
        <w:t>。</w:t>
      </w:r>
    </w:p>
    <w:p w:rsidR="000C0BC7" w:rsidRPr="00582CBB" w:rsidRDefault="000C0BC7" w:rsidP="000E037D">
      <w:pPr>
        <w:pStyle w:val="20"/>
        <w:ind w:leftChars="338" w:left="1132" w:hangingChars="176" w:hanging="422"/>
        <w:rPr>
          <w:rFonts w:ascii="HGS教科書体" w:eastAsia="HGS教科書体"/>
        </w:rPr>
      </w:pPr>
      <w:r w:rsidRPr="00582CBB">
        <w:rPr>
          <w:rFonts w:ascii="HGS教科書体" w:eastAsia="HGS教科書体" w:hAnsi="HG丸ｺﾞｼｯｸM-PRO" w:hint="eastAsia"/>
        </w:rPr>
        <w:t>歯</w:t>
      </w:r>
      <w:r w:rsidRPr="00582CBB">
        <w:rPr>
          <w:rFonts w:ascii="HGS教科書体" w:eastAsia="HGS教科書体" w:hint="eastAsia"/>
        </w:rPr>
        <w:t>－健康</w:t>
      </w:r>
      <w:r w:rsidR="007275EA" w:rsidRPr="00582CBB">
        <w:rPr>
          <w:rFonts w:ascii="HGS教科書体" w:eastAsia="HGS教科書体" w:hint="eastAsia"/>
        </w:rPr>
        <w:t>へ</w:t>
      </w:r>
      <w:r w:rsidRPr="00582CBB">
        <w:rPr>
          <w:rFonts w:ascii="HGS教科書体" w:eastAsia="HGS教科書体" w:hint="eastAsia"/>
        </w:rPr>
        <w:t>の関心が低いことから、</w:t>
      </w:r>
      <w:r w:rsidR="000E037D" w:rsidRPr="00582CBB">
        <w:rPr>
          <w:rFonts w:ascii="HGS教科書体" w:eastAsia="HGS教科書体" w:hint="eastAsia"/>
        </w:rPr>
        <w:t>歯の健康意識も低い。歯の健康についての啓発を図る必要があ</w:t>
      </w:r>
      <w:r w:rsidR="003358F8" w:rsidRPr="00582CBB">
        <w:rPr>
          <w:rFonts w:ascii="HGS教科書体" w:eastAsia="HGS教科書体" w:hint="eastAsia"/>
        </w:rPr>
        <w:t>ります</w:t>
      </w:r>
      <w:r w:rsidR="00D27FE9" w:rsidRPr="00582CBB">
        <w:rPr>
          <w:rFonts w:ascii="HGS教科書体" w:eastAsia="HGS教科書体" w:hAnsi="ＭＳ 明朝" w:hint="eastAsia"/>
        </w:rPr>
        <w:t>。</w:t>
      </w:r>
    </w:p>
    <w:p w:rsidR="00377429" w:rsidRPr="00582CBB" w:rsidRDefault="00377429" w:rsidP="00377429">
      <w:pPr>
        <w:pStyle w:val="30"/>
      </w:pPr>
      <w:r w:rsidRPr="00582CBB">
        <w:rPr>
          <w:rFonts w:hint="eastAsia"/>
        </w:rPr>
        <w:t>・「</w:t>
      </w:r>
      <w:r w:rsidR="00741CE2" w:rsidRPr="00582CBB">
        <w:rPr>
          <w:rFonts w:hint="eastAsia"/>
        </w:rPr>
        <w:t>食育</w:t>
      </w:r>
      <w:r w:rsidRPr="00582CBB">
        <w:rPr>
          <w:rFonts w:hint="eastAsia"/>
        </w:rPr>
        <w:t>」</w:t>
      </w:r>
    </w:p>
    <w:p w:rsidR="00150496" w:rsidRPr="00582CBB" w:rsidRDefault="00150496" w:rsidP="00377429">
      <w:pPr>
        <w:pStyle w:val="20"/>
        <w:rPr>
          <w:rFonts w:ascii="HGS教科書体" w:eastAsia="HGS教科書体"/>
        </w:rPr>
      </w:pPr>
      <w:r w:rsidRPr="00582CBB">
        <w:rPr>
          <w:rFonts w:ascii="HGS教科書体" w:eastAsia="HGS教科書体" w:hint="eastAsia"/>
        </w:rPr>
        <w:t>食についての知識が低く、食育への関心が低い</w:t>
      </w:r>
      <w:r w:rsidR="003358F8" w:rsidRPr="00582CBB">
        <w:rPr>
          <w:rFonts w:ascii="HGS教科書体" w:eastAsia="HGS教科書体" w:hint="eastAsia"/>
        </w:rPr>
        <w:t>。食育についての事業への参加意欲も低いことから、対策が必要です</w:t>
      </w:r>
      <w:r w:rsidR="00D27FE9" w:rsidRPr="00582CBB">
        <w:rPr>
          <w:rFonts w:ascii="HGS教科書体" w:eastAsia="HGS教科書体" w:hAnsi="ＭＳ 明朝" w:hint="eastAsia"/>
        </w:rPr>
        <w:t>。</w:t>
      </w:r>
      <w:r w:rsidR="00F4079F" w:rsidRPr="00582CBB">
        <w:rPr>
          <w:rFonts w:ascii="HGS教科書体" w:eastAsia="HGS教科書体" w:hint="eastAsia"/>
        </w:rPr>
        <w:t>一方、食生活への取り組みはアプローチしやすいという側面もあ</w:t>
      </w:r>
      <w:r w:rsidR="003358F8" w:rsidRPr="00582CBB">
        <w:rPr>
          <w:rFonts w:ascii="HGS教科書体" w:eastAsia="HGS教科書体" w:hint="eastAsia"/>
        </w:rPr>
        <w:t>ります</w:t>
      </w:r>
      <w:r w:rsidR="00D27FE9" w:rsidRPr="00582CBB">
        <w:rPr>
          <w:rFonts w:ascii="HGS教科書体" w:eastAsia="HGS教科書体" w:hAnsi="ＭＳ 明朝" w:hint="eastAsia"/>
        </w:rPr>
        <w:t>。</w:t>
      </w:r>
    </w:p>
    <w:p w:rsidR="00377429" w:rsidRPr="00582CBB" w:rsidRDefault="00150496" w:rsidP="00780D26">
      <w:pPr>
        <w:pStyle w:val="20"/>
        <w:ind w:leftChars="337" w:left="1133" w:hangingChars="177" w:hanging="425"/>
        <w:rPr>
          <w:rFonts w:ascii="HGS教科書体" w:eastAsia="HGS教科書体"/>
        </w:rPr>
      </w:pPr>
      <w:r w:rsidRPr="00582CBB">
        <w:rPr>
          <w:rFonts w:ascii="HGS教科書体" w:eastAsia="HGS教科書体" w:hAnsi="HG丸ｺﾞｼｯｸM-PRO" w:hint="eastAsia"/>
        </w:rPr>
        <w:t>孤食</w:t>
      </w:r>
      <w:r w:rsidRPr="00582CBB">
        <w:rPr>
          <w:rFonts w:ascii="HGS教科書体" w:eastAsia="HGS教科書体" w:hint="eastAsia"/>
        </w:rPr>
        <w:t>－</w:t>
      </w:r>
      <w:r w:rsidR="00F4079F" w:rsidRPr="00582CBB">
        <w:rPr>
          <w:rFonts w:ascii="HGS教科書体" w:eastAsia="HGS教科書体" w:hint="eastAsia"/>
        </w:rPr>
        <w:t>家族そろっての食事が少なく、ひとり暮しのため一人で食べる人も多い。そのため食事を早く済ませる早食いの人も多くなっており、孤食対策が必要で</w:t>
      </w:r>
      <w:r w:rsidR="003358F8" w:rsidRPr="00582CBB">
        <w:rPr>
          <w:rFonts w:ascii="HGS教科書体" w:eastAsia="HGS教科書体" w:hint="eastAsia"/>
        </w:rPr>
        <w:t>す</w:t>
      </w:r>
      <w:r w:rsidR="00D27FE9" w:rsidRPr="00582CBB">
        <w:rPr>
          <w:rFonts w:ascii="HGS教科書体" w:eastAsia="HGS教科書体" w:hAnsi="ＭＳ 明朝" w:hint="eastAsia"/>
        </w:rPr>
        <w:t>。</w:t>
      </w:r>
    </w:p>
    <w:p w:rsidR="00F4079F" w:rsidRPr="00582CBB" w:rsidRDefault="00F4079F" w:rsidP="00780D26">
      <w:pPr>
        <w:pStyle w:val="20"/>
        <w:ind w:leftChars="337" w:left="1133" w:hangingChars="177" w:hanging="425"/>
        <w:rPr>
          <w:rFonts w:ascii="HGS教科書体" w:eastAsia="HGS教科書体"/>
        </w:rPr>
      </w:pPr>
      <w:r w:rsidRPr="00582CBB">
        <w:rPr>
          <w:rFonts w:ascii="HGS教科書体" w:eastAsia="HGS教科書体" w:hAnsi="HG丸ｺﾞｼｯｸM-PRO" w:hint="eastAsia"/>
        </w:rPr>
        <w:t>朝食</w:t>
      </w:r>
      <w:r w:rsidR="00C12488" w:rsidRPr="00C12488">
        <w:rPr>
          <w:rFonts w:ascii="HGS教科書体" w:eastAsia="HGS教科書体" w:hint="eastAsia"/>
          <w:color w:val="FF0000"/>
        </w:rPr>
        <w:t>－</w:t>
      </w:r>
      <w:r w:rsidRPr="00582CBB">
        <w:rPr>
          <w:rFonts w:ascii="HGS教科書体" w:eastAsia="HGS教科書体" w:hint="eastAsia"/>
        </w:rPr>
        <w:t>朝食を抜く人が多いことから、朝食の大切</w:t>
      </w:r>
      <w:r w:rsidR="00D93B24">
        <w:rPr>
          <w:rFonts w:ascii="HGS教科書体" w:eastAsia="HGS教科書体" w:hint="eastAsia"/>
        </w:rPr>
        <w:t>さ</w:t>
      </w:r>
      <w:r w:rsidR="00273DEB" w:rsidRPr="00D93B24">
        <w:rPr>
          <w:rFonts w:ascii="HGS教科書体" w:eastAsia="HGS教科書体" w:hint="eastAsia"/>
          <w:color w:val="000000" w:themeColor="text1"/>
        </w:rPr>
        <w:t>の</w:t>
      </w:r>
      <w:r w:rsidRPr="00D93B24">
        <w:rPr>
          <w:rFonts w:ascii="HGS教科書体" w:eastAsia="HGS教科書体" w:hint="eastAsia"/>
          <w:color w:val="000000" w:themeColor="text1"/>
        </w:rPr>
        <w:t>周知</w:t>
      </w:r>
      <w:r w:rsidR="00273DEB" w:rsidRPr="00D93B24">
        <w:rPr>
          <w:rFonts w:ascii="HGS教科書体" w:eastAsia="HGS教科書体" w:hint="eastAsia"/>
          <w:color w:val="000000" w:themeColor="text1"/>
        </w:rPr>
        <w:t>が必要で</w:t>
      </w:r>
      <w:r w:rsidR="003358F8" w:rsidRPr="00D93B24">
        <w:rPr>
          <w:rFonts w:ascii="HGS教科書体" w:eastAsia="HGS教科書体" w:hint="eastAsia"/>
          <w:color w:val="000000" w:themeColor="text1"/>
        </w:rPr>
        <w:t>す</w:t>
      </w:r>
      <w:r w:rsidR="00D27FE9" w:rsidRPr="00582CBB">
        <w:rPr>
          <w:rFonts w:ascii="HGS教科書体" w:eastAsia="HGS教科書体" w:hAnsi="ＭＳ 明朝" w:hint="eastAsia"/>
        </w:rPr>
        <w:t>。</w:t>
      </w:r>
    </w:p>
    <w:p w:rsidR="00F4079F" w:rsidRPr="00582CBB" w:rsidRDefault="00F4079F" w:rsidP="00780D26">
      <w:pPr>
        <w:pStyle w:val="20"/>
        <w:ind w:leftChars="337" w:left="1133" w:hangingChars="177" w:hanging="425"/>
        <w:rPr>
          <w:rFonts w:ascii="HGS教科書体" w:eastAsia="HGS教科書体"/>
        </w:rPr>
      </w:pPr>
      <w:r w:rsidRPr="00582CBB">
        <w:rPr>
          <w:rFonts w:ascii="HGS教科書体" w:eastAsia="HGS教科書体" w:hAnsi="HG丸ｺﾞｼｯｸM-PRO" w:hint="eastAsia"/>
        </w:rPr>
        <w:t>食事バランス</w:t>
      </w:r>
      <w:r w:rsidRPr="00582CBB">
        <w:rPr>
          <w:rFonts w:ascii="HGS教科書体" w:eastAsia="HGS教科書体" w:hint="eastAsia"/>
        </w:rPr>
        <w:t>－食事への関心が低く、食事のバランスを考えていない人が多い。また、好き嫌いが多い、食事時間が不規則な問題</w:t>
      </w:r>
      <w:r w:rsidR="00616B4A" w:rsidRPr="00582CBB">
        <w:rPr>
          <w:rFonts w:ascii="HGS教科書体" w:eastAsia="HGS教科書体" w:hint="eastAsia"/>
        </w:rPr>
        <w:t>も</w:t>
      </w:r>
      <w:r w:rsidRPr="00582CBB">
        <w:rPr>
          <w:rFonts w:ascii="HGS教科書体" w:eastAsia="HGS教科書体" w:hint="eastAsia"/>
        </w:rPr>
        <w:t>あ</w:t>
      </w:r>
      <w:r w:rsidR="003358F8" w:rsidRPr="00582CBB">
        <w:rPr>
          <w:rFonts w:ascii="HGS教科書体" w:eastAsia="HGS教科書体" w:hint="eastAsia"/>
        </w:rPr>
        <w:t>ります</w:t>
      </w:r>
      <w:r w:rsidR="00D27FE9" w:rsidRPr="00582CBB">
        <w:rPr>
          <w:rFonts w:ascii="HGS教科書体" w:eastAsia="HGS教科書体" w:hAnsi="ＭＳ 明朝" w:hint="eastAsia"/>
        </w:rPr>
        <w:t>。</w:t>
      </w:r>
      <w:r w:rsidRPr="00582CBB">
        <w:rPr>
          <w:rFonts w:ascii="HGS教科書体" w:eastAsia="HGS教科書体" w:hint="eastAsia"/>
        </w:rPr>
        <w:t>一方、特に女性で食事への関心が高い層も</w:t>
      </w:r>
      <w:r w:rsidR="00D27FE9" w:rsidRPr="00582CBB">
        <w:rPr>
          <w:rFonts w:ascii="HGS教科書体" w:eastAsia="HGS教科書体" w:hint="eastAsia"/>
        </w:rPr>
        <w:t>あり</w:t>
      </w:r>
      <w:r w:rsidR="003358F8" w:rsidRPr="00582CBB">
        <w:rPr>
          <w:rFonts w:ascii="HGS教科書体" w:eastAsia="HGS教科書体" w:hint="eastAsia"/>
        </w:rPr>
        <w:t>ます</w:t>
      </w:r>
      <w:r w:rsidR="00D27FE9" w:rsidRPr="00582CBB">
        <w:rPr>
          <w:rFonts w:ascii="HGS教科書体" w:eastAsia="HGS教科書体" w:hAnsi="ＭＳ 明朝" w:hint="eastAsia"/>
        </w:rPr>
        <w:t>。</w:t>
      </w:r>
      <w:r w:rsidRPr="00582CBB">
        <w:rPr>
          <w:rFonts w:ascii="HGS教科書体" w:eastAsia="HGS教科書体" w:hint="eastAsia"/>
        </w:rPr>
        <w:t>これらのことから、食事バランス対策が必要で</w:t>
      </w:r>
      <w:r w:rsidR="003358F8" w:rsidRPr="00582CBB">
        <w:rPr>
          <w:rFonts w:ascii="HGS教科書体" w:eastAsia="HGS教科書体" w:hint="eastAsia"/>
        </w:rPr>
        <w:t>す</w:t>
      </w:r>
      <w:r w:rsidR="00D27FE9" w:rsidRPr="00582CBB">
        <w:rPr>
          <w:rFonts w:ascii="HGS教科書体" w:eastAsia="HGS教科書体" w:hAnsi="ＭＳ 明朝" w:hint="eastAsia"/>
        </w:rPr>
        <w:t>。</w:t>
      </w:r>
    </w:p>
    <w:p w:rsidR="00F4079F" w:rsidRPr="00582CBB" w:rsidRDefault="00F4079F" w:rsidP="00780D26">
      <w:pPr>
        <w:pStyle w:val="20"/>
        <w:ind w:leftChars="337" w:left="1133" w:hangingChars="177" w:hanging="425"/>
        <w:rPr>
          <w:rFonts w:ascii="HGS教科書体" w:eastAsia="HGS教科書体"/>
        </w:rPr>
      </w:pPr>
      <w:r w:rsidRPr="00582CBB">
        <w:rPr>
          <w:rFonts w:ascii="HGS教科書体" w:eastAsia="HGS教科書体" w:hAnsi="HG丸ｺﾞｼｯｸM-PRO" w:hint="eastAsia"/>
        </w:rPr>
        <w:t>減塩対策</w:t>
      </w:r>
      <w:r w:rsidRPr="00582CBB">
        <w:rPr>
          <w:rFonts w:ascii="HGS教科書体" w:eastAsia="HGS教科書体" w:hint="eastAsia"/>
        </w:rPr>
        <w:t>－味の濃いものを好み、塩分の取りすぎが問題で</w:t>
      </w:r>
      <w:r w:rsidR="003358F8" w:rsidRPr="00582CBB">
        <w:rPr>
          <w:rFonts w:ascii="HGS教科書体" w:eastAsia="HGS教科書体" w:hint="eastAsia"/>
        </w:rPr>
        <w:t>す</w:t>
      </w:r>
      <w:r w:rsidR="00D27FE9" w:rsidRPr="00582CBB">
        <w:rPr>
          <w:rFonts w:ascii="HGS教科書体" w:eastAsia="HGS教科書体" w:hAnsi="ＭＳ 明朝" w:hint="eastAsia"/>
        </w:rPr>
        <w:t>。</w:t>
      </w:r>
      <w:r w:rsidRPr="00582CBB">
        <w:rPr>
          <w:rFonts w:ascii="HGS教科書体" w:eastAsia="HGS教科書体" w:hint="eastAsia"/>
        </w:rPr>
        <w:t>減塩の対策を進める必要があ</w:t>
      </w:r>
      <w:r w:rsidR="00AF31BF" w:rsidRPr="00582CBB">
        <w:rPr>
          <w:rFonts w:ascii="HGS教科書体" w:eastAsia="HGS教科書体" w:hint="eastAsia"/>
        </w:rPr>
        <w:t>ります</w:t>
      </w:r>
      <w:r w:rsidR="00D27FE9" w:rsidRPr="00582CBB">
        <w:rPr>
          <w:rFonts w:ascii="HGS教科書体" w:eastAsia="HGS教科書体" w:hAnsi="ＭＳ 明朝" w:hint="eastAsia"/>
        </w:rPr>
        <w:t>。</w:t>
      </w:r>
    </w:p>
    <w:p w:rsidR="00377429" w:rsidRPr="00582CBB" w:rsidRDefault="00377429" w:rsidP="00377429">
      <w:pPr>
        <w:pStyle w:val="30"/>
      </w:pPr>
      <w:r w:rsidRPr="00582CBB">
        <w:rPr>
          <w:rFonts w:hint="eastAsia"/>
        </w:rPr>
        <w:t>・「</w:t>
      </w:r>
      <w:r w:rsidR="000C3FB6" w:rsidRPr="00582CBB">
        <w:rPr>
          <w:rFonts w:hint="eastAsia"/>
        </w:rPr>
        <w:t>事業への参加促進</w:t>
      </w:r>
      <w:r w:rsidRPr="00582CBB">
        <w:rPr>
          <w:rFonts w:hint="eastAsia"/>
        </w:rPr>
        <w:t>」</w:t>
      </w:r>
    </w:p>
    <w:p w:rsidR="00377429" w:rsidRPr="00582CBB" w:rsidRDefault="00F4079F" w:rsidP="00377429">
      <w:pPr>
        <w:pStyle w:val="20"/>
        <w:rPr>
          <w:rFonts w:ascii="HGS教科書体" w:eastAsia="HGS教科書体"/>
        </w:rPr>
      </w:pPr>
      <w:r w:rsidRPr="00582CBB">
        <w:rPr>
          <w:rFonts w:ascii="HGS教科書体" w:eastAsia="HGS教科書体" w:hint="eastAsia"/>
        </w:rPr>
        <w:t>健康づくりの3本柱は「食事」、「運動」と「休養」</w:t>
      </w:r>
      <w:r w:rsidRPr="0089554D">
        <w:rPr>
          <w:rFonts w:ascii="HGS教科書体" w:eastAsia="HGS教科書体" w:hint="eastAsia"/>
        </w:rPr>
        <w:t>で</w:t>
      </w:r>
      <w:r w:rsidR="00C12488" w:rsidRPr="00C12488">
        <w:rPr>
          <w:rFonts w:ascii="HGS教科書体" w:eastAsia="HGS教科書体" w:hint="eastAsia"/>
          <w:color w:val="FF0000"/>
        </w:rPr>
        <w:t>す</w:t>
      </w:r>
      <w:r w:rsidR="00780D26" w:rsidRPr="00582CBB">
        <w:rPr>
          <w:rFonts w:ascii="HGS教科書体" w:eastAsia="HGS教科書体" w:hint="eastAsia"/>
        </w:rPr>
        <w:t>が、</w:t>
      </w:r>
      <w:r w:rsidR="000C3FB6" w:rsidRPr="00582CBB">
        <w:rPr>
          <w:rFonts w:ascii="HGS教科書体" w:eastAsia="HGS教科書体" w:hint="eastAsia"/>
        </w:rPr>
        <w:t>それらの情報が町民にうまく伝わっておらず、情報不足となってい</w:t>
      </w:r>
      <w:r w:rsidR="00AF31BF" w:rsidRPr="00582CBB">
        <w:rPr>
          <w:rFonts w:ascii="HGS教科書体" w:eastAsia="HGS教科書体" w:hint="eastAsia"/>
        </w:rPr>
        <w:t>ます</w:t>
      </w:r>
      <w:r w:rsidR="00D27FE9" w:rsidRPr="00582CBB">
        <w:rPr>
          <w:rFonts w:ascii="HGS教科書体" w:eastAsia="HGS教科書体" w:hAnsi="ＭＳ 明朝" w:hint="eastAsia"/>
        </w:rPr>
        <w:t>。</w:t>
      </w:r>
      <w:r w:rsidR="000C3FB6" w:rsidRPr="00582CBB">
        <w:rPr>
          <w:rFonts w:ascii="HGS教科書体" w:eastAsia="HGS教科書体" w:hint="eastAsia"/>
        </w:rPr>
        <w:t>また、町の事業についての参加も</w:t>
      </w:r>
      <w:r w:rsidR="00780D26" w:rsidRPr="00582CBB">
        <w:rPr>
          <w:rFonts w:ascii="HGS教科書体" w:eastAsia="HGS教科書体" w:hint="eastAsia"/>
        </w:rPr>
        <w:t>低い</w:t>
      </w:r>
      <w:r w:rsidR="000C3FB6" w:rsidRPr="00582CBB">
        <w:rPr>
          <w:rFonts w:ascii="HGS教科書体" w:eastAsia="HGS教科書体" w:hint="eastAsia"/>
        </w:rPr>
        <w:t>。今後情報発信の工夫をして参加促進を行う必要があ</w:t>
      </w:r>
      <w:r w:rsidR="00AF31BF" w:rsidRPr="00582CBB">
        <w:rPr>
          <w:rFonts w:ascii="HGS教科書体" w:eastAsia="HGS教科書体" w:hint="eastAsia"/>
        </w:rPr>
        <w:t>ります</w:t>
      </w:r>
      <w:r w:rsidR="00D27FE9" w:rsidRPr="00582CBB">
        <w:rPr>
          <w:rFonts w:ascii="HGS教科書体" w:eastAsia="HGS教科書体" w:hAnsi="ＭＳ 明朝" w:hint="eastAsia"/>
        </w:rPr>
        <w:t>。</w:t>
      </w:r>
      <w:r w:rsidR="000C3FB6" w:rsidRPr="00582CBB">
        <w:rPr>
          <w:rFonts w:ascii="HGS教科書体" w:eastAsia="HGS教科書体" w:hint="eastAsia"/>
        </w:rPr>
        <w:t>運動したくなる、参加したくなるはたらきかけが重要で</w:t>
      </w:r>
      <w:r w:rsidR="00AF31BF" w:rsidRPr="00582CBB">
        <w:rPr>
          <w:rFonts w:ascii="HGS教科書体" w:eastAsia="HGS教科書体" w:hint="eastAsia"/>
        </w:rPr>
        <w:t>す</w:t>
      </w:r>
      <w:r w:rsidR="00D27FE9" w:rsidRPr="00582CBB">
        <w:rPr>
          <w:rFonts w:ascii="HGS教科書体" w:eastAsia="HGS教科書体" w:hAnsi="ＭＳ 明朝" w:hint="eastAsia"/>
        </w:rPr>
        <w:t>。</w:t>
      </w:r>
      <w:r w:rsidR="000C3FB6" w:rsidRPr="00582CBB">
        <w:rPr>
          <w:rFonts w:ascii="HGS教科書体" w:eastAsia="HGS教科書体" w:hint="eastAsia"/>
        </w:rPr>
        <w:t>働き盛りだからこそ、自らの健康をつくることが必要だということを</w:t>
      </w:r>
      <w:r w:rsidR="00D93B24" w:rsidRPr="00D93B24">
        <w:rPr>
          <w:rFonts w:ascii="HGS教科書体" w:eastAsia="HGS教科書体" w:hint="eastAsia"/>
        </w:rPr>
        <w:t>広めるべきです。</w:t>
      </w:r>
    </w:p>
    <w:p w:rsidR="00A35E42" w:rsidRPr="00582CBB" w:rsidRDefault="00A35E42" w:rsidP="00E64253">
      <w:pPr>
        <w:spacing w:line="20" w:lineRule="exact"/>
      </w:pPr>
      <w:r w:rsidRPr="00582CBB">
        <w:br w:type="page"/>
      </w:r>
    </w:p>
    <w:p w:rsidR="00A35E42" w:rsidRPr="000B5B3D" w:rsidRDefault="0086609A" w:rsidP="00A35E42">
      <w:r w:rsidRPr="0086609A">
        <w:rPr>
          <w:noProof/>
        </w:rPr>
        <w:lastRenderedPageBreak/>
        <mc:AlternateContent>
          <mc:Choice Requires="wps">
            <w:drawing>
              <wp:anchor distT="0" distB="0" distL="114300" distR="114300" simplePos="0" relativeHeight="251706368" behindDoc="0" locked="0" layoutInCell="1" allowOverlap="1" wp14:anchorId="39E893AC" wp14:editId="2A75F44B">
                <wp:simplePos x="0" y="0"/>
                <wp:positionH relativeFrom="column">
                  <wp:posOffset>1760220</wp:posOffset>
                </wp:positionH>
                <wp:positionV relativeFrom="paragraph">
                  <wp:posOffset>-8890</wp:posOffset>
                </wp:positionV>
                <wp:extent cx="1852930" cy="230505"/>
                <wp:effectExtent l="0" t="0" r="0" b="0"/>
                <wp:wrapNone/>
                <wp:docPr id="4105" name="テキスト ボックス 2"/>
                <wp:cNvGraphicFramePr/>
                <a:graphic xmlns:a="http://schemas.openxmlformats.org/drawingml/2006/main">
                  <a:graphicData uri="http://schemas.microsoft.com/office/word/2010/wordprocessingShape">
                    <wps:wsp>
                      <wps:cNvSpPr txBox="1"/>
                      <wps:spPr>
                        <a:xfrm>
                          <a:off x="0" y="0"/>
                          <a:ext cx="1852930" cy="230505"/>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heme="minorBidi" w:hint="eastAsia"/>
                                <w:color w:val="000000" w:themeColor="text1"/>
                                <w:kern w:val="24"/>
                                <w:sz w:val="18"/>
                                <w:szCs w:val="18"/>
                              </w:rPr>
                              <w:t>青年期・壮年期 　チーム 青葉の会</w:t>
                            </w:r>
                          </w:p>
                        </w:txbxContent>
                      </wps:txbx>
                      <wps:bodyPr wrap="none" rtlCol="0">
                        <a:spAutoFit/>
                      </wps:bodyPr>
                    </wps:wsp>
                  </a:graphicData>
                </a:graphic>
              </wp:anchor>
            </w:drawing>
          </mc:Choice>
          <mc:Fallback xmlns:w15="http://schemas.microsoft.com/office/word/2012/wordml">
            <w:pict>
              <v:shape w14:anchorId="39E893AC" id="テキスト ボックス 2" o:spid="_x0000_s1042" type="#_x0000_t202" style="position:absolute;left:0;text-align:left;margin-left:138.6pt;margin-top:-.7pt;width:145.9pt;height:18.1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" filled="f" stroked="f">
                <v:textbox style="mso-fit-shape-to-text:t">
                  <w:txbxContent>
                    <w:p w:rsidR="0086609A" w:rsidRPr="0086609A" w:rsidRDefault="0086609A" w:rsidP="0086609A">
                      <w:pPr>
                        <w:pStyle w:val="Web"/>
                        <w:spacing w:before="0" w:beforeAutospacing="0" w:after="0" w:afterAutospacing="0"/>
                      </w:pPr>
                      <w:r w:rsidRPr="0086609A">
                        <w:rPr>
                          <w:rFonts w:cstheme="minorBidi" w:hint="eastAsia"/>
                          <w:color w:val="000000" w:themeColor="text1"/>
                          <w:kern w:val="24"/>
                          <w:sz w:val="18"/>
                          <w:szCs w:val="18"/>
                        </w:rPr>
                        <w:t>青年期・壮年期 　チーム 青葉の会</w:t>
                      </w:r>
                    </w:p>
                  </w:txbxContent>
                </v:textbox>
              </v:shape>
            </w:pict>
          </mc:Fallback>
        </mc:AlternateContent>
      </w:r>
      <w:r w:rsidRPr="0086609A">
        <w:rPr>
          <w:noProof/>
        </w:rPr>
        <w:drawing>
          <wp:anchor distT="0" distB="0" distL="114300" distR="114300" simplePos="0" relativeHeight="251707392" behindDoc="0" locked="0" layoutInCell="1" allowOverlap="1" wp14:anchorId="3799C384" wp14:editId="20EE805D">
            <wp:simplePos x="0" y="0"/>
            <wp:positionH relativeFrom="column">
              <wp:posOffset>-6985</wp:posOffset>
            </wp:positionH>
            <wp:positionV relativeFrom="paragraph">
              <wp:posOffset>359410</wp:posOffset>
            </wp:positionV>
            <wp:extent cx="2646680" cy="1985010"/>
            <wp:effectExtent l="0" t="0" r="1270" b="0"/>
            <wp:wrapNone/>
            <wp:docPr id="1026" name="Picture 2" descr="Z:\Tokai\RCIHD\YWatanabe\湯河原町\健康増進計画\150702\photo\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Tokai\RCIHD\YWatanabe\湯河原町\健康増進計画\150702\photo\DSC02663.JPG"/>
                    <pic:cNvPicPr>
                      <a:picLocks noChangeAspect="1" noChangeArrowheads="1"/>
                    </pic:cNvPicPr>
                  </pic:nvPicPr>
                  <pic:blipFill>
                    <a:blip r:embed="rId20"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mc:AlternateContent>
          <mc:Choice Requires="wps">
            <w:drawing>
              <wp:anchor distT="0" distB="0" distL="114300" distR="114300" simplePos="0" relativeHeight="251708416" behindDoc="0" locked="0" layoutInCell="1" allowOverlap="1" wp14:anchorId="173D10DB" wp14:editId="1CBC5EC7">
                <wp:simplePos x="0" y="0"/>
                <wp:positionH relativeFrom="column">
                  <wp:posOffset>12065</wp:posOffset>
                </wp:positionH>
                <wp:positionV relativeFrom="paragraph">
                  <wp:posOffset>2344420</wp:posOffset>
                </wp:positionV>
                <wp:extent cx="2622550" cy="548640"/>
                <wp:effectExtent l="0" t="0" r="0" b="0"/>
                <wp:wrapNone/>
                <wp:docPr id="4106" name="テキスト ボックス 3"/>
                <wp:cNvGraphicFramePr/>
                <a:graphic xmlns:a="http://schemas.openxmlformats.org/drawingml/2006/main">
                  <a:graphicData uri="http://schemas.microsoft.com/office/word/2010/wordprocessingShape">
                    <wps:wsp>
                      <wps:cNvSpPr txBox="1"/>
                      <wps:spPr>
                        <a:xfrm>
                          <a:off x="0" y="0"/>
                          <a:ext cx="2622550" cy="548640"/>
                        </a:xfrm>
                        <a:prstGeom prst="rect">
                          <a:avLst/>
                        </a:prstGeom>
                        <a:noFill/>
                      </wps:spPr>
                      <wps:txbx>
                        <w:txbxContent>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wps:txbx>
                      <wps:bodyPr wrap="square" rtlCol="0">
                        <a:spAutoFit/>
                      </wps:bodyPr>
                    </wps:wsp>
                  </a:graphicData>
                </a:graphic>
              </wp:anchor>
            </w:drawing>
          </mc:Choice>
          <mc:Fallback xmlns:w15="http://schemas.microsoft.com/office/word/2012/wordml">
            <w:pict>
              <v:shape w14:anchorId="173D10DB" id="_x0000_s1043" type="#_x0000_t202" style="position:absolute;left:0;text-align:left;margin-left:.95pt;margin-top:184.6pt;width:206.5pt;height:43.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" filled="f" stroked="f">
                <v:textbox style="mso-fit-shape-to-text:t">
                  <w:txbxContent>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v:textbox>
              </v:shape>
            </w:pict>
          </mc:Fallback>
        </mc:AlternateContent>
      </w:r>
      <w:r w:rsidRPr="0086609A">
        <w:rPr>
          <w:noProof/>
        </w:rPr>
        <mc:AlternateContent>
          <mc:Choice Requires="wps">
            <w:drawing>
              <wp:anchor distT="0" distB="0" distL="114300" distR="114300" simplePos="0" relativeHeight="251709440" behindDoc="0" locked="0" layoutInCell="1" allowOverlap="1" wp14:anchorId="053E1D8D" wp14:editId="3B004C64">
                <wp:simplePos x="0" y="0"/>
                <wp:positionH relativeFrom="column">
                  <wp:posOffset>2919730</wp:posOffset>
                </wp:positionH>
                <wp:positionV relativeFrom="paragraph">
                  <wp:posOffset>2341245</wp:posOffset>
                </wp:positionV>
                <wp:extent cx="2298065" cy="320040"/>
                <wp:effectExtent l="0" t="0" r="0" b="0"/>
                <wp:wrapNone/>
                <wp:docPr id="4107" name="テキスト ボックス 4"/>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053E1D8D" id="_x0000_s1044" type="#_x0000_t202" style="position:absolute;left:0;text-align:left;margin-left:229.9pt;margin-top:184.35pt;width:180.95pt;height:25.2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mc:AlternateContent>
          <mc:Choice Requires="wps">
            <w:drawing>
              <wp:anchor distT="0" distB="0" distL="114300" distR="114300" simplePos="0" relativeHeight="251710464" behindDoc="0" locked="0" layoutInCell="1" allowOverlap="1" wp14:anchorId="2A581B03" wp14:editId="11111989">
                <wp:simplePos x="0" y="0"/>
                <wp:positionH relativeFrom="column">
                  <wp:posOffset>3194685</wp:posOffset>
                </wp:positionH>
                <wp:positionV relativeFrom="paragraph">
                  <wp:posOffset>4999355</wp:posOffset>
                </wp:positionV>
                <wp:extent cx="1795780" cy="320040"/>
                <wp:effectExtent l="0" t="0" r="0" b="0"/>
                <wp:wrapNone/>
                <wp:docPr id="4108" name="テキスト ボックス 5"/>
                <wp:cNvGraphicFramePr/>
                <a:graphic xmlns:a="http://schemas.openxmlformats.org/drawingml/2006/main">
                  <a:graphicData uri="http://schemas.microsoft.com/office/word/2010/wordprocessingShape">
                    <wps:wsp>
                      <wps:cNvSpPr txBox="1"/>
                      <wps:spPr>
                        <a:xfrm>
                          <a:off x="0" y="0"/>
                          <a:ext cx="17957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wps:txbx>
                      <wps:bodyPr wrap="none" rtlCol="0">
                        <a:spAutoFit/>
                      </wps:bodyPr>
                    </wps:wsp>
                  </a:graphicData>
                </a:graphic>
              </wp:anchor>
            </w:drawing>
          </mc:Choice>
          <mc:Fallback xmlns:w15="http://schemas.microsoft.com/office/word/2012/wordml">
            <w:pict>
              <v:shape w14:anchorId="2A581B03" id="_x0000_s1045" type="#_x0000_t202" style="position:absolute;left:0;text-align:left;margin-left:251.55pt;margin-top:393.65pt;width:141.4pt;height:25.2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v:textbox>
              </v:shape>
            </w:pict>
          </mc:Fallback>
        </mc:AlternateContent>
      </w:r>
      <w:r w:rsidRPr="0086609A">
        <w:rPr>
          <w:noProof/>
        </w:rPr>
        <mc:AlternateContent>
          <mc:Choice Requires="wps">
            <w:drawing>
              <wp:anchor distT="0" distB="0" distL="114300" distR="114300" simplePos="0" relativeHeight="251711488" behindDoc="0" locked="0" layoutInCell="1" allowOverlap="1" wp14:anchorId="20ECF370" wp14:editId="3D43CC9B">
                <wp:simplePos x="0" y="0"/>
                <wp:positionH relativeFrom="column">
                  <wp:posOffset>52070</wp:posOffset>
                </wp:positionH>
                <wp:positionV relativeFrom="paragraph">
                  <wp:posOffset>7599045</wp:posOffset>
                </wp:positionV>
                <wp:extent cx="2494280" cy="320040"/>
                <wp:effectExtent l="0" t="0" r="0" b="0"/>
                <wp:wrapNone/>
                <wp:docPr id="4109" name="テキスト ボックス 6"/>
                <wp:cNvGraphicFramePr/>
                <a:graphic xmlns:a="http://schemas.openxmlformats.org/drawingml/2006/main">
                  <a:graphicData uri="http://schemas.microsoft.com/office/word/2010/wordprocessingShape">
                    <wps:wsp>
                      <wps:cNvSpPr txBox="1"/>
                      <wps:spPr>
                        <a:xfrm>
                          <a:off x="0" y="0"/>
                          <a:ext cx="24942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wps:txbx>
                      <wps:bodyPr wrap="none" rtlCol="0">
                        <a:spAutoFit/>
                      </wps:bodyPr>
                    </wps:wsp>
                  </a:graphicData>
                </a:graphic>
              </wp:anchor>
            </w:drawing>
          </mc:Choice>
          <mc:Fallback xmlns:w15="http://schemas.microsoft.com/office/word/2012/wordml">
            <w:pict>
              <v:shape w14:anchorId="20ECF370" id="_x0000_s1046" type="#_x0000_t202" style="position:absolute;left:0;text-align:left;margin-left:4.1pt;margin-top:598.35pt;width:196.4pt;height:25.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v:textbox>
              </v:shape>
            </w:pict>
          </mc:Fallback>
        </mc:AlternateContent>
      </w:r>
      <w:r w:rsidRPr="0086609A">
        <w:rPr>
          <w:noProof/>
        </w:rPr>
        <mc:AlternateContent>
          <mc:Choice Requires="wps">
            <w:drawing>
              <wp:anchor distT="0" distB="0" distL="114300" distR="114300" simplePos="0" relativeHeight="251716608" behindDoc="0" locked="0" layoutInCell="1" allowOverlap="1" wp14:anchorId="03C64EF2" wp14:editId="69CF540E">
                <wp:simplePos x="0" y="0"/>
                <wp:positionH relativeFrom="column">
                  <wp:posOffset>182245</wp:posOffset>
                </wp:positionH>
                <wp:positionV relativeFrom="paragraph">
                  <wp:posOffset>4997450</wp:posOffset>
                </wp:positionV>
                <wp:extent cx="2298065" cy="320040"/>
                <wp:effectExtent l="0" t="0" r="0" b="0"/>
                <wp:wrapNone/>
                <wp:docPr id="4114" name="テキスト ボックス 23"/>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03C64EF2" id="_x0000_s1047" type="#_x0000_t202" style="position:absolute;left:0;text-align:left;margin-left:14.35pt;margin-top:393.5pt;width:180.95pt;height:25.2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w:drawing>
          <wp:anchor distT="0" distB="0" distL="114300" distR="114300" simplePos="0" relativeHeight="251721728" behindDoc="0" locked="0" layoutInCell="1" allowOverlap="1" wp14:anchorId="6979D917" wp14:editId="028A4038">
            <wp:simplePos x="0" y="0"/>
            <wp:positionH relativeFrom="column">
              <wp:posOffset>2742565</wp:posOffset>
            </wp:positionH>
            <wp:positionV relativeFrom="paragraph">
              <wp:posOffset>359410</wp:posOffset>
            </wp:positionV>
            <wp:extent cx="2646045" cy="1985010"/>
            <wp:effectExtent l="0" t="0" r="1905" b="0"/>
            <wp:wrapNone/>
            <wp:docPr id="1027" name="Picture 3" descr="Z:\Tokai\RCIHD\YWatanabe\湯河原町\健康増進計画\150709\photo\DSC0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Z:\Tokai\RCIHD\YWatanabe\湯河原町\健康増進計画\150709\photo\DSC02700.JPG"/>
                    <pic:cNvPicPr>
                      <a:picLocks noChangeAspect="1" noChangeArrowheads="1"/>
                    </pic:cNvPicPr>
                  </pic:nvPicPr>
                  <pic:blipFill>
                    <a:blip r:embed="rId21"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6045"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22752" behindDoc="0" locked="0" layoutInCell="1" allowOverlap="1" wp14:anchorId="76C0283C" wp14:editId="44D482A1">
            <wp:simplePos x="0" y="0"/>
            <wp:positionH relativeFrom="column">
              <wp:posOffset>-8255</wp:posOffset>
            </wp:positionH>
            <wp:positionV relativeFrom="paragraph">
              <wp:posOffset>3014980</wp:posOffset>
            </wp:positionV>
            <wp:extent cx="2642235" cy="1981835"/>
            <wp:effectExtent l="0" t="0" r="5715" b="0"/>
            <wp:wrapNone/>
            <wp:docPr id="1028" name="Picture 4" descr="Z:\Tokai\RCIHD\YWatanabe\湯河原町\健康増進計画\150709\photo\DSC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Z:\Tokai\RCIHD\YWatanabe\湯河原町\健康増進計画\150709\photo\DSC02725.JPG"/>
                    <pic:cNvPicPr>
                      <a:picLocks noChangeAspect="1" noChangeArrowheads="1"/>
                    </pic:cNvPicPr>
                  </pic:nvPicPr>
                  <pic:blipFill>
                    <a:blip r:embed="rId22"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42235" cy="19818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23776" behindDoc="0" locked="0" layoutInCell="1" allowOverlap="1" wp14:anchorId="3DBB432B" wp14:editId="540C8E4E">
            <wp:simplePos x="0" y="0"/>
            <wp:positionH relativeFrom="column">
              <wp:posOffset>2742565</wp:posOffset>
            </wp:positionH>
            <wp:positionV relativeFrom="paragraph">
              <wp:posOffset>3012440</wp:posOffset>
            </wp:positionV>
            <wp:extent cx="2648585" cy="1986915"/>
            <wp:effectExtent l="0" t="0" r="0" b="0"/>
            <wp:wrapNone/>
            <wp:docPr id="1029" name="Picture 5" descr="Z:\Tokai\RCIHD\YWatanabe\湯河原町\健康増進計画\150805\photo\DSC0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Z:\Tokai\RCIHD\YWatanabe\湯河原町\健康増進計画\150805\photo\DSC02779.JPG"/>
                    <pic:cNvPicPr>
                      <a:picLocks noChangeAspect="1" noChangeArrowheads="1"/>
                    </pic:cNvPicPr>
                  </pic:nvPicPr>
                  <pic:blipFill>
                    <a:blip r:embed="rId23"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48585" cy="1986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24800" behindDoc="0" locked="0" layoutInCell="1" allowOverlap="1" wp14:anchorId="2548A770" wp14:editId="6F4C37A5">
            <wp:simplePos x="0" y="0"/>
            <wp:positionH relativeFrom="column">
              <wp:posOffset>-6985</wp:posOffset>
            </wp:positionH>
            <wp:positionV relativeFrom="paragraph">
              <wp:posOffset>5636895</wp:posOffset>
            </wp:positionV>
            <wp:extent cx="2646680" cy="1984375"/>
            <wp:effectExtent l="0" t="0" r="1270" b="0"/>
            <wp:wrapNone/>
            <wp:docPr id="1030" name="Picture 6" descr="Z:\Tokai\RCIHD\YWatanabe\湯河原町\健康増進計画\150811\photo\DSC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Z:\Tokai\RCIHD\YWatanabe\湯河原町\健康増進計画\150811\photo\DSC01371.JPG"/>
                    <pic:cNvPicPr>
                      <a:picLocks noChangeAspect="1" noChangeArrowheads="1"/>
                    </pic:cNvPicPr>
                  </pic:nvPicPr>
                  <pic:blipFill>
                    <a:blip r:embed="rId24"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46680" cy="1984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26848" behindDoc="0" locked="0" layoutInCell="1" allowOverlap="1" wp14:anchorId="7227FF99" wp14:editId="038580C1">
            <wp:simplePos x="0" y="0"/>
            <wp:positionH relativeFrom="column">
              <wp:posOffset>2731770</wp:posOffset>
            </wp:positionH>
            <wp:positionV relativeFrom="paragraph">
              <wp:posOffset>5779770</wp:posOffset>
            </wp:positionV>
            <wp:extent cx="2656205" cy="1871980"/>
            <wp:effectExtent l="0" t="0" r="0" b="0"/>
            <wp:wrapNone/>
            <wp:docPr id="1031" name="Picture 7" descr="Z:\Tokai\RCIHD\YWatanabe\湯河原町\健康増進計画\150709\Material\青年期壮年期イラス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Z:\Tokai\RCIHD\YWatanabe\湯河原町\健康増進計画\150709\Material\青年期壮年期イラスト.gif"/>
                    <pic:cNvPicPr>
                      <a:picLocks noChangeAspect="1" noChangeArrowheads="1"/>
                    </pic:cNvPicPr>
                  </pic:nvPicPr>
                  <pic:blipFill>
                    <a:blip r:embed="rId25" cstate="print">
                      <a:grayscl/>
                      <a:lum bright="20000" contrast="20000"/>
                      <a:extLst>
                        <a:ext uri="{28A0092B-C50C-407E-A947-70E740481C1C}">
                          <a14:useLocalDpi xmlns:a14="http://schemas.microsoft.com/office/drawing/2010/main" val="0"/>
                        </a:ext>
                      </a:extLst>
                    </a:blip>
                    <a:srcRect/>
                    <a:stretch>
                      <a:fillRect/>
                    </a:stretch>
                  </pic:blipFill>
                  <pic:spPr bwMode="auto">
                    <a:xfrm>
                      <a:off x="0" y="0"/>
                      <a:ext cx="2656205" cy="1871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A35E42" w:rsidRPr="000B5B3D" w:rsidRDefault="00A35E42" w:rsidP="00A35E42"/>
    <w:p w:rsidR="002F2140" w:rsidRDefault="00A35E42">
      <w:pPr>
        <w:widowControl/>
        <w:jc w:val="left"/>
      </w:pPr>
      <w:r w:rsidRPr="000B5B3D">
        <w:br w:type="page"/>
      </w:r>
      <w:r w:rsidR="002F2140">
        <w:lastRenderedPageBreak/>
        <w:br w:type="page"/>
      </w:r>
      <w:r w:rsidR="002F2140">
        <w:rPr>
          <w:noProof/>
        </w:rPr>
        <mc:AlternateContent>
          <mc:Choice Requires="wps">
            <w:drawing>
              <wp:anchor distT="0" distB="0" distL="114300" distR="114300" simplePos="0" relativeHeight="251758592" behindDoc="0" locked="0" layoutInCell="1" allowOverlap="1" wp14:anchorId="35C39667" wp14:editId="2B6DBC05">
                <wp:simplePos x="0" y="0"/>
                <wp:positionH relativeFrom="column">
                  <wp:posOffset>1459865</wp:posOffset>
                </wp:positionH>
                <wp:positionV relativeFrom="paragraph">
                  <wp:posOffset>1666875</wp:posOffset>
                </wp:positionV>
                <wp:extent cx="3759200" cy="1244600"/>
                <wp:effectExtent l="0" t="0" r="12700" b="12700"/>
                <wp:wrapNone/>
                <wp:docPr id="1040" name="正方形/長方形 1040"/>
                <wp:cNvGraphicFramePr/>
                <a:graphic xmlns:a="http://schemas.openxmlformats.org/drawingml/2006/main">
                  <a:graphicData uri="http://schemas.microsoft.com/office/word/2010/wordprocessingShape">
                    <wps:wsp>
                      <wps:cNvSpPr/>
                      <wps:spPr>
                        <a:xfrm>
                          <a:off x="0" y="0"/>
                          <a:ext cx="3759200" cy="1244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1076" w:rsidRPr="003C4B8B" w:rsidRDefault="00081076" w:rsidP="002F2140">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青年期・壮年期</w:t>
                            </w:r>
                            <w:r w:rsidRPr="003C4B8B">
                              <w:rPr>
                                <w:rFonts w:asciiTheme="majorEastAsia" w:eastAsiaTheme="majorEastAsia" w:hAnsiTheme="majorEastAsia" w:hint="eastAsia"/>
                                <w:color w:val="000000" w:themeColor="text1"/>
                                <w:sz w:val="32"/>
                                <w:szCs w:val="32"/>
                              </w:rPr>
                              <w:t>の要因関連図</w:t>
                            </w:r>
                          </w:p>
                          <w:p w:rsidR="00081076" w:rsidRPr="003C4B8B" w:rsidRDefault="00081076" w:rsidP="002F2140">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C39667" id="正方形/長方形 1040" o:spid="_x0000_s1048" style="position:absolute;margin-left:114.95pt;margin-top:131.25pt;width:296pt;height:9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" fillcolor="white [3212]" strokecolor="gray [1629]" strokeweight="2pt">
                <v:textbox>
                  <w:txbxContent>
                    <w:p w:rsidR="002F2140" w:rsidRPr="003C4B8B" w:rsidRDefault="002F2140" w:rsidP="002F2140">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青年期・壮年期</w:t>
                      </w:r>
                      <w:r w:rsidRPr="003C4B8B">
                        <w:rPr>
                          <w:rFonts w:asciiTheme="majorEastAsia" w:eastAsiaTheme="majorEastAsia" w:hAnsiTheme="majorEastAsia" w:hint="eastAsia"/>
                          <w:color w:val="000000" w:themeColor="text1"/>
                          <w:sz w:val="32"/>
                          <w:szCs w:val="32"/>
                        </w:rPr>
                        <w:t>の要因関連図</w:t>
                      </w:r>
                    </w:p>
                    <w:p w:rsidR="002F2140" w:rsidRPr="003C4B8B" w:rsidRDefault="002F2140" w:rsidP="002F2140">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v:textbox>
              </v:rect>
            </w:pict>
          </mc:Fallback>
        </mc:AlternateContent>
      </w:r>
    </w:p>
    <w:p w:rsidR="002F2140" w:rsidRDefault="002F2140" w:rsidP="002F2140">
      <w:pPr>
        <w:widowControl/>
        <w:jc w:val="left"/>
        <w:rPr>
          <w:rFonts w:ascii="HG丸ｺﾞｼｯｸM-PRO" w:eastAsia="HG丸ｺﾞｼｯｸM-PRO" w:cs="ＭＳ 明朝"/>
          <w:sz w:val="24"/>
          <w:szCs w:val="20"/>
        </w:rPr>
      </w:pPr>
    </w:p>
    <w:p w:rsidR="002F2140" w:rsidRDefault="002F2140" w:rsidP="002F2140">
      <w:pPr>
        <w:widowControl/>
        <w:jc w:val="left"/>
        <w:rPr>
          <w:rFonts w:ascii="HG丸ｺﾞｼｯｸM-PRO" w:eastAsia="HG丸ｺﾞｼｯｸM-PRO" w:cs="ＭＳ 明朝"/>
          <w:sz w:val="24"/>
          <w:szCs w:val="20"/>
        </w:rPr>
      </w:pPr>
      <w:r>
        <w:br w:type="page"/>
      </w:r>
      <w:r>
        <w:rPr>
          <w:noProof/>
        </w:rPr>
        <mc:AlternateContent>
          <mc:Choice Requires="wps">
            <w:drawing>
              <wp:anchor distT="0" distB="0" distL="114300" distR="114300" simplePos="0" relativeHeight="251756544" behindDoc="0" locked="0" layoutInCell="1" allowOverlap="1" wp14:anchorId="7075B7C4" wp14:editId="6F17C0B4">
                <wp:simplePos x="0" y="0"/>
                <wp:positionH relativeFrom="column">
                  <wp:posOffset>1459865</wp:posOffset>
                </wp:positionH>
                <wp:positionV relativeFrom="paragraph">
                  <wp:posOffset>1666875</wp:posOffset>
                </wp:positionV>
                <wp:extent cx="3759200" cy="1244600"/>
                <wp:effectExtent l="0" t="0" r="12700" b="12700"/>
                <wp:wrapNone/>
                <wp:docPr id="1041" name="正方形/長方形 1041"/>
                <wp:cNvGraphicFramePr/>
                <a:graphic xmlns:a="http://schemas.openxmlformats.org/drawingml/2006/main">
                  <a:graphicData uri="http://schemas.microsoft.com/office/word/2010/wordprocessingShape">
                    <wps:wsp>
                      <wps:cNvSpPr/>
                      <wps:spPr>
                        <a:xfrm>
                          <a:off x="0" y="0"/>
                          <a:ext cx="3759200" cy="1244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1076" w:rsidRPr="003C4B8B" w:rsidRDefault="00081076" w:rsidP="002F2140">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高齢期</w:t>
                            </w:r>
                            <w:r w:rsidRPr="003C4B8B">
                              <w:rPr>
                                <w:rFonts w:asciiTheme="majorEastAsia" w:eastAsiaTheme="majorEastAsia" w:hAnsiTheme="majorEastAsia" w:hint="eastAsia"/>
                                <w:color w:val="000000" w:themeColor="text1"/>
                                <w:sz w:val="32"/>
                                <w:szCs w:val="32"/>
                              </w:rPr>
                              <w:t>の要因関連図</w:t>
                            </w:r>
                          </w:p>
                          <w:p w:rsidR="00081076" w:rsidRPr="003C4B8B" w:rsidRDefault="00081076" w:rsidP="002F2140">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75B7C4" id="正方形/長方形 1041" o:spid="_x0000_s1049" style="position:absolute;margin-left:114.95pt;margin-top:131.25pt;width:296pt;height:9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" fillcolor="white [3212]" strokecolor="gray [1629]" strokeweight="2pt">
                <v:textbox>
                  <w:txbxContent>
                    <w:p w:rsidR="002F2140" w:rsidRPr="003C4B8B" w:rsidRDefault="002F2140" w:rsidP="002F2140">
                      <w:pPr>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高齢期</w:t>
                      </w:r>
                      <w:r w:rsidRPr="003C4B8B">
                        <w:rPr>
                          <w:rFonts w:asciiTheme="majorEastAsia" w:eastAsiaTheme="majorEastAsia" w:hAnsiTheme="majorEastAsia" w:hint="eastAsia"/>
                          <w:color w:val="000000" w:themeColor="text1"/>
                          <w:sz w:val="32"/>
                          <w:szCs w:val="32"/>
                        </w:rPr>
                        <w:t>の要因関連図</w:t>
                      </w:r>
                    </w:p>
                    <w:p w:rsidR="002F2140" w:rsidRPr="003C4B8B" w:rsidRDefault="002F2140" w:rsidP="002F2140">
                      <w:pPr>
                        <w:jc w:val="center"/>
                        <w:rPr>
                          <w:rFonts w:asciiTheme="majorEastAsia" w:eastAsiaTheme="majorEastAsia" w:hAnsiTheme="majorEastAsia"/>
                          <w:color w:val="000000" w:themeColor="text1"/>
                          <w:sz w:val="32"/>
                          <w:szCs w:val="32"/>
                        </w:rPr>
                      </w:pPr>
                      <w:r w:rsidRPr="003C4B8B">
                        <w:rPr>
                          <w:rFonts w:asciiTheme="majorEastAsia" w:eastAsiaTheme="majorEastAsia" w:hAnsiTheme="majorEastAsia" w:hint="eastAsia"/>
                          <w:color w:val="000000" w:themeColor="text1"/>
                          <w:sz w:val="32"/>
                          <w:szCs w:val="32"/>
                        </w:rPr>
                        <w:t>（A3横）</w:t>
                      </w:r>
                    </w:p>
                  </w:txbxContent>
                </v:textbox>
              </v:rect>
            </w:pict>
          </mc:Fallback>
        </mc:AlternateContent>
      </w:r>
    </w:p>
    <w:p w:rsidR="008678F9" w:rsidRPr="0096310F" w:rsidRDefault="00844C9D" w:rsidP="003A6968">
      <w:pPr>
        <w:pStyle w:val="21"/>
      </w:pPr>
      <w:r w:rsidRPr="0096310F">
        <w:rPr>
          <w:rFonts w:hint="eastAsia"/>
        </w:rPr>
        <w:lastRenderedPageBreak/>
        <w:t>4) 高齢期</w:t>
      </w:r>
      <w:r w:rsidR="00F77B3A" w:rsidRPr="0096310F">
        <w:rPr>
          <w:rFonts w:hint="eastAsia"/>
        </w:rPr>
        <w:t>「</w:t>
      </w:r>
      <w:r w:rsidR="00161444" w:rsidRPr="00161444">
        <w:rPr>
          <w:rFonts w:ascii="HGP創英角ﾎﾟｯﾌﾟ体" w:eastAsia="HGP創英角ﾎﾟｯﾌﾟ体" w:hint="eastAsia"/>
        </w:rPr>
        <w:t>情報は健康の</w:t>
      </w:r>
      <w:r w:rsidR="000C0BC7">
        <w:rPr>
          <w:rFonts w:ascii="HGP創英角ﾎﾟｯﾌﾟ体" w:eastAsia="HGP創英角ﾎﾟｯﾌﾟ体" w:hint="eastAsia"/>
        </w:rPr>
        <w:t>『</w:t>
      </w:r>
      <w:r w:rsidR="00161444" w:rsidRPr="00161444">
        <w:rPr>
          <w:rFonts w:ascii="HGP創英角ﾎﾟｯﾌﾟ体" w:eastAsia="HGP創英角ﾎﾟｯﾌﾟ体" w:hint="eastAsia"/>
        </w:rPr>
        <w:t>かなめ</w:t>
      </w:r>
      <w:r w:rsidR="000C0BC7">
        <w:rPr>
          <w:rFonts w:ascii="HGP創英角ﾎﾟｯﾌﾟ体" w:eastAsia="HGP創英角ﾎﾟｯﾌﾟ体" w:hint="eastAsia"/>
        </w:rPr>
        <w:t>』</w:t>
      </w:r>
      <w:r w:rsidR="00F77B3A" w:rsidRPr="0096310F">
        <w:rPr>
          <w:rFonts w:hint="eastAsia"/>
        </w:rPr>
        <w:t>」</w:t>
      </w:r>
    </w:p>
    <w:p w:rsidR="00F77B3A" w:rsidRPr="004E26E6" w:rsidRDefault="00F77B3A" w:rsidP="00F77B3A">
      <w:pPr>
        <w:pStyle w:val="20"/>
        <w:rPr>
          <w:rFonts w:ascii="HGS教科書体" w:eastAsia="HGS教科書体"/>
        </w:rPr>
      </w:pPr>
      <w:r w:rsidRPr="00AF31BF">
        <w:rPr>
          <w:rFonts w:ascii="HGS教科書体" w:eastAsia="HGS教科書体" w:hint="eastAsia"/>
        </w:rPr>
        <w:t>高齢期</w:t>
      </w:r>
      <w:r w:rsidR="00E1202C" w:rsidRPr="00AF31BF">
        <w:rPr>
          <w:rFonts w:ascii="HGS教科書体" w:eastAsia="HGS教科書体" w:hint="eastAsia"/>
        </w:rPr>
        <w:t>に</w:t>
      </w:r>
      <w:r w:rsidRPr="00AF31BF">
        <w:rPr>
          <w:rFonts w:ascii="HGS教科書体" w:eastAsia="HGS教科書体" w:hint="eastAsia"/>
        </w:rPr>
        <w:t>は、</w:t>
      </w:r>
      <w:r w:rsidR="00E1202C" w:rsidRPr="00AF31BF">
        <w:rPr>
          <w:rFonts w:ascii="HGS教科書体" w:eastAsia="HGS教科書体" w:hint="eastAsia"/>
        </w:rPr>
        <w:t>食、塩分、健診、肥満、飲酒、喫煙、歯など身体的状況に関わる</w:t>
      </w:r>
      <w:r w:rsidRPr="00AF31BF">
        <w:rPr>
          <w:rFonts w:ascii="HGS教科書体" w:eastAsia="HGS教科書体" w:hint="eastAsia"/>
        </w:rPr>
        <w:t>「</w:t>
      </w:r>
      <w:r w:rsidR="00E1202C" w:rsidRPr="00AF31BF">
        <w:rPr>
          <w:rFonts w:ascii="HGS教科書体" w:eastAsia="HGS教科書体" w:hint="eastAsia"/>
        </w:rPr>
        <w:t>フィジカル</w:t>
      </w:r>
      <w:r w:rsidRPr="00AF31BF">
        <w:rPr>
          <w:rFonts w:ascii="HGS教科書体" w:eastAsia="HGS教科書体" w:hint="eastAsia"/>
        </w:rPr>
        <w:t>」</w:t>
      </w:r>
      <w:r w:rsidR="00AF31BF">
        <w:rPr>
          <w:rFonts w:ascii="HGS教科書体" w:eastAsia="HGS教科書体" w:hint="eastAsia"/>
        </w:rPr>
        <w:t>の問題があり</w:t>
      </w:r>
      <w:r w:rsidR="00AF31BF" w:rsidRPr="004E26E6">
        <w:rPr>
          <w:rFonts w:ascii="HGS教科書体" w:eastAsia="HGS教科書体" w:hint="eastAsia"/>
        </w:rPr>
        <w:t>ます</w:t>
      </w:r>
      <w:r w:rsidR="00D27FE9" w:rsidRPr="004E26E6">
        <w:rPr>
          <w:rFonts w:ascii="HGS教科書体" w:eastAsia="HGS教科書体" w:hAnsi="ＭＳ 明朝" w:hint="eastAsia"/>
        </w:rPr>
        <w:t>。</w:t>
      </w:r>
      <w:r w:rsidR="00E1202C" w:rsidRPr="004E26E6">
        <w:rPr>
          <w:rFonts w:ascii="HGS教科書体" w:eastAsia="HGS教科書体" w:hint="eastAsia"/>
        </w:rPr>
        <w:t>また、趣味がない、仲間がいない、地域活動に参加しない、出かけるにも交通の便が良くない、</w:t>
      </w:r>
      <w:r w:rsidR="00D93B24" w:rsidRPr="00D93B24">
        <w:rPr>
          <w:rFonts w:ascii="HGS教科書体" w:eastAsia="HGS教科書体" w:hint="eastAsia"/>
        </w:rPr>
        <w:t>認知症</w:t>
      </w:r>
      <w:r w:rsidR="007829ED">
        <w:rPr>
          <w:rFonts w:ascii="HGS教科書体" w:eastAsia="HGS教科書体" w:hint="eastAsia"/>
        </w:rPr>
        <w:t>になる不安がある</w:t>
      </w:r>
      <w:r w:rsidR="00D93B24" w:rsidRPr="00D93B24">
        <w:rPr>
          <w:rFonts w:ascii="HGS教科書体" w:eastAsia="HGS教科書体" w:hint="eastAsia"/>
        </w:rPr>
        <w:t>、など</w:t>
      </w:r>
      <w:r w:rsidR="00E1202C" w:rsidRPr="004E26E6">
        <w:rPr>
          <w:rFonts w:ascii="HGS教科書体" w:eastAsia="HGS教科書体" w:hint="eastAsia"/>
        </w:rPr>
        <w:t>社会活動に関わる「ソーシャル」な問題があることが指摘され</w:t>
      </w:r>
      <w:r w:rsidR="00AF31BF" w:rsidRPr="004E26E6">
        <w:rPr>
          <w:rFonts w:ascii="HGS教科書体" w:eastAsia="HGS教科書体" w:hint="eastAsia"/>
        </w:rPr>
        <w:t>ました</w:t>
      </w:r>
      <w:r w:rsidR="00D27FE9" w:rsidRPr="004E26E6">
        <w:rPr>
          <w:rFonts w:ascii="HGS教科書体" w:eastAsia="HGS教科書体" w:hAnsi="ＭＳ 明朝" w:hint="eastAsia"/>
        </w:rPr>
        <w:t>。</w:t>
      </w:r>
      <w:r w:rsidR="00E1202C" w:rsidRPr="004E26E6">
        <w:rPr>
          <w:rFonts w:ascii="HGS教科書体" w:eastAsia="HGS教科書体" w:hint="eastAsia"/>
        </w:rPr>
        <w:t>一方で、これらにかかる町の事業などの広報が、高齢者に届くよう工夫されていない、高齢者も情報に対する感度が</w:t>
      </w:r>
      <w:r w:rsidR="003A6D80" w:rsidRPr="004E26E6">
        <w:rPr>
          <w:rFonts w:ascii="HGS教科書体" w:eastAsia="HGS教科書体" w:hint="eastAsia"/>
        </w:rPr>
        <w:t>低下しているなどから、きちんと届くような情報発信が必要だと結論付けられ</w:t>
      </w:r>
      <w:r w:rsidR="00AF31BF" w:rsidRPr="004E26E6">
        <w:rPr>
          <w:rFonts w:ascii="HGS教科書体" w:eastAsia="HGS教科書体" w:hint="eastAsia"/>
        </w:rPr>
        <w:t>ました</w:t>
      </w:r>
      <w:r w:rsidR="00D27FE9" w:rsidRPr="004E26E6">
        <w:rPr>
          <w:rFonts w:ascii="HGS教科書体" w:eastAsia="HGS教科書体" w:hAnsi="ＭＳ 明朝" w:hint="eastAsia"/>
        </w:rPr>
        <w:t>。</w:t>
      </w:r>
      <w:r w:rsidR="003A6D80" w:rsidRPr="004E26E6">
        <w:rPr>
          <w:rFonts w:ascii="HGS教科書体" w:eastAsia="HGS教科書体" w:hint="eastAsia"/>
        </w:rPr>
        <w:t>それにより、高齢者が様々な事業に参加し、心も体も元気にしようということで、</w:t>
      </w:r>
      <w:r w:rsidRPr="004E26E6">
        <w:rPr>
          <w:rFonts w:ascii="HGS教科書体" w:eastAsia="HGS教科書体" w:hint="eastAsia"/>
        </w:rPr>
        <w:t>高齢期の健康づくりのキャッチフレーズは、</w:t>
      </w:r>
      <w:r w:rsidRPr="004E26E6">
        <w:rPr>
          <w:rFonts w:hint="eastAsia"/>
        </w:rPr>
        <w:t>「</w:t>
      </w:r>
      <w:r w:rsidR="00161444" w:rsidRPr="004E26E6">
        <w:rPr>
          <w:rFonts w:ascii="HGP創英角ﾎﾟｯﾌﾟ体" w:eastAsia="HGP創英角ﾎﾟｯﾌﾟ体" w:hint="eastAsia"/>
        </w:rPr>
        <w:t>情報は健康の</w:t>
      </w:r>
      <w:r w:rsidR="000C0BC7" w:rsidRPr="004E26E6">
        <w:rPr>
          <w:rFonts w:ascii="HGP創英角ﾎﾟｯﾌﾟ体" w:eastAsia="HGP創英角ﾎﾟｯﾌﾟ体" w:hint="eastAsia"/>
        </w:rPr>
        <w:t>『</w:t>
      </w:r>
      <w:r w:rsidR="00161444" w:rsidRPr="004E26E6">
        <w:rPr>
          <w:rFonts w:ascii="HGP創英角ﾎﾟｯﾌﾟ体" w:eastAsia="HGP創英角ﾎﾟｯﾌﾟ体" w:hint="eastAsia"/>
        </w:rPr>
        <w:t>かなめ</w:t>
      </w:r>
      <w:r w:rsidR="000C0BC7" w:rsidRPr="004E26E6">
        <w:rPr>
          <w:rFonts w:ascii="HGP創英角ﾎﾟｯﾌﾟ体" w:eastAsia="HGP創英角ﾎﾟｯﾌﾟ体" w:hint="eastAsia"/>
        </w:rPr>
        <w:t>』</w:t>
      </w:r>
      <w:r w:rsidRPr="004E26E6">
        <w:rPr>
          <w:rFonts w:hint="eastAsia"/>
        </w:rPr>
        <w:t>」</w:t>
      </w:r>
      <w:r w:rsidRPr="004E26E6">
        <w:rPr>
          <w:rFonts w:ascii="HGS教科書体" w:eastAsia="HGS教科書体" w:hint="eastAsia"/>
        </w:rPr>
        <w:t>とな</w:t>
      </w:r>
      <w:r w:rsidR="00AF31BF" w:rsidRPr="004E26E6">
        <w:rPr>
          <w:rFonts w:ascii="HGS教科書体" w:eastAsia="HGS教科書体" w:hint="eastAsia"/>
        </w:rPr>
        <w:t>りました</w:t>
      </w:r>
      <w:r w:rsidR="00D27FE9" w:rsidRPr="004E26E6">
        <w:rPr>
          <w:rFonts w:ascii="HGS教科書体" w:eastAsia="HGS教科書体" w:hAnsi="ＭＳ 明朝" w:hint="eastAsia"/>
        </w:rPr>
        <w:t>。</w:t>
      </w:r>
    </w:p>
    <w:p w:rsidR="008678F9" w:rsidRPr="004E26E6" w:rsidRDefault="00F77B3A" w:rsidP="00F77B3A">
      <w:pPr>
        <w:pStyle w:val="30"/>
      </w:pPr>
      <w:r w:rsidRPr="004E26E6">
        <w:rPr>
          <w:rFonts w:hint="eastAsia"/>
        </w:rPr>
        <w:t>・「</w:t>
      </w:r>
      <w:r w:rsidR="003A6D80" w:rsidRPr="004E26E6">
        <w:rPr>
          <w:rFonts w:hint="eastAsia"/>
        </w:rPr>
        <w:t>フィジカル</w:t>
      </w:r>
      <w:r w:rsidRPr="004E26E6">
        <w:rPr>
          <w:rFonts w:hint="eastAsia"/>
        </w:rPr>
        <w:t>」</w:t>
      </w:r>
      <w:r w:rsidR="003A6D80" w:rsidRPr="004E26E6">
        <w:rPr>
          <w:rFonts w:hint="eastAsia"/>
        </w:rPr>
        <w:t>の問題</w:t>
      </w:r>
      <w:r w:rsidRPr="004E26E6">
        <w:rPr>
          <w:rFonts w:hint="eastAsia"/>
        </w:rPr>
        <w:t>について</w:t>
      </w:r>
    </w:p>
    <w:p w:rsidR="003A6D80" w:rsidRPr="004E26E6" w:rsidRDefault="003A6D80"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食</w:t>
      </w:r>
      <w:r w:rsidRPr="004E26E6">
        <w:rPr>
          <w:rFonts w:ascii="HGS教科書体" w:eastAsia="HGS教科書体" w:hint="eastAsia"/>
        </w:rPr>
        <w:t>－</w:t>
      </w:r>
      <w:r w:rsidR="006C57A9" w:rsidRPr="004E26E6">
        <w:rPr>
          <w:rFonts w:ascii="HGS教科書体" w:eastAsia="HGS教科書体" w:hint="eastAsia"/>
        </w:rPr>
        <w:t>高齢者では、自分で調理</w:t>
      </w:r>
      <w:r w:rsidR="0009456E" w:rsidRPr="004E26E6">
        <w:rPr>
          <w:rFonts w:ascii="HGS教科書体" w:eastAsia="HGS教科書体" w:hint="eastAsia"/>
        </w:rPr>
        <w:t>を</w:t>
      </w:r>
      <w:r w:rsidR="006C57A9" w:rsidRPr="004E26E6">
        <w:rPr>
          <w:rFonts w:ascii="HGS教科書体" w:eastAsia="HGS教科書体" w:hint="eastAsia"/>
        </w:rPr>
        <w:t>しなくなり</w:t>
      </w:r>
      <w:r w:rsidRPr="004E26E6">
        <w:rPr>
          <w:rFonts w:ascii="HGS教科書体" w:eastAsia="HGS教科書体" w:hint="eastAsia"/>
        </w:rPr>
        <w:t>外食</w:t>
      </w:r>
      <w:r w:rsidR="006C57A9" w:rsidRPr="004E26E6">
        <w:rPr>
          <w:rFonts w:ascii="HGS教科書体" w:eastAsia="HGS教科書体" w:hint="eastAsia"/>
        </w:rPr>
        <w:t>や惣菜の利用</w:t>
      </w:r>
      <w:r w:rsidRPr="004E26E6">
        <w:rPr>
          <w:rFonts w:ascii="HGS教科書体" w:eastAsia="HGS教科書体" w:hint="eastAsia"/>
        </w:rPr>
        <w:t>が多い</w:t>
      </w:r>
      <w:r w:rsidR="006C57A9" w:rsidRPr="004E26E6">
        <w:rPr>
          <w:rFonts w:ascii="HGS教科書体" w:eastAsia="HGS教科書体" w:hint="eastAsia"/>
        </w:rPr>
        <w:t>。朝食を食べない人が多い。ひとり暮らしも多く、</w:t>
      </w:r>
      <w:r w:rsidRPr="004E26E6">
        <w:rPr>
          <w:rFonts w:ascii="HGS教科書体" w:eastAsia="HGS教科書体" w:hint="eastAsia"/>
        </w:rPr>
        <w:t>ひとりで食べる</w:t>
      </w:r>
      <w:r w:rsidR="006C57A9" w:rsidRPr="004E26E6">
        <w:rPr>
          <w:rFonts w:ascii="HGS教科書体" w:eastAsia="HGS教科書体" w:hint="eastAsia"/>
        </w:rPr>
        <w:t>。野菜をあまり食べない、</w:t>
      </w:r>
      <w:r w:rsidR="00D93B24" w:rsidRPr="00D93B24">
        <w:rPr>
          <w:rFonts w:ascii="HGS教科書体" w:eastAsia="HGS教科書体" w:hint="eastAsia"/>
        </w:rPr>
        <w:t>自分の好きなものしか食べないなどから、食のバランスが取れておらず</w:t>
      </w:r>
      <w:r w:rsidR="00842014" w:rsidRPr="004E26E6">
        <w:rPr>
          <w:rFonts w:ascii="HGS教科書体" w:eastAsia="HGS教科書体" w:hint="eastAsia"/>
        </w:rPr>
        <w:t>、</w:t>
      </w:r>
      <w:r w:rsidR="00CA195F" w:rsidRPr="004E26E6">
        <w:rPr>
          <w:rFonts w:ascii="HGS教科書体" w:eastAsia="HGS教科書体" w:hint="eastAsia"/>
        </w:rPr>
        <w:t>一方で、</w:t>
      </w:r>
      <w:r w:rsidR="00842014" w:rsidRPr="004E26E6">
        <w:rPr>
          <w:rFonts w:ascii="HGS教科書体" w:eastAsia="HGS教科書体" w:hint="eastAsia"/>
        </w:rPr>
        <w:t>食事バランスガイドについて</w:t>
      </w:r>
      <w:r w:rsidR="00CA195F" w:rsidRPr="004E26E6">
        <w:rPr>
          <w:rFonts w:ascii="HGS教科書体" w:eastAsia="HGS教科書体" w:hint="eastAsia"/>
        </w:rPr>
        <w:t>も</w:t>
      </w:r>
      <w:r w:rsidR="00842014" w:rsidRPr="004E26E6">
        <w:rPr>
          <w:rFonts w:ascii="HGS教科書体" w:eastAsia="HGS教科書体" w:hint="eastAsia"/>
        </w:rPr>
        <w:t>知らない人が多い</w:t>
      </w:r>
      <w:r w:rsidR="006C57A9" w:rsidRPr="004E26E6">
        <w:rPr>
          <w:rFonts w:ascii="HGS教科書体" w:eastAsia="HGS教科書体" w:hint="eastAsia"/>
        </w:rPr>
        <w:t>。自分の食生活には問題がないと思っている人が多く、</w:t>
      </w:r>
      <w:r w:rsidRPr="004E26E6">
        <w:rPr>
          <w:rFonts w:ascii="HGS教科書体" w:eastAsia="HGS教科書体" w:hint="eastAsia"/>
        </w:rPr>
        <w:t>食への無関心など</w:t>
      </w:r>
      <w:r w:rsidR="006C57A9" w:rsidRPr="004E26E6">
        <w:rPr>
          <w:rFonts w:ascii="HGS教科書体" w:eastAsia="HGS教科書体" w:hint="eastAsia"/>
        </w:rPr>
        <w:t>の問題</w:t>
      </w:r>
      <w:r w:rsidR="0009456E" w:rsidRPr="004E26E6">
        <w:rPr>
          <w:rFonts w:ascii="HGS教科書体" w:eastAsia="HGS教科書体" w:hint="eastAsia"/>
        </w:rPr>
        <w:t>も</w:t>
      </w:r>
      <w:r w:rsidRPr="004E26E6">
        <w:rPr>
          <w:rFonts w:ascii="HGS教科書体" w:eastAsia="HGS教科書体" w:hint="eastAsia"/>
        </w:rPr>
        <w:t>あ</w:t>
      </w:r>
      <w:r w:rsidR="00AF31BF" w:rsidRPr="004E26E6">
        <w:rPr>
          <w:rFonts w:ascii="HGS教科書体" w:eastAsia="HGS教科書体" w:hint="eastAsia"/>
        </w:rPr>
        <w:t>ります</w:t>
      </w:r>
      <w:r w:rsidR="00D27FE9" w:rsidRPr="004E26E6">
        <w:rPr>
          <w:rFonts w:ascii="HGS教科書体" w:eastAsia="HGS教科書体" w:hAnsi="ＭＳ 明朝" w:hint="eastAsia"/>
        </w:rPr>
        <w:t>。</w:t>
      </w:r>
      <w:r w:rsidRPr="004E26E6">
        <w:rPr>
          <w:rFonts w:ascii="HGS教科書体" w:eastAsia="HGS教科書体" w:hint="eastAsia"/>
        </w:rPr>
        <w:t>料理教室</w:t>
      </w:r>
      <w:r w:rsidR="006C57A9" w:rsidRPr="004E26E6">
        <w:rPr>
          <w:rFonts w:ascii="HGS教科書体" w:eastAsia="HGS教科書体" w:hint="eastAsia"/>
        </w:rPr>
        <w:t>やバランスのとれた食生活についての講習会</w:t>
      </w:r>
      <w:r w:rsidRPr="004E26E6">
        <w:rPr>
          <w:rFonts w:ascii="HGS教科書体" w:eastAsia="HGS教科書体" w:hint="eastAsia"/>
        </w:rPr>
        <w:t>などで情報発信することが必要</w:t>
      </w:r>
      <w:r w:rsidR="009A0D11" w:rsidRPr="004E26E6">
        <w:rPr>
          <w:rFonts w:ascii="HGS教科書体" w:eastAsia="HGS教科書体" w:hint="eastAsia"/>
        </w:rPr>
        <w:t>で</w:t>
      </w:r>
      <w:r w:rsidR="00AF31BF" w:rsidRPr="004E26E6">
        <w:rPr>
          <w:rFonts w:ascii="HGS教科書体" w:eastAsia="HGS教科書体" w:hint="eastAsia"/>
        </w:rPr>
        <w:t>す</w:t>
      </w:r>
      <w:r w:rsidR="00D27FE9" w:rsidRPr="004E26E6">
        <w:rPr>
          <w:rFonts w:ascii="HGS教科書体" w:eastAsia="HGS教科書体" w:hAnsi="ＭＳ 明朝" w:hint="eastAsia"/>
        </w:rPr>
        <w:t>。</w:t>
      </w:r>
    </w:p>
    <w:p w:rsidR="003A6D80" w:rsidRPr="004E26E6" w:rsidRDefault="003A6D80"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塩分</w:t>
      </w:r>
      <w:r w:rsidRPr="004E26E6">
        <w:rPr>
          <w:rFonts w:ascii="HGS教科書体" w:eastAsia="HGS教科書体" w:hint="eastAsia"/>
        </w:rPr>
        <w:t>－</w:t>
      </w:r>
      <w:r w:rsidR="007829ED" w:rsidRPr="007829ED">
        <w:rPr>
          <w:rFonts w:ascii="HGS教科書体" w:eastAsia="HGS教科書体" w:hint="eastAsia"/>
        </w:rPr>
        <w:t>塩分に無関心な人や減塩する気がない人が多くなっていますが、塩分を摂りすぎると高血圧の危険性があることから、</w:t>
      </w:r>
      <w:r w:rsidR="00842014" w:rsidRPr="004E26E6">
        <w:rPr>
          <w:rFonts w:ascii="HGS教科書体" w:eastAsia="HGS教科書体" w:hint="eastAsia"/>
        </w:rPr>
        <w:t>減塩</w:t>
      </w:r>
      <w:r w:rsidRPr="004E26E6">
        <w:rPr>
          <w:rFonts w:ascii="HGS教科書体" w:eastAsia="HGS教科書体" w:hint="eastAsia"/>
        </w:rPr>
        <w:t>意識を高める必要があ</w:t>
      </w:r>
      <w:r w:rsidR="00AF31BF" w:rsidRPr="004E26E6">
        <w:rPr>
          <w:rFonts w:ascii="HGS教科書体" w:eastAsia="HGS教科書体" w:hint="eastAsia"/>
        </w:rPr>
        <w:t>ります</w:t>
      </w:r>
      <w:r w:rsidR="00D27FE9" w:rsidRPr="004E26E6">
        <w:rPr>
          <w:rFonts w:ascii="HGS教科書体" w:eastAsia="HGS教科書体" w:hAnsi="ＭＳ 明朝" w:hint="eastAsia"/>
        </w:rPr>
        <w:t>。</w:t>
      </w:r>
    </w:p>
    <w:p w:rsidR="009A0D11" w:rsidRPr="004E26E6" w:rsidRDefault="003A6D80"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健診</w:t>
      </w:r>
      <w:r w:rsidRPr="004E26E6">
        <w:rPr>
          <w:rFonts w:ascii="HGS教科書体" w:eastAsia="HGS教科書体" w:hint="eastAsia"/>
        </w:rPr>
        <w:t>－</w:t>
      </w:r>
      <w:r w:rsidR="00842014" w:rsidRPr="004E26E6">
        <w:rPr>
          <w:rFonts w:ascii="HGS教科書体" w:eastAsia="HGS教科書体" w:hint="eastAsia"/>
        </w:rPr>
        <w:t>がん検診や町の健診の</w:t>
      </w:r>
      <w:r w:rsidRPr="004E26E6">
        <w:rPr>
          <w:rFonts w:ascii="HGS教科書体" w:eastAsia="HGS教科書体" w:hint="eastAsia"/>
        </w:rPr>
        <w:t>受診率が低いことが</w:t>
      </w:r>
      <w:r w:rsidR="009A0D11" w:rsidRPr="004E26E6">
        <w:rPr>
          <w:rFonts w:ascii="HGS教科書体" w:eastAsia="HGS教科書体" w:hint="eastAsia"/>
        </w:rPr>
        <w:t>課題</w:t>
      </w:r>
      <w:r w:rsidR="0009456E" w:rsidRPr="004E26E6">
        <w:rPr>
          <w:rFonts w:ascii="HGS教科書体" w:eastAsia="HGS教科書体" w:hint="eastAsia"/>
        </w:rPr>
        <w:t>で</w:t>
      </w:r>
      <w:r w:rsidR="00185609" w:rsidRPr="004E26E6">
        <w:rPr>
          <w:rFonts w:ascii="HGS教科書体" w:eastAsia="HGS教科書体" w:hint="eastAsia"/>
        </w:rPr>
        <w:t>す</w:t>
      </w:r>
      <w:r w:rsidR="00D27FE9" w:rsidRPr="004E26E6">
        <w:rPr>
          <w:rFonts w:ascii="HGS教科書体" w:eastAsia="HGS教科書体" w:hAnsi="ＭＳ 明朝" w:hint="eastAsia"/>
        </w:rPr>
        <w:t>。</w:t>
      </w:r>
      <w:r w:rsidR="00842014" w:rsidRPr="004E26E6">
        <w:rPr>
          <w:rFonts w:ascii="HGS教科書体" w:eastAsia="HGS教科書体" w:hint="eastAsia"/>
        </w:rPr>
        <w:t>病院で受診していれば</w:t>
      </w:r>
      <w:r w:rsidR="00185609" w:rsidRPr="004E26E6">
        <w:rPr>
          <w:rFonts w:ascii="HGS教科書体" w:eastAsia="HGS教科書体" w:hint="eastAsia"/>
        </w:rPr>
        <w:t>検診</w:t>
      </w:r>
      <w:r w:rsidR="00D27FE9" w:rsidRPr="004E26E6">
        <w:rPr>
          <w:rFonts w:ascii="HGS教科書体" w:eastAsia="HGS教科書体" w:hint="eastAsia"/>
        </w:rPr>
        <w:t>・</w:t>
      </w:r>
      <w:r w:rsidR="00842014" w:rsidRPr="004E26E6">
        <w:rPr>
          <w:rFonts w:ascii="HGS教科書体" w:eastAsia="HGS教科書体" w:hint="eastAsia"/>
        </w:rPr>
        <w:t>健診を受けなくてもいいと思っている人も多く、</w:t>
      </w:r>
      <w:r w:rsidR="009A0D11" w:rsidRPr="004E26E6">
        <w:rPr>
          <w:rFonts w:ascii="HGS教科書体" w:eastAsia="HGS教科書体" w:hint="eastAsia"/>
        </w:rPr>
        <w:t>健診の意義</w:t>
      </w:r>
      <w:r w:rsidR="00842014" w:rsidRPr="004E26E6">
        <w:rPr>
          <w:rFonts w:ascii="HGS教科書体" w:eastAsia="HGS教科書体" w:hint="eastAsia"/>
        </w:rPr>
        <w:t>が周知されていない。また</w:t>
      </w:r>
      <w:r w:rsidR="009A0D11" w:rsidRPr="004E26E6">
        <w:rPr>
          <w:rFonts w:ascii="HGS教科書体" w:eastAsia="HGS教科書体" w:hint="eastAsia"/>
        </w:rPr>
        <w:t>、実施場所など</w:t>
      </w:r>
      <w:r w:rsidR="00185609" w:rsidRPr="004E26E6">
        <w:rPr>
          <w:rFonts w:ascii="HGS教科書体" w:eastAsia="HGS教科書体" w:hint="eastAsia"/>
        </w:rPr>
        <w:t>検診・</w:t>
      </w:r>
      <w:r w:rsidR="009A0D11" w:rsidRPr="004E26E6">
        <w:rPr>
          <w:rFonts w:ascii="HGS教科書体" w:eastAsia="HGS教科書体" w:hint="eastAsia"/>
        </w:rPr>
        <w:t>健診についての情報が高齢者にうまく伝わっていないという問題</w:t>
      </w:r>
      <w:r w:rsidR="00CA195F" w:rsidRPr="004E26E6">
        <w:rPr>
          <w:rFonts w:ascii="HGS教科書体" w:eastAsia="HGS教科書体" w:hint="eastAsia"/>
        </w:rPr>
        <w:t>も</w:t>
      </w:r>
      <w:r w:rsidR="009A0D11" w:rsidRPr="004E26E6">
        <w:rPr>
          <w:rFonts w:ascii="HGS教科書体" w:eastAsia="HGS教科書体" w:hint="eastAsia"/>
        </w:rPr>
        <w:t>ある</w:t>
      </w:r>
      <w:r w:rsidR="00842014" w:rsidRPr="004E26E6">
        <w:rPr>
          <w:rFonts w:ascii="HGS教科書体" w:eastAsia="HGS教科書体" w:hint="eastAsia"/>
        </w:rPr>
        <w:t>ことから、</w:t>
      </w:r>
      <w:r w:rsidR="009A0D11" w:rsidRPr="004E26E6">
        <w:rPr>
          <w:rFonts w:ascii="HGS教科書体" w:eastAsia="HGS教科書体" w:hint="eastAsia"/>
        </w:rPr>
        <w:t>きちんとした情報発信が必要で</w:t>
      </w:r>
      <w:r w:rsidR="00185609" w:rsidRPr="004E26E6">
        <w:rPr>
          <w:rFonts w:ascii="HGS教科書体" w:eastAsia="HGS教科書体" w:hint="eastAsia"/>
        </w:rPr>
        <w:t>す</w:t>
      </w:r>
      <w:r w:rsidR="00D27FE9" w:rsidRPr="004E26E6">
        <w:rPr>
          <w:rFonts w:ascii="HGS教科書体" w:eastAsia="HGS教科書体" w:hAnsi="ＭＳ 明朝" w:hint="eastAsia"/>
        </w:rPr>
        <w:t>。</w:t>
      </w:r>
    </w:p>
    <w:p w:rsidR="009A0D11" w:rsidRPr="004E26E6" w:rsidRDefault="009A0D11"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肥満</w:t>
      </w:r>
      <w:r w:rsidR="00842014" w:rsidRPr="004E26E6">
        <w:rPr>
          <w:rFonts w:ascii="HGS教科書体" w:eastAsia="HGS教科書体" w:hAnsi="HG丸ｺﾞｼｯｸM-PRO" w:hint="eastAsia"/>
        </w:rPr>
        <w:t>対策</w:t>
      </w:r>
      <w:r w:rsidRPr="004E26E6">
        <w:rPr>
          <w:rFonts w:ascii="HGS教科書体" w:eastAsia="HGS教科書体" w:hint="eastAsia"/>
        </w:rPr>
        <w:t>－メタボは健康を損なう、過体重や肥満はよくないことをきちんと伝えるべきで</w:t>
      </w:r>
      <w:r w:rsidR="00185609" w:rsidRPr="004E26E6">
        <w:rPr>
          <w:rFonts w:ascii="HGS教科書体" w:eastAsia="HGS教科書体" w:hint="eastAsia"/>
        </w:rPr>
        <w:t>す</w:t>
      </w:r>
      <w:r w:rsidR="00D27FE9" w:rsidRPr="004E26E6">
        <w:rPr>
          <w:rFonts w:ascii="HGS教科書体" w:eastAsia="HGS教科書体" w:hAnsi="ＭＳ 明朝" w:hint="eastAsia"/>
        </w:rPr>
        <w:t>。</w:t>
      </w:r>
    </w:p>
    <w:p w:rsidR="00F77B3A" w:rsidRPr="004E26E6" w:rsidRDefault="009A0D11"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飲酒</w:t>
      </w:r>
      <w:r w:rsidRPr="004E26E6">
        <w:rPr>
          <w:rFonts w:ascii="HGS教科書体" w:eastAsia="HGS教科書体" w:hint="eastAsia"/>
        </w:rPr>
        <w:t>－</w:t>
      </w:r>
      <w:r w:rsidR="00842014" w:rsidRPr="004E26E6">
        <w:rPr>
          <w:rFonts w:ascii="HGS教科書体" w:eastAsia="HGS教科書体" w:hint="eastAsia"/>
        </w:rPr>
        <w:t>ほとんど</w:t>
      </w:r>
      <w:r w:rsidRPr="004E26E6">
        <w:rPr>
          <w:rFonts w:ascii="HGS教科書体" w:eastAsia="HGS教科書体" w:hint="eastAsia"/>
        </w:rPr>
        <w:t>毎日飲む人が多く、</w:t>
      </w:r>
      <w:r w:rsidR="00842014" w:rsidRPr="004E26E6">
        <w:rPr>
          <w:rFonts w:ascii="HGS教科書体" w:eastAsia="HGS教科書体" w:hint="eastAsia"/>
        </w:rPr>
        <w:t>女性の習慣飲酒者が多いなどの問題があ</w:t>
      </w:r>
      <w:r w:rsidR="00185609" w:rsidRPr="004E26E6">
        <w:rPr>
          <w:rFonts w:ascii="HGS教科書体" w:eastAsia="HGS教科書体" w:hint="eastAsia"/>
        </w:rPr>
        <w:t>ります</w:t>
      </w:r>
      <w:r w:rsidR="00D27FE9" w:rsidRPr="004E26E6">
        <w:rPr>
          <w:rFonts w:ascii="HGS教科書体" w:eastAsia="HGS教科書体" w:hAnsi="ＭＳ 明朝" w:hint="eastAsia"/>
        </w:rPr>
        <w:t>。</w:t>
      </w:r>
    </w:p>
    <w:p w:rsidR="009A0D11" w:rsidRPr="004E26E6" w:rsidRDefault="009A0D11"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喫煙</w:t>
      </w:r>
      <w:r w:rsidR="00C12488" w:rsidRPr="00C12488">
        <w:rPr>
          <w:rFonts w:ascii="HGS教科書体" w:eastAsia="HGS教科書体" w:hint="eastAsia"/>
          <w:color w:val="FF0000"/>
        </w:rPr>
        <w:t>－</w:t>
      </w:r>
      <w:r w:rsidRPr="004E26E6">
        <w:rPr>
          <w:rFonts w:ascii="HGS教科書体" w:eastAsia="HGS教科書体" w:hint="eastAsia"/>
        </w:rPr>
        <w:t>喫煙者が多いため、禁煙対策が必要で</w:t>
      </w:r>
      <w:r w:rsidR="00185609" w:rsidRPr="004E26E6">
        <w:rPr>
          <w:rFonts w:ascii="HGS教科書体" w:eastAsia="HGS教科書体" w:hint="eastAsia"/>
        </w:rPr>
        <w:t>す</w:t>
      </w:r>
      <w:r w:rsidR="00D27FE9" w:rsidRPr="004E26E6">
        <w:rPr>
          <w:rFonts w:ascii="HGS教科書体" w:eastAsia="HGS教科書体" w:hAnsi="ＭＳ 明朝" w:hint="eastAsia"/>
        </w:rPr>
        <w:t>。</w:t>
      </w:r>
    </w:p>
    <w:p w:rsidR="009A0D11" w:rsidRPr="004E26E6" w:rsidRDefault="009A0D11" w:rsidP="009A0D11">
      <w:pPr>
        <w:pStyle w:val="20"/>
        <w:ind w:leftChars="337" w:left="1133" w:hangingChars="177" w:hanging="425"/>
        <w:rPr>
          <w:rFonts w:ascii="HGS教科書体" w:eastAsia="HGS教科書体"/>
        </w:rPr>
      </w:pPr>
      <w:r w:rsidRPr="004E26E6">
        <w:rPr>
          <w:rFonts w:ascii="HGS教科書体" w:eastAsia="HGS教科書体" w:hAnsi="HG丸ｺﾞｼｯｸM-PRO" w:hint="eastAsia"/>
        </w:rPr>
        <w:t>歯</w:t>
      </w:r>
      <w:r w:rsidRPr="004E26E6">
        <w:rPr>
          <w:rFonts w:ascii="HGS教科書体" w:eastAsia="HGS教科書体" w:hint="eastAsia"/>
        </w:rPr>
        <w:t>－歯についての健康意識が低く、悪くならないと歯科に行かない人が多</w:t>
      </w:r>
      <w:r w:rsidR="00842014" w:rsidRPr="004E26E6">
        <w:rPr>
          <w:rFonts w:ascii="HGS教科書体" w:eastAsia="HGS教科書体" w:hint="eastAsia"/>
        </w:rPr>
        <w:t>く、80歳で自分の歯が20本以上残っている人が少ない。8020運動を推進するなど、歯の健康についての</w:t>
      </w:r>
      <w:r w:rsidR="006F437F" w:rsidRPr="004E26E6">
        <w:rPr>
          <w:rFonts w:ascii="HGS教科書体" w:eastAsia="HGS教科書体" w:hint="eastAsia"/>
        </w:rPr>
        <w:t>意識の向上が必要です</w:t>
      </w:r>
      <w:r w:rsidR="00D27FE9" w:rsidRPr="004E26E6">
        <w:rPr>
          <w:rFonts w:ascii="HGS教科書体" w:eastAsia="HGS教科書体" w:hAnsi="ＭＳ 明朝" w:hint="eastAsia"/>
        </w:rPr>
        <w:t>。</w:t>
      </w:r>
    </w:p>
    <w:p w:rsidR="00F77B3A" w:rsidRPr="004E26E6" w:rsidRDefault="00F77B3A" w:rsidP="00F77B3A">
      <w:pPr>
        <w:pStyle w:val="30"/>
      </w:pPr>
      <w:r w:rsidRPr="004E26E6">
        <w:rPr>
          <w:rFonts w:hint="eastAsia"/>
        </w:rPr>
        <w:lastRenderedPageBreak/>
        <w:t>・「</w:t>
      </w:r>
      <w:r w:rsidR="009A0D11" w:rsidRPr="004E26E6">
        <w:rPr>
          <w:rFonts w:hint="eastAsia"/>
        </w:rPr>
        <w:t>ソーシャル</w:t>
      </w:r>
      <w:r w:rsidRPr="004E26E6">
        <w:rPr>
          <w:rFonts w:hint="eastAsia"/>
        </w:rPr>
        <w:t>」</w:t>
      </w:r>
      <w:r w:rsidR="009A0D11" w:rsidRPr="004E26E6">
        <w:rPr>
          <w:rFonts w:hint="eastAsia"/>
        </w:rPr>
        <w:t>の問題</w:t>
      </w:r>
      <w:r w:rsidRPr="004E26E6">
        <w:rPr>
          <w:rFonts w:hint="eastAsia"/>
        </w:rPr>
        <w:t>について</w:t>
      </w:r>
    </w:p>
    <w:p w:rsidR="00D27FE9" w:rsidRPr="004E26E6" w:rsidRDefault="009A0D11" w:rsidP="00D27FE9">
      <w:pPr>
        <w:pStyle w:val="20"/>
        <w:ind w:leftChars="338" w:left="1132" w:hangingChars="176" w:hanging="422"/>
        <w:rPr>
          <w:rFonts w:ascii="HGS教科書体" w:eastAsia="HGS教科書体" w:hAnsi="ＭＳ 明朝"/>
        </w:rPr>
      </w:pPr>
      <w:r w:rsidRPr="004E26E6">
        <w:rPr>
          <w:rFonts w:ascii="HGS教科書体" w:eastAsia="HGS教科書体" w:hAnsi="HG丸ｺﾞｼｯｸM-PRO" w:hint="eastAsia"/>
        </w:rPr>
        <w:t>認知症</w:t>
      </w:r>
      <w:r w:rsidRPr="004E26E6">
        <w:rPr>
          <w:rFonts w:ascii="HGS教科書体" w:eastAsia="HGS教科書体" w:hint="eastAsia"/>
        </w:rPr>
        <w:t>－高齢者は認知症になる不安があ</w:t>
      </w:r>
      <w:r w:rsidR="006F437F" w:rsidRPr="004E26E6">
        <w:rPr>
          <w:rFonts w:ascii="HGS教科書体" w:eastAsia="HGS教科書体" w:hint="eastAsia"/>
        </w:rPr>
        <w:t>ります</w:t>
      </w:r>
      <w:r w:rsidR="00D27FE9" w:rsidRPr="004E26E6">
        <w:rPr>
          <w:rFonts w:ascii="HGS教科書体" w:eastAsia="HGS教科書体" w:hAnsi="ＭＳ 明朝" w:hint="eastAsia"/>
        </w:rPr>
        <w:t>。</w:t>
      </w:r>
      <w:r w:rsidR="000A616B" w:rsidRPr="004E26E6">
        <w:rPr>
          <w:rFonts w:ascii="HGS教科書体" w:eastAsia="HGS教科書体" w:hint="eastAsia"/>
        </w:rPr>
        <w:t>認知症になると、社会活動が困難となり、世の中からおいて行かれることにな</w:t>
      </w:r>
      <w:r w:rsidR="006F437F" w:rsidRPr="004E26E6">
        <w:rPr>
          <w:rFonts w:ascii="HGS教科書体" w:eastAsia="HGS教科書体" w:hint="eastAsia"/>
        </w:rPr>
        <w:t>ります</w:t>
      </w:r>
      <w:r w:rsidR="00D27FE9" w:rsidRPr="004E26E6">
        <w:rPr>
          <w:rFonts w:ascii="HGS教科書体" w:eastAsia="HGS教科書体" w:hAnsi="ＭＳ 明朝" w:hint="eastAsia"/>
        </w:rPr>
        <w:t>。</w:t>
      </w:r>
    </w:p>
    <w:p w:rsidR="000A616B" w:rsidRPr="004E26E6" w:rsidRDefault="000A616B" w:rsidP="004A3343">
      <w:pPr>
        <w:pStyle w:val="20"/>
        <w:ind w:leftChars="338" w:left="1132" w:hangingChars="176" w:hanging="422"/>
        <w:rPr>
          <w:rFonts w:ascii="HGS教科書体" w:eastAsia="HGS教科書体"/>
        </w:rPr>
      </w:pPr>
      <w:r w:rsidRPr="004E26E6">
        <w:rPr>
          <w:rFonts w:ascii="HGS教科書体" w:eastAsia="HGS教科書体" w:hAnsi="HG丸ｺﾞｼｯｸM-PRO" w:hint="eastAsia"/>
        </w:rPr>
        <w:t>社会活動</w:t>
      </w:r>
      <w:r w:rsidRPr="004E26E6">
        <w:rPr>
          <w:rFonts w:ascii="HGS教科書体" w:eastAsia="HGS教科書体" w:hint="eastAsia"/>
        </w:rPr>
        <w:t>－認知症ではない一般の高齢者も社会活動の参加が低い。趣味がない、サークル情報がないなどで、</w:t>
      </w:r>
      <w:r w:rsidR="00842014" w:rsidRPr="004E26E6">
        <w:rPr>
          <w:rFonts w:ascii="HGS教科書体" w:eastAsia="HGS教科書体" w:hint="eastAsia"/>
        </w:rPr>
        <w:t>どこに行ったらいいか分からない、</w:t>
      </w:r>
      <w:r w:rsidRPr="004E26E6">
        <w:rPr>
          <w:rFonts w:ascii="HGS教科書体" w:eastAsia="HGS教科書体" w:hint="eastAsia"/>
        </w:rPr>
        <w:t>気軽に行ける場所がない。一方で、町の事業に参加したいという意欲は高い。そこで、</w:t>
      </w:r>
      <w:r w:rsidR="00B577FC" w:rsidRPr="004E26E6">
        <w:rPr>
          <w:rFonts w:ascii="HGS教科書体" w:eastAsia="HGS教科書体" w:hint="eastAsia"/>
        </w:rPr>
        <w:t>新規加入の敷居が高い</w:t>
      </w:r>
      <w:r w:rsidRPr="004E26E6">
        <w:rPr>
          <w:rFonts w:ascii="HGS教科書体" w:eastAsia="HGS教科書体" w:hint="eastAsia"/>
        </w:rPr>
        <w:t>老人クラブ</w:t>
      </w:r>
      <w:r w:rsidR="00B577FC" w:rsidRPr="004E26E6">
        <w:rPr>
          <w:rFonts w:ascii="HGS教科書体" w:eastAsia="HGS教科書体" w:hint="eastAsia"/>
        </w:rPr>
        <w:t>の活動を見直し、</w:t>
      </w:r>
      <w:r w:rsidR="003A62C3" w:rsidRPr="003A62C3">
        <w:rPr>
          <w:rFonts w:ascii="HGS教科書体" w:eastAsia="HGS教科書体" w:hint="eastAsia"/>
        </w:rPr>
        <w:t>加入を促進すべきです。</w:t>
      </w:r>
      <w:r w:rsidR="00B577FC" w:rsidRPr="004E26E6">
        <w:rPr>
          <w:rFonts w:ascii="HGS教科書体" w:eastAsia="HGS教科書体" w:hint="eastAsia"/>
        </w:rPr>
        <w:t>高齢者向けのサークルが少ないことから、高齢者に合った</w:t>
      </w:r>
      <w:r w:rsidRPr="004E26E6">
        <w:rPr>
          <w:rFonts w:ascii="HGS教科書体" w:eastAsia="HGS教科書体" w:hint="eastAsia"/>
        </w:rPr>
        <w:t>サークルづくり</w:t>
      </w:r>
      <w:r w:rsidR="00B577FC" w:rsidRPr="004E26E6">
        <w:rPr>
          <w:rFonts w:ascii="HGS教科書体" w:eastAsia="HGS教科書体" w:hint="eastAsia"/>
        </w:rPr>
        <w:t>。一緒に楽しむ</w:t>
      </w:r>
      <w:r w:rsidRPr="004E26E6">
        <w:rPr>
          <w:rFonts w:ascii="HGS教科書体" w:eastAsia="HGS教科書体" w:hint="eastAsia"/>
        </w:rPr>
        <w:t>仲間づくり</w:t>
      </w:r>
      <w:r w:rsidR="00B577FC" w:rsidRPr="004E26E6">
        <w:rPr>
          <w:rFonts w:ascii="HGS教科書体" w:eastAsia="HGS教科書体" w:hint="eastAsia"/>
        </w:rPr>
        <w:t>。どこにだれが住んでいるか分からない状況を改善し、</w:t>
      </w:r>
      <w:r w:rsidRPr="004E26E6">
        <w:rPr>
          <w:rFonts w:ascii="HGS教科書体" w:eastAsia="HGS教科書体" w:hint="eastAsia"/>
        </w:rPr>
        <w:t>近隣の関係づくりを行う</w:t>
      </w:r>
      <w:r w:rsidR="00CA195F" w:rsidRPr="004E26E6">
        <w:rPr>
          <w:rFonts w:ascii="HGS教科書体" w:eastAsia="HGS教科書体" w:hint="eastAsia"/>
        </w:rPr>
        <w:t>など</w:t>
      </w:r>
      <w:r w:rsidR="006F437F" w:rsidRPr="004E26E6">
        <w:rPr>
          <w:rFonts w:ascii="HGS教科書体" w:eastAsia="HGS教科書体" w:hint="eastAsia"/>
        </w:rPr>
        <w:t>が必要です</w:t>
      </w:r>
      <w:r w:rsidR="00D27FE9" w:rsidRPr="004E26E6">
        <w:rPr>
          <w:rFonts w:ascii="HGS教科書体" w:eastAsia="HGS教科書体" w:hAnsi="ＭＳ 明朝" w:hint="eastAsia"/>
        </w:rPr>
        <w:t>。</w:t>
      </w:r>
      <w:r w:rsidR="00B577FC" w:rsidRPr="004E26E6">
        <w:rPr>
          <w:rFonts w:ascii="HGS教科書体" w:eastAsia="HGS教科書体" w:hint="eastAsia"/>
        </w:rPr>
        <w:t>それらに</w:t>
      </w:r>
      <w:r w:rsidRPr="004E26E6">
        <w:rPr>
          <w:rFonts w:ascii="HGS教科書体" w:eastAsia="HGS教科書体" w:hint="eastAsia"/>
        </w:rPr>
        <w:t>より、社会活動</w:t>
      </w:r>
      <w:r w:rsidR="00B577FC" w:rsidRPr="004E26E6">
        <w:rPr>
          <w:rFonts w:ascii="HGS教科書体" w:eastAsia="HGS教科書体" w:hint="eastAsia"/>
        </w:rPr>
        <w:t>への</w:t>
      </w:r>
      <w:r w:rsidRPr="004E26E6">
        <w:rPr>
          <w:rFonts w:ascii="HGS教科書体" w:eastAsia="HGS教科書体" w:hint="eastAsia"/>
        </w:rPr>
        <w:t>参加を向上させる取り組みが必要で</w:t>
      </w:r>
      <w:r w:rsidR="006F437F" w:rsidRPr="004E26E6">
        <w:rPr>
          <w:rFonts w:ascii="HGS教科書体" w:eastAsia="HGS教科書体" w:hint="eastAsia"/>
        </w:rPr>
        <w:t>す</w:t>
      </w:r>
      <w:r w:rsidR="00D27FE9" w:rsidRPr="004E26E6">
        <w:rPr>
          <w:rFonts w:ascii="HGS教科書体" w:eastAsia="HGS教科書体" w:hAnsi="ＭＳ 明朝" w:hint="eastAsia"/>
        </w:rPr>
        <w:t>。</w:t>
      </w:r>
    </w:p>
    <w:p w:rsidR="000A616B" w:rsidRPr="004E26E6" w:rsidRDefault="000A616B" w:rsidP="004A3343">
      <w:pPr>
        <w:pStyle w:val="20"/>
        <w:ind w:leftChars="338" w:left="1132" w:hangingChars="176" w:hanging="422"/>
        <w:rPr>
          <w:rFonts w:ascii="HGS教科書体" w:eastAsia="HGS教科書体"/>
        </w:rPr>
      </w:pPr>
      <w:r w:rsidRPr="004E26E6">
        <w:rPr>
          <w:rFonts w:ascii="HGS教科書体" w:eastAsia="HGS教科書体" w:hAnsi="HG丸ｺﾞｼｯｸM-PRO" w:hint="eastAsia"/>
        </w:rPr>
        <w:t>心の問題</w:t>
      </w:r>
      <w:r w:rsidRPr="004E26E6">
        <w:rPr>
          <w:rFonts w:ascii="HGS教科書体" w:eastAsia="HGS教科書体" w:hint="eastAsia"/>
        </w:rPr>
        <w:t>－趣味がなく、やる気もない高齢者が多い。仲間がおらず、ひとり暮らしが多く、相談相手がいない人も多い。</w:t>
      </w:r>
      <w:r w:rsidR="00FC4488" w:rsidRPr="004E26E6">
        <w:rPr>
          <w:rFonts w:ascii="HGS教科書体" w:eastAsia="HGS教科書体" w:hint="eastAsia"/>
        </w:rPr>
        <w:t>寂しさを紛らわす手段がなく、一人で抱え込んで</w:t>
      </w:r>
      <w:r w:rsidR="003A62C3" w:rsidRPr="003A62C3">
        <w:rPr>
          <w:rFonts w:ascii="HGS教科書体" w:eastAsia="HGS教科書体" w:hint="eastAsia"/>
        </w:rPr>
        <w:t>孤立している人が多いという状況があります。</w:t>
      </w:r>
    </w:p>
    <w:p w:rsidR="00FC4488" w:rsidRPr="004E26E6" w:rsidRDefault="00FC4488" w:rsidP="004A3343">
      <w:pPr>
        <w:pStyle w:val="20"/>
        <w:ind w:leftChars="338" w:left="1132" w:hangingChars="176" w:hanging="422"/>
        <w:rPr>
          <w:rFonts w:ascii="HGS教科書体" w:eastAsia="HGS教科書体"/>
        </w:rPr>
      </w:pPr>
      <w:r w:rsidRPr="004E26E6">
        <w:rPr>
          <w:rFonts w:ascii="HGS教科書体" w:eastAsia="HGS教科書体" w:hAnsi="HG丸ｺﾞｼｯｸM-PRO" w:hint="eastAsia"/>
        </w:rPr>
        <w:t>交通網</w:t>
      </w:r>
      <w:r w:rsidRPr="004E26E6">
        <w:rPr>
          <w:rFonts w:ascii="HGS教科書体" w:eastAsia="HGS教科書体" w:hint="eastAsia"/>
        </w:rPr>
        <w:t>－高齢者の心の問題の解決には、外出が必要</w:t>
      </w:r>
      <w:r w:rsidR="00C12488" w:rsidRPr="00C12488">
        <w:rPr>
          <w:rFonts w:ascii="HGS教科書体" w:eastAsia="HGS教科書体" w:hint="eastAsia"/>
          <w:color w:val="FF0000"/>
        </w:rPr>
        <w:t>です</w:t>
      </w:r>
      <w:r w:rsidR="00C12488" w:rsidRPr="0089554D">
        <w:rPr>
          <w:rFonts w:ascii="HGS教科書体" w:eastAsia="HGS教科書体" w:hint="eastAsia"/>
        </w:rPr>
        <w:t>が</w:t>
      </w:r>
      <w:r w:rsidRPr="0089554D">
        <w:rPr>
          <w:rFonts w:ascii="HGS教科書体" w:eastAsia="HGS教科書体" w:hint="eastAsia"/>
        </w:rPr>
        <w:t>、</w:t>
      </w:r>
      <w:r w:rsidRPr="004E26E6">
        <w:rPr>
          <w:rFonts w:ascii="HGS教科書体" w:eastAsia="HGS教科書体" w:hint="eastAsia"/>
        </w:rPr>
        <w:t>湯河原町は坂道が多く、徒歩や自転車での移動は困難で</w:t>
      </w:r>
      <w:r w:rsidR="006F437F" w:rsidRPr="004E26E6">
        <w:rPr>
          <w:rFonts w:ascii="HGS教科書体" w:eastAsia="HGS教科書体" w:hint="eastAsia"/>
        </w:rPr>
        <w:t>す</w:t>
      </w:r>
      <w:r w:rsidR="00D27FE9" w:rsidRPr="004E26E6">
        <w:rPr>
          <w:rFonts w:ascii="HGS教科書体" w:eastAsia="HGS教科書体" w:hAnsi="ＭＳ 明朝" w:hint="eastAsia"/>
        </w:rPr>
        <w:t>。</w:t>
      </w:r>
      <w:r w:rsidRPr="004E26E6">
        <w:rPr>
          <w:rFonts w:ascii="HGS教科書体" w:eastAsia="HGS教科書体" w:hint="eastAsia"/>
        </w:rPr>
        <w:t>また、高齢になると自分で車を運転するのが困難にな</w:t>
      </w:r>
      <w:r w:rsidR="006F437F" w:rsidRPr="004E26E6">
        <w:rPr>
          <w:rFonts w:ascii="HGS教科書体" w:eastAsia="HGS教科書体" w:hint="eastAsia"/>
        </w:rPr>
        <w:t>りますが</w:t>
      </w:r>
      <w:r w:rsidRPr="004E26E6">
        <w:rPr>
          <w:rFonts w:ascii="HGS教科書体" w:eastAsia="HGS教科書体" w:hint="eastAsia"/>
        </w:rPr>
        <w:t>、公共交通網も網羅されておらず、山のほうはバスも</w:t>
      </w:r>
      <w:r w:rsidR="00D27FE9" w:rsidRPr="004E26E6">
        <w:rPr>
          <w:rFonts w:ascii="HGS教科書体" w:eastAsia="HGS教科書体" w:hint="eastAsia"/>
        </w:rPr>
        <w:t>ありません</w:t>
      </w:r>
      <w:r w:rsidRPr="004E26E6">
        <w:rPr>
          <w:rFonts w:ascii="HGS教科書体" w:eastAsia="HGS教科書体" w:hint="eastAsia"/>
        </w:rPr>
        <w:t>。これらのことから、高齢者がより出かけやすくなるような対策が必要で</w:t>
      </w:r>
      <w:r w:rsidR="006F437F" w:rsidRPr="004E26E6">
        <w:rPr>
          <w:rFonts w:ascii="HGS教科書体" w:eastAsia="HGS教科書体" w:hint="eastAsia"/>
        </w:rPr>
        <w:t>す</w:t>
      </w:r>
      <w:r w:rsidR="00D27FE9" w:rsidRPr="004E26E6">
        <w:rPr>
          <w:rFonts w:ascii="HGS教科書体" w:eastAsia="HGS教科書体" w:hAnsi="ＭＳ 明朝" w:hint="eastAsia"/>
        </w:rPr>
        <w:t>。</w:t>
      </w:r>
    </w:p>
    <w:p w:rsidR="00F77B3A" w:rsidRPr="004E26E6" w:rsidRDefault="00F77B3A" w:rsidP="00F77B3A">
      <w:pPr>
        <w:pStyle w:val="30"/>
      </w:pPr>
      <w:r w:rsidRPr="004E26E6">
        <w:rPr>
          <w:rFonts w:hint="eastAsia"/>
        </w:rPr>
        <w:t>・「</w:t>
      </w:r>
      <w:r w:rsidR="004A3343" w:rsidRPr="004E26E6">
        <w:rPr>
          <w:rFonts w:hint="eastAsia"/>
        </w:rPr>
        <w:t>情報</w:t>
      </w:r>
      <w:r w:rsidRPr="004E26E6">
        <w:rPr>
          <w:rFonts w:hint="eastAsia"/>
        </w:rPr>
        <w:t>」について</w:t>
      </w:r>
    </w:p>
    <w:p w:rsidR="006C57A9" w:rsidRPr="004E26E6" w:rsidRDefault="00F77B3A" w:rsidP="00F77B3A">
      <w:pPr>
        <w:pStyle w:val="20"/>
        <w:rPr>
          <w:rFonts w:ascii="HGS教科書体" w:eastAsia="HGS教科書体" w:hAnsi="ＭＳ 明朝"/>
        </w:rPr>
      </w:pPr>
      <w:r w:rsidRPr="004E26E6">
        <w:rPr>
          <w:rFonts w:ascii="HGS教科書体" w:eastAsia="HGS教科書体" w:hAnsi="ＭＳ 明朝" w:hint="eastAsia"/>
        </w:rPr>
        <w:t>高齢者</w:t>
      </w:r>
      <w:r w:rsidR="004A3343" w:rsidRPr="004E26E6">
        <w:rPr>
          <w:rFonts w:ascii="HGS教科書体" w:eastAsia="HGS教科書体" w:hAnsi="ＭＳ 明朝" w:hint="eastAsia"/>
        </w:rPr>
        <w:t>の「フィジカル」の問題、「ソーシャル」の問題の解決には、適切な情報が高齢者に届くことが必要</w:t>
      </w:r>
      <w:r w:rsidR="006F437F" w:rsidRPr="004E26E6">
        <w:rPr>
          <w:rFonts w:ascii="HGS教科書体" w:eastAsia="HGS教科書体" w:hAnsi="ＭＳ 明朝" w:hint="eastAsia"/>
        </w:rPr>
        <w:t>ですが</w:t>
      </w:r>
      <w:r w:rsidR="004A3343" w:rsidRPr="004E26E6">
        <w:rPr>
          <w:rFonts w:ascii="HGS教科書体" w:eastAsia="HGS教科書体" w:hAnsi="ＭＳ 明朝" w:hint="eastAsia"/>
        </w:rPr>
        <w:t>、高齢者向けの発信ができていないという問題があ</w:t>
      </w:r>
      <w:r w:rsidR="006F437F" w:rsidRPr="004E26E6">
        <w:rPr>
          <w:rFonts w:ascii="HGS教科書体" w:eastAsia="HGS教科書体" w:hAnsi="ＭＳ 明朝" w:hint="eastAsia"/>
        </w:rPr>
        <w:t>ります</w:t>
      </w:r>
      <w:r w:rsidR="00D27FE9" w:rsidRPr="004E26E6">
        <w:rPr>
          <w:rFonts w:ascii="HGS教科書体" w:eastAsia="HGS教科書体" w:hAnsi="ＭＳ 明朝" w:hint="eastAsia"/>
        </w:rPr>
        <w:t>。</w:t>
      </w:r>
      <w:r w:rsidR="004A3343" w:rsidRPr="004E26E6">
        <w:rPr>
          <w:rFonts w:ascii="HGS教科書体" w:eastAsia="HGS教科書体" w:hAnsi="ＭＳ 明朝" w:hint="eastAsia"/>
        </w:rPr>
        <w:t>高齢者に町の情報が入ってこない。広報が入らない、マンションだと回覧</w:t>
      </w:r>
      <w:r w:rsidR="00273DEB" w:rsidRPr="006F287B">
        <w:rPr>
          <w:rFonts w:ascii="HGS教科書体" w:eastAsia="HGS教科書体" w:hAnsi="ＭＳ 明朝" w:hint="eastAsia"/>
        </w:rPr>
        <w:t>板</w:t>
      </w:r>
      <w:r w:rsidR="004A3343" w:rsidRPr="004E26E6">
        <w:rPr>
          <w:rFonts w:ascii="HGS教科書体" w:eastAsia="HGS教科書体" w:hAnsi="ＭＳ 明朝" w:hint="eastAsia"/>
        </w:rPr>
        <w:t>が回ってこない。また、最近は町の情報はホームページに</w:t>
      </w:r>
      <w:r w:rsidR="00663D30" w:rsidRPr="004E26E6">
        <w:rPr>
          <w:rFonts w:ascii="HGS教科書体" w:eastAsia="HGS教科書体" w:hAnsi="ＭＳ 明朝" w:hint="eastAsia"/>
        </w:rPr>
        <w:t>は</w:t>
      </w:r>
      <w:r w:rsidR="004A3343" w:rsidRPr="004E26E6">
        <w:rPr>
          <w:rFonts w:ascii="HGS教科書体" w:eastAsia="HGS教科書体" w:hAnsi="ＭＳ 明朝" w:hint="eastAsia"/>
        </w:rPr>
        <w:t>載ってい</w:t>
      </w:r>
      <w:r w:rsidR="00D27FE9" w:rsidRPr="004E26E6">
        <w:rPr>
          <w:rFonts w:ascii="HGS教科書体" w:eastAsia="HGS教科書体" w:hAnsi="ＭＳ 明朝" w:hint="eastAsia"/>
        </w:rPr>
        <w:t>ます</w:t>
      </w:r>
      <w:r w:rsidR="004A3343" w:rsidRPr="004E26E6">
        <w:rPr>
          <w:rFonts w:ascii="HGS教科書体" w:eastAsia="HGS教科書体" w:hAnsi="ＭＳ 明朝" w:hint="eastAsia"/>
        </w:rPr>
        <w:t>が、高齢者の多くはホームページへのアクセスができ</w:t>
      </w:r>
      <w:r w:rsidR="00D27FE9" w:rsidRPr="004E26E6">
        <w:rPr>
          <w:rFonts w:ascii="HGS教科書体" w:eastAsia="HGS教科書体" w:hAnsi="ＭＳ 明朝" w:hint="eastAsia"/>
        </w:rPr>
        <w:t>ません</w:t>
      </w:r>
      <w:r w:rsidR="004A3343" w:rsidRPr="004E26E6">
        <w:rPr>
          <w:rFonts w:ascii="HGS教科書体" w:eastAsia="HGS教科書体" w:hAnsi="ＭＳ 明朝" w:hint="eastAsia"/>
        </w:rPr>
        <w:t>。一方で、高齢者になると情報に対する感度が低く、情報を受け取っても</w:t>
      </w:r>
      <w:bookmarkStart w:id="1" w:name="_GoBack"/>
      <w:bookmarkEnd w:id="1"/>
      <w:r w:rsidR="004A3343" w:rsidRPr="004E26E6">
        <w:rPr>
          <w:rFonts w:ascii="HGS教科書体" w:eastAsia="HGS教科書体" w:hAnsi="ＭＳ 明朝" w:hint="eastAsia"/>
        </w:rPr>
        <w:t>理解できない、行動に結びつかない</w:t>
      </w:r>
      <w:r w:rsidR="006C57A9" w:rsidRPr="004E26E6">
        <w:rPr>
          <w:rFonts w:ascii="HGS教科書体" w:eastAsia="HGS教科書体" w:hAnsi="ＭＳ 明朝" w:hint="eastAsia"/>
        </w:rPr>
        <w:t>という</w:t>
      </w:r>
      <w:r w:rsidR="004A3343" w:rsidRPr="004E26E6">
        <w:rPr>
          <w:rFonts w:ascii="HGS教科書体" w:eastAsia="HGS教科書体" w:hAnsi="ＭＳ 明朝" w:hint="eastAsia"/>
        </w:rPr>
        <w:t>問題もあ</w:t>
      </w:r>
      <w:r w:rsidR="006F437F" w:rsidRPr="004E26E6">
        <w:rPr>
          <w:rFonts w:ascii="HGS教科書体" w:eastAsia="HGS教科書体" w:hAnsi="ＭＳ 明朝" w:hint="eastAsia"/>
        </w:rPr>
        <w:t>ります</w:t>
      </w:r>
      <w:r w:rsidR="00D27FE9" w:rsidRPr="004E26E6">
        <w:rPr>
          <w:rFonts w:ascii="HGS教科書体" w:eastAsia="HGS教科書体" w:hAnsi="ＭＳ 明朝" w:hint="eastAsia"/>
        </w:rPr>
        <w:t>。</w:t>
      </w:r>
      <w:r w:rsidR="00CA195F" w:rsidRPr="004E26E6">
        <w:rPr>
          <w:rFonts w:ascii="HGS教科書体" w:eastAsia="HGS教科書体" w:hAnsi="ＭＳ 明朝" w:hint="eastAsia"/>
        </w:rPr>
        <w:t>その一方で</w:t>
      </w:r>
      <w:r w:rsidR="006C57A9" w:rsidRPr="004E26E6">
        <w:rPr>
          <w:rFonts w:ascii="HGS教科書体" w:eastAsia="HGS教科書体" w:hAnsi="ＭＳ 明朝" w:hint="eastAsia"/>
        </w:rPr>
        <w:t>、高齢者は健康や病気の情報を欲しがってい</w:t>
      </w:r>
      <w:r w:rsidR="006F437F" w:rsidRPr="004E26E6">
        <w:rPr>
          <w:rFonts w:ascii="HGS教科書体" w:eastAsia="HGS教科書体" w:hAnsi="ＭＳ 明朝" w:hint="eastAsia"/>
        </w:rPr>
        <w:t>ます</w:t>
      </w:r>
      <w:r w:rsidR="00D27FE9" w:rsidRPr="004E26E6">
        <w:rPr>
          <w:rFonts w:ascii="HGS教科書体" w:eastAsia="HGS教科書体" w:hAnsi="ＭＳ 明朝" w:hint="eastAsia"/>
        </w:rPr>
        <w:t>。</w:t>
      </w:r>
    </w:p>
    <w:p w:rsidR="004A3343" w:rsidRPr="004E26E6" w:rsidRDefault="004A3343" w:rsidP="00F77B3A">
      <w:pPr>
        <w:pStyle w:val="20"/>
        <w:rPr>
          <w:rFonts w:ascii="HGS教科書体" w:eastAsia="HGS教科書体" w:hAnsi="ＭＳ 明朝"/>
        </w:rPr>
      </w:pPr>
      <w:r w:rsidRPr="004E26E6">
        <w:rPr>
          <w:rFonts w:ascii="HGS教科書体" w:eastAsia="HGS教科書体" w:hAnsi="ＭＳ 明朝" w:hint="eastAsia"/>
        </w:rPr>
        <w:t>したがって、高齢者がほしい情報を、高齢者にとって分かりやすい内容で、</w:t>
      </w:r>
      <w:r w:rsidR="006C57A9" w:rsidRPr="004E26E6">
        <w:rPr>
          <w:rFonts w:ascii="HGS教科書体" w:eastAsia="HGS教科書体" w:hAnsi="ＭＳ 明朝" w:hint="eastAsia"/>
        </w:rPr>
        <w:t>高齢者が入手しやすい方法で伝達することが重要で</w:t>
      </w:r>
      <w:r w:rsidR="006F437F" w:rsidRPr="004E26E6">
        <w:rPr>
          <w:rFonts w:ascii="HGS教科書体" w:eastAsia="HGS教科書体" w:hAnsi="ＭＳ 明朝" w:hint="eastAsia"/>
        </w:rPr>
        <w:t>す</w:t>
      </w:r>
      <w:r w:rsidR="00D27FE9" w:rsidRPr="004E26E6">
        <w:rPr>
          <w:rFonts w:ascii="HGS教科書体" w:eastAsia="HGS教科書体" w:hAnsi="ＭＳ 明朝" w:hint="eastAsia"/>
        </w:rPr>
        <w:t>。</w:t>
      </w:r>
      <w:r w:rsidR="006C57A9" w:rsidRPr="004E26E6">
        <w:rPr>
          <w:rFonts w:ascii="HGS教科書体" w:eastAsia="HGS教科書体" w:hAnsi="ＭＳ 明朝" w:hint="eastAsia"/>
        </w:rPr>
        <w:t>そ</w:t>
      </w:r>
      <w:r w:rsidR="006C57A9" w:rsidRPr="004E26E6">
        <w:rPr>
          <w:rFonts w:ascii="HGS教科書体" w:eastAsia="HGS教科書体" w:hint="eastAsia"/>
        </w:rPr>
        <w:t>れにより、高</w:t>
      </w:r>
      <w:r w:rsidR="006F437F" w:rsidRPr="004E26E6">
        <w:rPr>
          <w:rFonts w:ascii="HGS教科書体" w:eastAsia="HGS教科書体" w:hint="eastAsia"/>
        </w:rPr>
        <w:t>齢者が様々な事業に参加し、心も体も元気になることが目指す姿です</w:t>
      </w:r>
      <w:r w:rsidR="00D27FE9" w:rsidRPr="004E26E6">
        <w:rPr>
          <w:rFonts w:ascii="HGS教科書体" w:eastAsia="HGS教科書体" w:hAnsi="ＭＳ 明朝" w:hint="eastAsia"/>
        </w:rPr>
        <w:t>。</w:t>
      </w:r>
    </w:p>
    <w:p w:rsidR="00A35E42" w:rsidRPr="000B5B3D" w:rsidRDefault="00A35E42">
      <w:r w:rsidRPr="0096310F">
        <w:br w:type="page"/>
      </w:r>
    </w:p>
    <w:p w:rsidR="00A35E42" w:rsidRPr="000B5B3D" w:rsidRDefault="0086609A">
      <w:r w:rsidRPr="0086609A">
        <w:rPr>
          <w:noProof/>
        </w:rPr>
        <w:lastRenderedPageBreak/>
        <mc:AlternateContent>
          <mc:Choice Requires="wps">
            <w:drawing>
              <wp:anchor distT="0" distB="0" distL="114300" distR="114300" simplePos="0" relativeHeight="251728896" behindDoc="0" locked="0" layoutInCell="1" allowOverlap="1" wp14:anchorId="73FF98DA" wp14:editId="2F97E965">
                <wp:simplePos x="0" y="0"/>
                <wp:positionH relativeFrom="column">
                  <wp:posOffset>1984375</wp:posOffset>
                </wp:positionH>
                <wp:positionV relativeFrom="paragraph">
                  <wp:posOffset>-635</wp:posOffset>
                </wp:positionV>
                <wp:extent cx="1423670" cy="230505"/>
                <wp:effectExtent l="0" t="0" r="0" b="0"/>
                <wp:wrapNone/>
                <wp:docPr id="4120" name="テキスト ボックス 1"/>
                <wp:cNvGraphicFramePr/>
                <a:graphic xmlns:a="http://schemas.openxmlformats.org/drawingml/2006/main">
                  <a:graphicData uri="http://schemas.microsoft.com/office/word/2010/wordprocessingShape">
                    <wps:wsp>
                      <wps:cNvSpPr txBox="1"/>
                      <wps:spPr>
                        <a:xfrm>
                          <a:off x="0" y="0"/>
                          <a:ext cx="1423670" cy="230505"/>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heme="minorBidi" w:hint="eastAsia"/>
                                <w:color w:val="000000" w:themeColor="text1"/>
                                <w:kern w:val="24"/>
                                <w:sz w:val="18"/>
                                <w:szCs w:val="18"/>
                              </w:rPr>
                              <w:t>高齢期　チーム おしゃれ</w:t>
                            </w:r>
                          </w:p>
                        </w:txbxContent>
                      </wps:txbx>
                      <wps:bodyPr wrap="none" rtlCol="0">
                        <a:spAutoFit/>
                      </wps:bodyPr>
                    </wps:wsp>
                  </a:graphicData>
                </a:graphic>
              </wp:anchor>
            </w:drawing>
          </mc:Choice>
          <mc:Fallback xmlns:w15="http://schemas.microsoft.com/office/word/2012/wordml">
            <w:pict>
              <v:shape w14:anchorId="73FF98DA" id="テキスト ボックス 1" o:spid="_x0000_s1050" type="#_x0000_t202" style="position:absolute;left:0;text-align:left;margin-left:156.25pt;margin-top:-.05pt;width:112.1pt;height:18.1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" filled="f" stroked="f">
                <v:textbox style="mso-fit-shape-to-text:t">
                  <w:txbxContent>
                    <w:p w:rsidR="0086609A" w:rsidRPr="0086609A" w:rsidRDefault="0086609A" w:rsidP="0086609A">
                      <w:pPr>
                        <w:pStyle w:val="Web"/>
                        <w:spacing w:before="0" w:beforeAutospacing="0" w:after="0" w:afterAutospacing="0"/>
                      </w:pPr>
                      <w:r w:rsidRPr="0086609A">
                        <w:rPr>
                          <w:rFonts w:cstheme="minorBidi" w:hint="eastAsia"/>
                          <w:color w:val="000000" w:themeColor="text1"/>
                          <w:kern w:val="24"/>
                          <w:sz w:val="18"/>
                          <w:szCs w:val="18"/>
                        </w:rPr>
                        <w:t>高齢期　チーム おしゃれ</w:t>
                      </w:r>
                    </w:p>
                  </w:txbxContent>
                </v:textbox>
              </v:shape>
            </w:pict>
          </mc:Fallback>
        </mc:AlternateContent>
      </w:r>
      <w:r w:rsidRPr="0086609A">
        <w:rPr>
          <w:noProof/>
        </w:rPr>
        <w:drawing>
          <wp:anchor distT="0" distB="0" distL="114300" distR="114300" simplePos="0" relativeHeight="251729920" behindDoc="0" locked="0" layoutInCell="1" allowOverlap="1" wp14:anchorId="3C855E97" wp14:editId="638AA051">
            <wp:simplePos x="0" y="0"/>
            <wp:positionH relativeFrom="column">
              <wp:posOffset>-7620</wp:posOffset>
            </wp:positionH>
            <wp:positionV relativeFrom="paragraph">
              <wp:posOffset>358140</wp:posOffset>
            </wp:positionV>
            <wp:extent cx="2646680" cy="1985010"/>
            <wp:effectExtent l="0" t="0" r="1270" b="0"/>
            <wp:wrapNone/>
            <wp:docPr id="1037" name="Picture 3" descr="Z:\Tokai\RCIHD\YWatanabe\湯河原町\健康増進計画\150702\photo\DSC0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Tokai\RCIHD\YWatanabe\湯河原町\健康増進計画\150702\photo\DSC02664.JPG"/>
                    <pic:cNvPicPr>
                      <a:picLocks noChangeAspect="1" noChangeArrowheads="1"/>
                    </pic:cNvPicPr>
                  </pic:nvPicPr>
                  <pic:blipFill>
                    <a:blip r:embed="rId26"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mc:AlternateContent>
          <mc:Choice Requires="wps">
            <w:drawing>
              <wp:anchor distT="0" distB="0" distL="114300" distR="114300" simplePos="0" relativeHeight="251730944" behindDoc="0" locked="0" layoutInCell="1" allowOverlap="1" wp14:anchorId="696B0381" wp14:editId="4972592F">
                <wp:simplePos x="0" y="0"/>
                <wp:positionH relativeFrom="column">
                  <wp:posOffset>12065</wp:posOffset>
                </wp:positionH>
                <wp:positionV relativeFrom="paragraph">
                  <wp:posOffset>2343785</wp:posOffset>
                </wp:positionV>
                <wp:extent cx="2622550" cy="548640"/>
                <wp:effectExtent l="0" t="0" r="0" b="0"/>
                <wp:wrapNone/>
                <wp:docPr id="4121" name="テキスト ボックス 3"/>
                <wp:cNvGraphicFramePr/>
                <a:graphic xmlns:a="http://schemas.openxmlformats.org/drawingml/2006/main">
                  <a:graphicData uri="http://schemas.microsoft.com/office/word/2010/wordprocessingShape">
                    <wps:wsp>
                      <wps:cNvSpPr txBox="1"/>
                      <wps:spPr>
                        <a:xfrm>
                          <a:off x="0" y="0"/>
                          <a:ext cx="2622550" cy="548640"/>
                        </a:xfrm>
                        <a:prstGeom prst="rect">
                          <a:avLst/>
                        </a:prstGeom>
                        <a:noFill/>
                      </wps:spPr>
                      <wps:txbx>
                        <w:txbxContent>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081076" w:rsidRPr="0086609A" w:rsidRDefault="00081076"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wps:txbx>
                      <wps:bodyPr wrap="square" rtlCol="0">
                        <a:spAutoFit/>
                      </wps:bodyPr>
                    </wps:wsp>
                  </a:graphicData>
                </a:graphic>
              </wp:anchor>
            </w:drawing>
          </mc:Choice>
          <mc:Fallback xmlns:w15="http://schemas.microsoft.com/office/word/2012/wordml">
            <w:pict>
              <v:shape w14:anchorId="696B0381" id="_x0000_s1051" type="#_x0000_t202" style="position:absolute;left:0;text-align:left;margin-left:.95pt;margin-top:184.55pt;width:206.5pt;height:43.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" filled="f" stroked="f">
                <v:textbox style="mso-fit-shape-to-text:t">
                  <w:txbxContent>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7/2(木) 第1回 ブレーンストーミング</w:t>
                      </w:r>
                    </w:p>
                    <w:p w:rsidR="0086609A" w:rsidRPr="0086609A" w:rsidRDefault="0086609A" w:rsidP="0086609A">
                      <w:pPr>
                        <w:pStyle w:val="Web"/>
                        <w:spacing w:before="0" w:beforeAutospacing="0" w:after="0" w:afterAutospacing="0"/>
                        <w:jc w:val="center"/>
                      </w:pPr>
                      <w:r w:rsidRPr="0086609A">
                        <w:rPr>
                          <w:rFonts w:cs="Times New Roman" w:hint="eastAsia"/>
                          <w:color w:val="000000"/>
                          <w:kern w:val="24"/>
                          <w:sz w:val="18"/>
                          <w:szCs w:val="18"/>
                        </w:rPr>
                        <w:t>（問題点・課題の洗い出し）</w:t>
                      </w:r>
                    </w:p>
                  </w:txbxContent>
                </v:textbox>
              </v:shape>
            </w:pict>
          </mc:Fallback>
        </mc:AlternateContent>
      </w:r>
      <w:r w:rsidRPr="0086609A">
        <w:rPr>
          <w:noProof/>
        </w:rPr>
        <mc:AlternateContent>
          <mc:Choice Requires="wps">
            <w:drawing>
              <wp:anchor distT="0" distB="0" distL="114300" distR="114300" simplePos="0" relativeHeight="251731968" behindDoc="0" locked="0" layoutInCell="1" allowOverlap="1" wp14:anchorId="09EC17BD" wp14:editId="41575C0B">
                <wp:simplePos x="0" y="0"/>
                <wp:positionH relativeFrom="column">
                  <wp:posOffset>2919730</wp:posOffset>
                </wp:positionH>
                <wp:positionV relativeFrom="paragraph">
                  <wp:posOffset>2340610</wp:posOffset>
                </wp:positionV>
                <wp:extent cx="2298065" cy="320040"/>
                <wp:effectExtent l="0" t="0" r="0" b="0"/>
                <wp:wrapNone/>
                <wp:docPr id="4122" name="テキスト ボックス 4"/>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09EC17BD" id="_x0000_s1052" type="#_x0000_t202" style="position:absolute;left:0;text-align:left;margin-left:229.9pt;margin-top:184.3pt;width:180.95pt;height:25.2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mc:AlternateContent>
          <mc:Choice Requires="wps">
            <w:drawing>
              <wp:anchor distT="0" distB="0" distL="114300" distR="114300" simplePos="0" relativeHeight="251732992" behindDoc="0" locked="0" layoutInCell="1" allowOverlap="1" wp14:anchorId="102E458F" wp14:editId="5A2F3B91">
                <wp:simplePos x="0" y="0"/>
                <wp:positionH relativeFrom="column">
                  <wp:posOffset>3194685</wp:posOffset>
                </wp:positionH>
                <wp:positionV relativeFrom="paragraph">
                  <wp:posOffset>4998720</wp:posOffset>
                </wp:positionV>
                <wp:extent cx="1795780" cy="320040"/>
                <wp:effectExtent l="0" t="0" r="0" b="0"/>
                <wp:wrapNone/>
                <wp:docPr id="4123" name="テキスト ボックス 5"/>
                <wp:cNvGraphicFramePr/>
                <a:graphic xmlns:a="http://schemas.openxmlformats.org/drawingml/2006/main">
                  <a:graphicData uri="http://schemas.microsoft.com/office/word/2010/wordprocessingShape">
                    <wps:wsp>
                      <wps:cNvSpPr txBox="1"/>
                      <wps:spPr>
                        <a:xfrm>
                          <a:off x="0" y="0"/>
                          <a:ext cx="17957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wps:txbx>
                      <wps:bodyPr wrap="none" rtlCol="0">
                        <a:spAutoFit/>
                      </wps:bodyPr>
                    </wps:wsp>
                  </a:graphicData>
                </a:graphic>
              </wp:anchor>
            </w:drawing>
          </mc:Choice>
          <mc:Fallback xmlns:w15="http://schemas.microsoft.com/office/word/2012/wordml">
            <w:pict>
              <v:shape w14:anchorId="102E458F" id="_x0000_s1053" type="#_x0000_t202" style="position:absolute;left:0;text-align:left;margin-left:251.55pt;margin-top:393.6pt;width:141.4pt;height:25.2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8/5(水) 第3回 分析結果発表会</w:t>
                      </w:r>
                    </w:p>
                  </w:txbxContent>
                </v:textbox>
              </v:shape>
            </w:pict>
          </mc:Fallback>
        </mc:AlternateContent>
      </w:r>
      <w:r w:rsidRPr="0086609A">
        <w:rPr>
          <w:noProof/>
        </w:rPr>
        <mc:AlternateContent>
          <mc:Choice Requires="wps">
            <w:drawing>
              <wp:anchor distT="0" distB="0" distL="114300" distR="114300" simplePos="0" relativeHeight="251734016" behindDoc="0" locked="0" layoutInCell="1" allowOverlap="1" wp14:anchorId="691E126A" wp14:editId="41B56C7C">
                <wp:simplePos x="0" y="0"/>
                <wp:positionH relativeFrom="column">
                  <wp:posOffset>52070</wp:posOffset>
                </wp:positionH>
                <wp:positionV relativeFrom="paragraph">
                  <wp:posOffset>7598410</wp:posOffset>
                </wp:positionV>
                <wp:extent cx="2494280" cy="320040"/>
                <wp:effectExtent l="0" t="0" r="0" b="0"/>
                <wp:wrapNone/>
                <wp:docPr id="4124" name="テキスト ボックス 6"/>
                <wp:cNvGraphicFramePr/>
                <a:graphic xmlns:a="http://schemas.openxmlformats.org/drawingml/2006/main">
                  <a:graphicData uri="http://schemas.microsoft.com/office/word/2010/wordprocessingShape">
                    <wps:wsp>
                      <wps:cNvSpPr txBox="1"/>
                      <wps:spPr>
                        <a:xfrm>
                          <a:off x="0" y="0"/>
                          <a:ext cx="2494280"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wps:txbx>
                      <wps:bodyPr wrap="none" rtlCol="0">
                        <a:spAutoFit/>
                      </wps:bodyPr>
                    </wps:wsp>
                  </a:graphicData>
                </a:graphic>
              </wp:anchor>
            </w:drawing>
          </mc:Choice>
          <mc:Fallback xmlns:w15="http://schemas.microsoft.com/office/word/2012/wordml">
            <w:pict>
              <v:shape w14:anchorId="691E126A" id="_x0000_s1054" type="#_x0000_t202" style="position:absolute;left:0;text-align:left;margin-left:4.1pt;margin-top:598.3pt;width:196.4pt;height:25.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8/11(火) 第4回 施策優先順位付け、施策立案</w:t>
                      </w:r>
                    </w:p>
                  </w:txbxContent>
                </v:textbox>
              </v:shape>
            </w:pict>
          </mc:Fallback>
        </mc:AlternateContent>
      </w:r>
      <w:r w:rsidRPr="0086609A">
        <w:rPr>
          <w:noProof/>
        </w:rPr>
        <mc:AlternateContent>
          <mc:Choice Requires="wps">
            <w:drawing>
              <wp:anchor distT="0" distB="0" distL="114300" distR="114300" simplePos="0" relativeHeight="251739136" behindDoc="0" locked="0" layoutInCell="1" allowOverlap="1" wp14:anchorId="619AEBAD" wp14:editId="0F502A7C">
                <wp:simplePos x="0" y="0"/>
                <wp:positionH relativeFrom="column">
                  <wp:posOffset>182245</wp:posOffset>
                </wp:positionH>
                <wp:positionV relativeFrom="paragraph">
                  <wp:posOffset>4996815</wp:posOffset>
                </wp:positionV>
                <wp:extent cx="2298065" cy="320040"/>
                <wp:effectExtent l="0" t="0" r="0" b="0"/>
                <wp:wrapNone/>
                <wp:docPr id="1025" name="テキスト ボックス 23"/>
                <wp:cNvGraphicFramePr/>
                <a:graphic xmlns:a="http://schemas.openxmlformats.org/drawingml/2006/main">
                  <a:graphicData uri="http://schemas.microsoft.com/office/word/2010/wordprocessingShape">
                    <wps:wsp>
                      <wps:cNvSpPr txBox="1"/>
                      <wps:spPr>
                        <a:xfrm>
                          <a:off x="0" y="0"/>
                          <a:ext cx="2298065" cy="320040"/>
                        </a:xfrm>
                        <a:prstGeom prst="rect">
                          <a:avLst/>
                        </a:prstGeom>
                        <a:noFill/>
                      </wps:spPr>
                      <wps:txbx>
                        <w:txbxContent>
                          <w:p w:rsidR="00081076" w:rsidRPr="0086609A" w:rsidRDefault="00081076"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wps:txbx>
                      <wps:bodyPr wrap="none" rtlCol="0">
                        <a:spAutoFit/>
                      </wps:bodyPr>
                    </wps:wsp>
                  </a:graphicData>
                </a:graphic>
              </wp:anchor>
            </w:drawing>
          </mc:Choice>
          <mc:Fallback xmlns:w15="http://schemas.microsoft.com/office/word/2012/wordml">
            <w:pict>
              <v:shape w14:anchorId="619AEBAD" id="_x0000_s1055" type="#_x0000_t202" style="position:absolute;left:0;text-align:left;margin-left:14.35pt;margin-top:393.45pt;width:180.95pt;height:25.2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" filled="f" stroked="f">
                <v:textbox style="mso-fit-shape-to-text:t">
                  <w:txbxContent>
                    <w:p w:rsidR="0086609A" w:rsidRPr="0086609A" w:rsidRDefault="0086609A" w:rsidP="0086609A">
                      <w:pPr>
                        <w:pStyle w:val="Web"/>
                        <w:spacing w:before="0" w:beforeAutospacing="0" w:after="0" w:afterAutospacing="0"/>
                      </w:pPr>
                      <w:r w:rsidRPr="0086609A">
                        <w:rPr>
                          <w:rFonts w:cs="Times New Roman" w:hint="eastAsia"/>
                          <w:color w:val="000000"/>
                          <w:kern w:val="24"/>
                          <w:sz w:val="18"/>
                          <w:szCs w:val="18"/>
                        </w:rPr>
                        <w:t>7/9(木) 第2回 KJ法（要因関連図の作成）</w:t>
                      </w:r>
                    </w:p>
                  </w:txbxContent>
                </v:textbox>
              </v:shape>
            </w:pict>
          </mc:Fallback>
        </mc:AlternateContent>
      </w:r>
      <w:r w:rsidRPr="0086609A">
        <w:rPr>
          <w:noProof/>
        </w:rPr>
        <w:drawing>
          <wp:anchor distT="0" distB="0" distL="114300" distR="114300" simplePos="0" relativeHeight="251744256" behindDoc="0" locked="0" layoutInCell="1" allowOverlap="1" wp14:anchorId="4B75608E" wp14:editId="710602D9">
            <wp:simplePos x="0" y="0"/>
            <wp:positionH relativeFrom="column">
              <wp:posOffset>2742565</wp:posOffset>
            </wp:positionH>
            <wp:positionV relativeFrom="paragraph">
              <wp:posOffset>354965</wp:posOffset>
            </wp:positionV>
            <wp:extent cx="2646680" cy="1985645"/>
            <wp:effectExtent l="0" t="0" r="1270" b="0"/>
            <wp:wrapNone/>
            <wp:docPr id="5122" name="Picture 2" descr="Z:\Tokai\RCIHD\YWatanabe\湯河原町\健康増進計画\150709\photo\DSC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Z:\Tokai\RCIHD\YWatanabe\湯河原町\健康増進計画\150709\photo\DSC02705.JPG"/>
                    <pic:cNvPicPr>
                      <a:picLocks noChangeAspect="1" noChangeArrowheads="1"/>
                    </pic:cNvPicPr>
                  </pic:nvPicPr>
                  <pic:blipFill>
                    <a:blip r:embed="rId27"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6680" cy="198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45280" behindDoc="0" locked="0" layoutInCell="1" allowOverlap="1" wp14:anchorId="0613C180" wp14:editId="3EF30844">
            <wp:simplePos x="0" y="0"/>
            <wp:positionH relativeFrom="column">
              <wp:posOffset>-6350</wp:posOffset>
            </wp:positionH>
            <wp:positionV relativeFrom="paragraph">
              <wp:posOffset>3011805</wp:posOffset>
            </wp:positionV>
            <wp:extent cx="2646045" cy="1985010"/>
            <wp:effectExtent l="0" t="0" r="1905" b="0"/>
            <wp:wrapNone/>
            <wp:docPr id="5123" name="Picture 3" descr="Z:\Tokai\RCIHD\YWatanabe\湯河原町\健康増進計画\150709\photo\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Z:\Tokai\RCIHD\YWatanabe\湯河原町\健康増進計画\150709\photo\DSC02723.JPG"/>
                    <pic:cNvPicPr>
                      <a:picLocks noChangeAspect="1" noChangeArrowheads="1"/>
                    </pic:cNvPicPr>
                  </pic:nvPicPr>
                  <pic:blipFill>
                    <a:blip r:embed="rId28" cstate="print">
                      <a:grayscl/>
                      <a:lum bright="20000" contrast="10000"/>
                      <a:extLst>
                        <a:ext uri="{28A0092B-C50C-407E-A947-70E740481C1C}">
                          <a14:useLocalDpi xmlns:a14="http://schemas.microsoft.com/office/drawing/2010/main" val="0"/>
                        </a:ext>
                      </a:extLst>
                    </a:blip>
                    <a:srcRect/>
                    <a:stretch>
                      <a:fillRect/>
                    </a:stretch>
                  </pic:blipFill>
                  <pic:spPr bwMode="auto">
                    <a:xfrm>
                      <a:off x="0" y="0"/>
                      <a:ext cx="2646045"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46304" behindDoc="0" locked="0" layoutInCell="1" allowOverlap="1" wp14:anchorId="0A70E7C4" wp14:editId="2878058C">
            <wp:simplePos x="0" y="0"/>
            <wp:positionH relativeFrom="column">
              <wp:posOffset>2743200</wp:posOffset>
            </wp:positionH>
            <wp:positionV relativeFrom="paragraph">
              <wp:posOffset>3011805</wp:posOffset>
            </wp:positionV>
            <wp:extent cx="2651125" cy="1985010"/>
            <wp:effectExtent l="0" t="0" r="0" b="0"/>
            <wp:wrapNone/>
            <wp:docPr id="5124" name="Picture 4" descr="Z:\Tokai\RCIHD\YWatanabe\湯河原町\健康増進計画\150805\photo\DSC0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Z:\Tokai\RCIHD\YWatanabe\湯河原町\健康増進計画\150805\photo\DSC02774.JPG"/>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4937" r="4754"/>
                    <a:stretch/>
                  </pic:blipFill>
                  <pic:spPr bwMode="auto">
                    <a:xfrm>
                      <a:off x="0" y="0"/>
                      <a:ext cx="2651125" cy="1985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609A">
        <w:rPr>
          <w:noProof/>
        </w:rPr>
        <w:drawing>
          <wp:anchor distT="0" distB="0" distL="114300" distR="114300" simplePos="0" relativeHeight="251747328" behindDoc="0" locked="0" layoutInCell="1" allowOverlap="1" wp14:anchorId="2416FB0F" wp14:editId="20AA3D0D">
            <wp:simplePos x="0" y="0"/>
            <wp:positionH relativeFrom="column">
              <wp:posOffset>-635</wp:posOffset>
            </wp:positionH>
            <wp:positionV relativeFrom="paragraph">
              <wp:posOffset>5635625</wp:posOffset>
            </wp:positionV>
            <wp:extent cx="2640330" cy="1979930"/>
            <wp:effectExtent l="0" t="0" r="7620" b="1270"/>
            <wp:wrapNone/>
            <wp:docPr id="5125" name="Picture 5" descr="Z:\Tokai\RCIHD\YWatanabe\湯河原町\健康増進計画\150811\photo\DSC0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Z:\Tokai\RCIHD\YWatanabe\湯河原町\健康増進計画\150811\photo\DSC01375.JPG"/>
                    <pic:cNvPicPr>
                      <a:picLocks noChangeAspect="1" noChangeArrowheads="1"/>
                    </pic:cNvPicPr>
                  </pic:nvPicPr>
                  <pic:blipFill>
                    <a:blip r:embed="rId30" cstate="print">
                      <a:grayscl/>
                      <a:lum bright="10000" contrast="10000"/>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35E42" w:rsidRPr="000B5B3D" w:rsidRDefault="00A35E42"/>
    <w:p w:rsidR="00A35E42" w:rsidRPr="000B5B3D" w:rsidRDefault="00A35E42"/>
    <w:p w:rsidR="00A35E42" w:rsidRPr="001B3092" w:rsidRDefault="0086609A">
      <w:r w:rsidRPr="0086609A">
        <w:rPr>
          <w:noProof/>
        </w:rPr>
        <w:drawing>
          <wp:anchor distT="0" distB="0" distL="114300" distR="114300" simplePos="0" relativeHeight="251749376" behindDoc="0" locked="0" layoutInCell="1" allowOverlap="1" wp14:anchorId="63E1117A" wp14:editId="4C685467">
            <wp:simplePos x="0" y="0"/>
            <wp:positionH relativeFrom="column">
              <wp:posOffset>3289935</wp:posOffset>
            </wp:positionH>
            <wp:positionV relativeFrom="paragraph">
              <wp:posOffset>4949825</wp:posOffset>
            </wp:positionV>
            <wp:extent cx="1673225" cy="2205355"/>
            <wp:effectExtent l="0" t="0" r="3175" b="4445"/>
            <wp:wrapNone/>
            <wp:docPr id="5126" name="Picture 6" descr="Z:\Tokai\RCIHD\YWatanabe\湯河原町\健康増進計画\150709\Material\高齢期イラス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Z:\Tokai\RCIHD\YWatanabe\湯河原町\健康増進計画\150709\Material\高齢期イラスト.gif"/>
                    <pic:cNvPicPr>
                      <a:picLocks noChangeAspect="1" noChangeArrowheads="1"/>
                    </pic:cNvPicPr>
                  </pic:nvPicPr>
                  <pic:blipFill>
                    <a:blip r:embed="rId31"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673225" cy="2205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A35E42" w:rsidRPr="001B3092" w:rsidSect="00E76224">
      <w:footerReference w:type="even" r:id="rId32"/>
      <w:footerReference w:type="default" r:id="rId33"/>
      <w:pgSz w:w="11906" w:h="16838"/>
      <w:pgMar w:top="1985" w:right="1701" w:bottom="1701" w:left="1701" w:header="851" w:footer="992" w:gutter="0"/>
      <w:pgNumType w:start="5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076" w:rsidRDefault="00081076">
      <w:r>
        <w:separator/>
      </w:r>
    </w:p>
  </w:endnote>
  <w:endnote w:type="continuationSeparator" w:id="0">
    <w:p w:rsidR="00081076" w:rsidRDefault="0008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76" w:rsidRDefault="00081076">
    <w:pPr>
      <w:pStyle w:val="a4"/>
    </w:pPr>
    <w:r>
      <w:rPr>
        <w:noProof/>
      </w:rPr>
      <mc:AlternateContent>
        <mc:Choice Requires="wps">
          <w:drawing>
            <wp:anchor distT="0" distB="0" distL="114300" distR="114300" simplePos="0" relativeHeight="251658240" behindDoc="0" locked="0" layoutInCell="1" allowOverlap="1" wp14:anchorId="042D8710" wp14:editId="61A32A48">
              <wp:simplePos x="0" y="0"/>
              <wp:positionH relativeFrom="column">
                <wp:posOffset>0</wp:posOffset>
              </wp:positionH>
              <wp:positionV relativeFrom="paragraph">
                <wp:posOffset>-22860</wp:posOffset>
              </wp:positionV>
              <wp:extent cx="5372100" cy="5397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0" cy="53975"/>
                      </a:xfrm>
                      <a:prstGeom prst="rect">
                        <a:avLst/>
                      </a:prstGeom>
                      <a:gradFill rotWithShape="1">
                        <a:gsLst>
                          <a:gs pos="0">
                            <a:srgbClr val="C0C0C0"/>
                          </a:gs>
                          <a:gs pos="100000">
                            <a:srgbClr val="33333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076" w:rsidRPr="00A35E42" w:rsidRDefault="00081076" w:rsidP="00A35E42">
                          <w:pPr>
                            <w:rPr>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 o:spid="_x0000_s1056" style="position:absolute;left:0;text-align:left;margin-left:0;margin-top:-1.8pt;width:423pt;height:4.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" fillcolor="silver" stroked="f">
              <v:fill color2="#333" rotate="t" angle="90" focus="100%" type="gradient"/>
              <v:textbox inset="5.85pt,.7pt,5.85pt,.7pt">
                <w:txbxContent>
                  <w:p w:rsidR="007275EA" w:rsidRPr="00A35E42" w:rsidRDefault="007275EA" w:rsidP="00A35E42">
                    <w:pPr>
                      <w:rPr>
                        <w:szCs w:val="28"/>
                      </w:rPr>
                    </w:pPr>
                  </w:p>
                </w:txbxContent>
              </v:textbox>
            </v:rect>
          </w:pict>
        </mc:Fallback>
      </mc:AlternateContent>
    </w:r>
  </w:p>
  <w:p w:rsidR="00081076" w:rsidRDefault="00081076">
    <w:pPr>
      <w:pStyle w:val="a4"/>
    </w:pPr>
    <w:r>
      <w:rPr>
        <w:rStyle w:val="a5"/>
      </w:rPr>
      <w:fldChar w:fldCharType="begin"/>
    </w:r>
    <w:r>
      <w:rPr>
        <w:rStyle w:val="a5"/>
      </w:rPr>
      <w:instrText xml:space="preserve"> PAGE </w:instrText>
    </w:r>
    <w:r>
      <w:rPr>
        <w:rStyle w:val="a5"/>
      </w:rPr>
      <w:fldChar w:fldCharType="separate"/>
    </w:r>
    <w:r w:rsidR="006F287B">
      <w:rPr>
        <w:rStyle w:val="a5"/>
        <w:noProof/>
      </w:rPr>
      <w:t>68</w:t>
    </w:r>
    <w:r>
      <w:rPr>
        <w:rStyle w:val="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76" w:rsidRDefault="00081076">
    <w:pPr>
      <w:pStyle w:val="a4"/>
    </w:pPr>
    <w:r>
      <w:rPr>
        <w:noProof/>
      </w:rPr>
      <mc:AlternateContent>
        <mc:Choice Requires="wps">
          <w:drawing>
            <wp:anchor distT="0" distB="0" distL="114300" distR="114300" simplePos="0" relativeHeight="251657216" behindDoc="0" locked="0" layoutInCell="1" allowOverlap="1" wp14:anchorId="4B99F235" wp14:editId="6BEDC43A">
              <wp:simplePos x="0" y="0"/>
              <wp:positionH relativeFrom="column">
                <wp:posOffset>0</wp:posOffset>
              </wp:positionH>
              <wp:positionV relativeFrom="paragraph">
                <wp:posOffset>-22860</wp:posOffset>
              </wp:positionV>
              <wp:extent cx="5372100" cy="5397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3975"/>
                      </a:xfrm>
                      <a:prstGeom prst="rect">
                        <a:avLst/>
                      </a:prstGeom>
                      <a:gradFill rotWithShape="1">
                        <a:gsLst>
                          <a:gs pos="0">
                            <a:srgbClr val="C0C0C0"/>
                          </a:gs>
                          <a:gs pos="100000">
                            <a:srgbClr val="33333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076" w:rsidRPr="00A35E42" w:rsidRDefault="00081076" w:rsidP="00A35E42">
                          <w:pPr>
                            <w:rPr>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 o:spid="_x0000_s1057" style="position:absolute;left:0;text-align:left;margin-left:0;margin-top:-1.8pt;width:423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" fillcolor="silver" stroked="f">
              <v:fill color2="#333" rotate="t" angle="90" focus="100%" type="gradient"/>
              <v:textbox inset="5.85pt,.7pt,5.85pt,.7pt">
                <w:txbxContent>
                  <w:p w:rsidR="007275EA" w:rsidRPr="00A35E42" w:rsidRDefault="007275EA" w:rsidP="00A35E42">
                    <w:pPr>
                      <w:rPr>
                        <w:szCs w:val="28"/>
                      </w:rPr>
                    </w:pPr>
                  </w:p>
                </w:txbxContent>
              </v:textbox>
            </v:rect>
          </w:pict>
        </mc:Fallback>
      </mc:AlternateContent>
    </w:r>
  </w:p>
  <w:p w:rsidR="00081076" w:rsidRDefault="00081076" w:rsidP="008678F9">
    <w:pPr>
      <w:pStyle w:val="a4"/>
      <w:jc w:val="right"/>
    </w:pPr>
    <w:r>
      <w:rPr>
        <w:rStyle w:val="a5"/>
      </w:rPr>
      <w:fldChar w:fldCharType="begin"/>
    </w:r>
    <w:r>
      <w:rPr>
        <w:rStyle w:val="a5"/>
      </w:rPr>
      <w:instrText xml:space="preserve"> PAGE </w:instrText>
    </w:r>
    <w:r>
      <w:rPr>
        <w:rStyle w:val="a5"/>
      </w:rPr>
      <w:fldChar w:fldCharType="separate"/>
    </w:r>
    <w:r w:rsidR="006F287B">
      <w:rPr>
        <w:rStyle w:val="a5"/>
        <w:noProof/>
      </w:rPr>
      <w:t>69</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076" w:rsidRDefault="00081076">
      <w:r>
        <w:separator/>
      </w:r>
    </w:p>
  </w:footnote>
  <w:footnote w:type="continuationSeparator" w:id="0">
    <w:p w:rsidR="00081076" w:rsidRDefault="000810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840"/>
  <w:evenAndOddHeaders/>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696"/>
    <w:rsid w:val="00002AAC"/>
    <w:rsid w:val="0002195D"/>
    <w:rsid w:val="000312BA"/>
    <w:rsid w:val="00036995"/>
    <w:rsid w:val="00041370"/>
    <w:rsid w:val="0005310E"/>
    <w:rsid w:val="000626DA"/>
    <w:rsid w:val="00081076"/>
    <w:rsid w:val="0009456E"/>
    <w:rsid w:val="00097161"/>
    <w:rsid w:val="000A616B"/>
    <w:rsid w:val="000B3BE3"/>
    <w:rsid w:val="000B5AF1"/>
    <w:rsid w:val="000B5B3D"/>
    <w:rsid w:val="000C0BC7"/>
    <w:rsid w:val="000C3FB6"/>
    <w:rsid w:val="000E037D"/>
    <w:rsid w:val="000E7A7D"/>
    <w:rsid w:val="000F152F"/>
    <w:rsid w:val="001032F5"/>
    <w:rsid w:val="0012574C"/>
    <w:rsid w:val="00131607"/>
    <w:rsid w:val="001411AD"/>
    <w:rsid w:val="00150496"/>
    <w:rsid w:val="001561A4"/>
    <w:rsid w:val="00161444"/>
    <w:rsid w:val="00185609"/>
    <w:rsid w:val="001B3092"/>
    <w:rsid w:val="001E7EFC"/>
    <w:rsid w:val="001F526A"/>
    <w:rsid w:val="00211F32"/>
    <w:rsid w:val="00221E4B"/>
    <w:rsid w:val="00227E35"/>
    <w:rsid w:val="002409D0"/>
    <w:rsid w:val="002411F0"/>
    <w:rsid w:val="0024617F"/>
    <w:rsid w:val="00267FD9"/>
    <w:rsid w:val="00273DEB"/>
    <w:rsid w:val="002823ED"/>
    <w:rsid w:val="00283BAA"/>
    <w:rsid w:val="002A7EC0"/>
    <w:rsid w:val="002A7F91"/>
    <w:rsid w:val="002E1126"/>
    <w:rsid w:val="002E47D4"/>
    <w:rsid w:val="002F2140"/>
    <w:rsid w:val="002F74DE"/>
    <w:rsid w:val="00301CC3"/>
    <w:rsid w:val="00325B8F"/>
    <w:rsid w:val="003358F8"/>
    <w:rsid w:val="003500B5"/>
    <w:rsid w:val="003674C5"/>
    <w:rsid w:val="00377429"/>
    <w:rsid w:val="003A62C3"/>
    <w:rsid w:val="003A6968"/>
    <w:rsid w:val="003A6D80"/>
    <w:rsid w:val="003C4B8B"/>
    <w:rsid w:val="003C74E3"/>
    <w:rsid w:val="003D58FD"/>
    <w:rsid w:val="003D5BB2"/>
    <w:rsid w:val="003F38AE"/>
    <w:rsid w:val="00437906"/>
    <w:rsid w:val="00445C20"/>
    <w:rsid w:val="00467D3A"/>
    <w:rsid w:val="00480EE2"/>
    <w:rsid w:val="004839F4"/>
    <w:rsid w:val="00497199"/>
    <w:rsid w:val="004A3343"/>
    <w:rsid w:val="004A7A2C"/>
    <w:rsid w:val="004C3844"/>
    <w:rsid w:val="004C79AC"/>
    <w:rsid w:val="004E26E6"/>
    <w:rsid w:val="004F3BEA"/>
    <w:rsid w:val="00560B62"/>
    <w:rsid w:val="0056547F"/>
    <w:rsid w:val="00580D3B"/>
    <w:rsid w:val="00582CBB"/>
    <w:rsid w:val="005977A1"/>
    <w:rsid w:val="005C3917"/>
    <w:rsid w:val="005C6B6C"/>
    <w:rsid w:val="005F4D02"/>
    <w:rsid w:val="005F56AC"/>
    <w:rsid w:val="0060580E"/>
    <w:rsid w:val="00616B4A"/>
    <w:rsid w:val="006517D3"/>
    <w:rsid w:val="00663D30"/>
    <w:rsid w:val="0068448E"/>
    <w:rsid w:val="006865C3"/>
    <w:rsid w:val="006B34A5"/>
    <w:rsid w:val="006C57A9"/>
    <w:rsid w:val="006D5721"/>
    <w:rsid w:val="006E3398"/>
    <w:rsid w:val="006F2802"/>
    <w:rsid w:val="006F287B"/>
    <w:rsid w:val="006F3200"/>
    <w:rsid w:val="006F437F"/>
    <w:rsid w:val="00725C11"/>
    <w:rsid w:val="007275EA"/>
    <w:rsid w:val="00740031"/>
    <w:rsid w:val="00741CE2"/>
    <w:rsid w:val="0074261E"/>
    <w:rsid w:val="0074707A"/>
    <w:rsid w:val="00747ACA"/>
    <w:rsid w:val="0076342D"/>
    <w:rsid w:val="00780D26"/>
    <w:rsid w:val="007829ED"/>
    <w:rsid w:val="007A260D"/>
    <w:rsid w:val="007A28EF"/>
    <w:rsid w:val="007B43BC"/>
    <w:rsid w:val="007C244F"/>
    <w:rsid w:val="007C6E4B"/>
    <w:rsid w:val="007D4A11"/>
    <w:rsid w:val="007F06BF"/>
    <w:rsid w:val="008326E1"/>
    <w:rsid w:val="00842014"/>
    <w:rsid w:val="00844C9D"/>
    <w:rsid w:val="008472F4"/>
    <w:rsid w:val="00852256"/>
    <w:rsid w:val="0086609A"/>
    <w:rsid w:val="008678F9"/>
    <w:rsid w:val="0089446E"/>
    <w:rsid w:val="0089554D"/>
    <w:rsid w:val="008A12BD"/>
    <w:rsid w:val="008A414B"/>
    <w:rsid w:val="008A5244"/>
    <w:rsid w:val="008A7D71"/>
    <w:rsid w:val="008B34D9"/>
    <w:rsid w:val="008E5461"/>
    <w:rsid w:val="008E5783"/>
    <w:rsid w:val="008F5F0C"/>
    <w:rsid w:val="009166E4"/>
    <w:rsid w:val="00922436"/>
    <w:rsid w:val="009255C4"/>
    <w:rsid w:val="0093388A"/>
    <w:rsid w:val="009413DB"/>
    <w:rsid w:val="009528A9"/>
    <w:rsid w:val="00956AFC"/>
    <w:rsid w:val="0096310F"/>
    <w:rsid w:val="009903C0"/>
    <w:rsid w:val="009A0D11"/>
    <w:rsid w:val="009A2FFA"/>
    <w:rsid w:val="009C6639"/>
    <w:rsid w:val="009C76C8"/>
    <w:rsid w:val="009E6B58"/>
    <w:rsid w:val="009F0D07"/>
    <w:rsid w:val="00A117A8"/>
    <w:rsid w:val="00A124EF"/>
    <w:rsid w:val="00A15D4F"/>
    <w:rsid w:val="00A2219A"/>
    <w:rsid w:val="00A253B9"/>
    <w:rsid w:val="00A35E42"/>
    <w:rsid w:val="00A67FAA"/>
    <w:rsid w:val="00A730D4"/>
    <w:rsid w:val="00AB7CF2"/>
    <w:rsid w:val="00AC2EF6"/>
    <w:rsid w:val="00AC522C"/>
    <w:rsid w:val="00AC53A7"/>
    <w:rsid w:val="00AF31BF"/>
    <w:rsid w:val="00AF51AE"/>
    <w:rsid w:val="00B105AA"/>
    <w:rsid w:val="00B21C11"/>
    <w:rsid w:val="00B2315D"/>
    <w:rsid w:val="00B3113B"/>
    <w:rsid w:val="00B52D6A"/>
    <w:rsid w:val="00B577FC"/>
    <w:rsid w:val="00B63FE7"/>
    <w:rsid w:val="00B90511"/>
    <w:rsid w:val="00BA5927"/>
    <w:rsid w:val="00BB0D0B"/>
    <w:rsid w:val="00BC1840"/>
    <w:rsid w:val="00BE1BE1"/>
    <w:rsid w:val="00BF3C60"/>
    <w:rsid w:val="00C12488"/>
    <w:rsid w:val="00C73E2E"/>
    <w:rsid w:val="00C76C22"/>
    <w:rsid w:val="00C823AC"/>
    <w:rsid w:val="00CA0E2E"/>
    <w:rsid w:val="00CA195F"/>
    <w:rsid w:val="00CD0964"/>
    <w:rsid w:val="00D011CE"/>
    <w:rsid w:val="00D27FE9"/>
    <w:rsid w:val="00D44256"/>
    <w:rsid w:val="00D44A7C"/>
    <w:rsid w:val="00D463EC"/>
    <w:rsid w:val="00D50B68"/>
    <w:rsid w:val="00D57AE4"/>
    <w:rsid w:val="00D80C8F"/>
    <w:rsid w:val="00D93B24"/>
    <w:rsid w:val="00DD0339"/>
    <w:rsid w:val="00DD15B1"/>
    <w:rsid w:val="00DD1B94"/>
    <w:rsid w:val="00E0466E"/>
    <w:rsid w:val="00E10EA9"/>
    <w:rsid w:val="00E1202C"/>
    <w:rsid w:val="00E53696"/>
    <w:rsid w:val="00E54115"/>
    <w:rsid w:val="00E64253"/>
    <w:rsid w:val="00E76224"/>
    <w:rsid w:val="00E87795"/>
    <w:rsid w:val="00E95ADC"/>
    <w:rsid w:val="00EB6382"/>
    <w:rsid w:val="00EE0275"/>
    <w:rsid w:val="00F20868"/>
    <w:rsid w:val="00F20DC8"/>
    <w:rsid w:val="00F4079F"/>
    <w:rsid w:val="00F77B3A"/>
    <w:rsid w:val="00F827FE"/>
    <w:rsid w:val="00F879C8"/>
    <w:rsid w:val="00FA6F87"/>
    <w:rsid w:val="00FB2022"/>
    <w:rsid w:val="00FC4003"/>
    <w:rsid w:val="00FC4488"/>
    <w:rsid w:val="00FD2D24"/>
    <w:rsid w:val="00FD6590"/>
    <w:rsid w:val="00FE0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44C9D"/>
    <w:pPr>
      <w:keepNext/>
      <w:outlineLvl w:val="0"/>
    </w:pPr>
    <w:rPr>
      <w:rFonts w:ascii="Arial" w:eastAsia="ＭＳ ゴシック" w:hAnsi="Arial"/>
      <w:sz w:val="24"/>
    </w:rPr>
  </w:style>
  <w:style w:type="paragraph" w:styleId="2">
    <w:name w:val="heading 2"/>
    <w:basedOn w:val="a"/>
    <w:next w:val="a"/>
    <w:qFormat/>
    <w:rsid w:val="00844C9D"/>
    <w:pPr>
      <w:keepNext/>
      <w:outlineLvl w:val="1"/>
    </w:pPr>
    <w:rPr>
      <w:rFonts w:ascii="Arial" w:eastAsia="ＭＳ ゴシック" w:hAnsi="Arial"/>
    </w:rPr>
  </w:style>
  <w:style w:type="paragraph" w:styleId="3">
    <w:name w:val="heading 3"/>
    <w:basedOn w:val="a"/>
    <w:next w:val="a"/>
    <w:qFormat/>
    <w:rsid w:val="00844C9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8678F9"/>
    <w:pPr>
      <w:tabs>
        <w:tab w:val="center" w:pos="4252"/>
        <w:tab w:val="right" w:pos="8504"/>
      </w:tabs>
      <w:snapToGrid w:val="0"/>
    </w:pPr>
  </w:style>
  <w:style w:type="paragraph" w:styleId="a4">
    <w:name w:val="footer"/>
    <w:basedOn w:val="a"/>
    <w:semiHidden/>
    <w:rsid w:val="008678F9"/>
    <w:pPr>
      <w:tabs>
        <w:tab w:val="center" w:pos="4252"/>
        <w:tab w:val="right" w:pos="8504"/>
      </w:tabs>
      <w:snapToGrid w:val="0"/>
    </w:pPr>
  </w:style>
  <w:style w:type="character" w:styleId="a5">
    <w:name w:val="page number"/>
    <w:basedOn w:val="a0"/>
    <w:semiHidden/>
    <w:rsid w:val="008678F9"/>
  </w:style>
  <w:style w:type="paragraph" w:customStyle="1" w:styleId="10">
    <w:name w:val="本文1"/>
    <w:basedOn w:val="a"/>
    <w:rsid w:val="00844C9D"/>
    <w:pPr>
      <w:ind w:leftChars="171" w:left="359" w:firstLineChars="150" w:firstLine="360"/>
    </w:pPr>
    <w:rPr>
      <w:rFonts w:cs="ＭＳ 明朝"/>
      <w:sz w:val="24"/>
      <w:szCs w:val="20"/>
    </w:rPr>
  </w:style>
  <w:style w:type="paragraph" w:customStyle="1" w:styleId="20">
    <w:name w:val="本文2"/>
    <w:basedOn w:val="a"/>
    <w:rsid w:val="00844C9D"/>
    <w:pPr>
      <w:ind w:leftChars="342" w:left="718" w:firstLineChars="150" w:firstLine="360"/>
    </w:pPr>
    <w:rPr>
      <w:rFonts w:cs="ＭＳ 明朝"/>
      <w:sz w:val="24"/>
      <w:szCs w:val="20"/>
    </w:rPr>
  </w:style>
  <w:style w:type="paragraph" w:customStyle="1" w:styleId="11">
    <w:name w:val="見出し1"/>
    <w:basedOn w:val="a3"/>
    <w:rsid w:val="00844C9D"/>
    <w:rPr>
      <w:rFonts w:ascii="HGP創英角ｺﾞｼｯｸUB" w:eastAsia="HGP創英角ｺﾞｼｯｸUB" w:hAnsi="HGP創英角ｺﾞｼｯｸUB"/>
      <w:sz w:val="28"/>
    </w:rPr>
  </w:style>
  <w:style w:type="paragraph" w:customStyle="1" w:styleId="21">
    <w:name w:val="見出し2"/>
    <w:basedOn w:val="a3"/>
    <w:rsid w:val="00844C9D"/>
    <w:pPr>
      <w:ind w:leftChars="171" w:left="719" w:hangingChars="150" w:hanging="360"/>
    </w:pPr>
    <w:rPr>
      <w:rFonts w:ascii="HG丸ｺﾞｼｯｸM-PRO" w:eastAsia="HG丸ｺﾞｼｯｸM-PRO" w:cs="ＭＳ 明朝"/>
      <w:sz w:val="24"/>
      <w:szCs w:val="20"/>
    </w:rPr>
  </w:style>
  <w:style w:type="paragraph" w:customStyle="1" w:styleId="30">
    <w:name w:val="見出し3"/>
    <w:basedOn w:val="10"/>
    <w:rsid w:val="00A35E42"/>
    <w:pPr>
      <w:spacing w:beforeLines="50" w:before="180"/>
      <w:ind w:leftChars="0" w:left="0" w:firstLineChars="225" w:firstLine="540"/>
    </w:pPr>
    <w:rPr>
      <w:rFonts w:ascii="HG丸ｺﾞｼｯｸM-PRO" w:eastAsia="HG丸ｺﾞｼｯｸM-PRO"/>
    </w:rPr>
  </w:style>
  <w:style w:type="paragraph" w:styleId="a6">
    <w:name w:val="Balloon Text"/>
    <w:basedOn w:val="a"/>
    <w:link w:val="a7"/>
    <w:uiPriority w:val="99"/>
    <w:semiHidden/>
    <w:unhideWhenUsed/>
    <w:rsid w:val="00956AFC"/>
    <w:rPr>
      <w:rFonts w:ascii="Arial" w:eastAsia="ＭＳ ゴシック" w:hAnsi="Arial"/>
      <w:sz w:val="18"/>
      <w:szCs w:val="18"/>
    </w:rPr>
  </w:style>
  <w:style w:type="character" w:customStyle="1" w:styleId="a7">
    <w:name w:val="吹き出し (文字)"/>
    <w:link w:val="a6"/>
    <w:uiPriority w:val="99"/>
    <w:semiHidden/>
    <w:rsid w:val="00956AFC"/>
    <w:rPr>
      <w:rFonts w:ascii="Arial" w:eastAsia="ＭＳ ゴシック" w:hAnsi="Arial" w:cs="Times New Roman"/>
      <w:kern w:val="2"/>
      <w:sz w:val="18"/>
      <w:szCs w:val="18"/>
    </w:rPr>
  </w:style>
  <w:style w:type="paragraph" w:styleId="Web">
    <w:name w:val="Normal (Web)"/>
    <w:basedOn w:val="a"/>
    <w:uiPriority w:val="99"/>
    <w:semiHidden/>
    <w:unhideWhenUsed/>
    <w:rsid w:val="009166E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44C9D"/>
    <w:pPr>
      <w:keepNext/>
      <w:outlineLvl w:val="0"/>
    </w:pPr>
    <w:rPr>
      <w:rFonts w:ascii="Arial" w:eastAsia="ＭＳ ゴシック" w:hAnsi="Arial"/>
      <w:sz w:val="24"/>
    </w:rPr>
  </w:style>
  <w:style w:type="paragraph" w:styleId="2">
    <w:name w:val="heading 2"/>
    <w:basedOn w:val="a"/>
    <w:next w:val="a"/>
    <w:qFormat/>
    <w:rsid w:val="00844C9D"/>
    <w:pPr>
      <w:keepNext/>
      <w:outlineLvl w:val="1"/>
    </w:pPr>
    <w:rPr>
      <w:rFonts w:ascii="Arial" w:eastAsia="ＭＳ ゴシック" w:hAnsi="Arial"/>
    </w:rPr>
  </w:style>
  <w:style w:type="paragraph" w:styleId="3">
    <w:name w:val="heading 3"/>
    <w:basedOn w:val="a"/>
    <w:next w:val="a"/>
    <w:qFormat/>
    <w:rsid w:val="00844C9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8678F9"/>
    <w:pPr>
      <w:tabs>
        <w:tab w:val="center" w:pos="4252"/>
        <w:tab w:val="right" w:pos="8504"/>
      </w:tabs>
      <w:snapToGrid w:val="0"/>
    </w:pPr>
  </w:style>
  <w:style w:type="paragraph" w:styleId="a4">
    <w:name w:val="footer"/>
    <w:basedOn w:val="a"/>
    <w:semiHidden/>
    <w:rsid w:val="008678F9"/>
    <w:pPr>
      <w:tabs>
        <w:tab w:val="center" w:pos="4252"/>
        <w:tab w:val="right" w:pos="8504"/>
      </w:tabs>
      <w:snapToGrid w:val="0"/>
    </w:pPr>
  </w:style>
  <w:style w:type="character" w:styleId="a5">
    <w:name w:val="page number"/>
    <w:basedOn w:val="a0"/>
    <w:semiHidden/>
    <w:rsid w:val="008678F9"/>
  </w:style>
  <w:style w:type="paragraph" w:customStyle="1" w:styleId="10">
    <w:name w:val="本文1"/>
    <w:basedOn w:val="a"/>
    <w:rsid w:val="00844C9D"/>
    <w:pPr>
      <w:ind w:leftChars="171" w:left="359" w:firstLineChars="150" w:firstLine="360"/>
    </w:pPr>
    <w:rPr>
      <w:rFonts w:cs="ＭＳ 明朝"/>
      <w:sz w:val="24"/>
      <w:szCs w:val="20"/>
    </w:rPr>
  </w:style>
  <w:style w:type="paragraph" w:customStyle="1" w:styleId="20">
    <w:name w:val="本文2"/>
    <w:basedOn w:val="a"/>
    <w:rsid w:val="00844C9D"/>
    <w:pPr>
      <w:ind w:leftChars="342" w:left="718" w:firstLineChars="150" w:firstLine="360"/>
    </w:pPr>
    <w:rPr>
      <w:rFonts w:cs="ＭＳ 明朝"/>
      <w:sz w:val="24"/>
      <w:szCs w:val="20"/>
    </w:rPr>
  </w:style>
  <w:style w:type="paragraph" w:customStyle="1" w:styleId="11">
    <w:name w:val="見出し1"/>
    <w:basedOn w:val="a3"/>
    <w:rsid w:val="00844C9D"/>
    <w:rPr>
      <w:rFonts w:ascii="HGP創英角ｺﾞｼｯｸUB" w:eastAsia="HGP創英角ｺﾞｼｯｸUB" w:hAnsi="HGP創英角ｺﾞｼｯｸUB"/>
      <w:sz w:val="28"/>
    </w:rPr>
  </w:style>
  <w:style w:type="paragraph" w:customStyle="1" w:styleId="21">
    <w:name w:val="見出し2"/>
    <w:basedOn w:val="a3"/>
    <w:rsid w:val="00844C9D"/>
    <w:pPr>
      <w:ind w:leftChars="171" w:left="719" w:hangingChars="150" w:hanging="360"/>
    </w:pPr>
    <w:rPr>
      <w:rFonts w:ascii="HG丸ｺﾞｼｯｸM-PRO" w:eastAsia="HG丸ｺﾞｼｯｸM-PRO" w:cs="ＭＳ 明朝"/>
      <w:sz w:val="24"/>
      <w:szCs w:val="20"/>
    </w:rPr>
  </w:style>
  <w:style w:type="paragraph" w:customStyle="1" w:styleId="30">
    <w:name w:val="見出し3"/>
    <w:basedOn w:val="10"/>
    <w:rsid w:val="00A35E42"/>
    <w:pPr>
      <w:spacing w:beforeLines="50" w:before="180"/>
      <w:ind w:leftChars="0" w:left="0" w:firstLineChars="225" w:firstLine="540"/>
    </w:pPr>
    <w:rPr>
      <w:rFonts w:ascii="HG丸ｺﾞｼｯｸM-PRO" w:eastAsia="HG丸ｺﾞｼｯｸM-PRO"/>
    </w:rPr>
  </w:style>
  <w:style w:type="paragraph" w:styleId="a6">
    <w:name w:val="Balloon Text"/>
    <w:basedOn w:val="a"/>
    <w:link w:val="a7"/>
    <w:uiPriority w:val="99"/>
    <w:semiHidden/>
    <w:unhideWhenUsed/>
    <w:rsid w:val="00956AFC"/>
    <w:rPr>
      <w:rFonts w:ascii="Arial" w:eastAsia="ＭＳ ゴシック" w:hAnsi="Arial"/>
      <w:sz w:val="18"/>
      <w:szCs w:val="18"/>
    </w:rPr>
  </w:style>
  <w:style w:type="character" w:customStyle="1" w:styleId="a7">
    <w:name w:val="吹き出し (文字)"/>
    <w:link w:val="a6"/>
    <w:uiPriority w:val="99"/>
    <w:semiHidden/>
    <w:rsid w:val="00956AFC"/>
    <w:rPr>
      <w:rFonts w:ascii="Arial" w:eastAsia="ＭＳ ゴシック" w:hAnsi="Arial" w:cs="Times New Roman"/>
      <w:kern w:val="2"/>
      <w:sz w:val="18"/>
      <w:szCs w:val="18"/>
    </w:rPr>
  </w:style>
  <w:style w:type="paragraph" w:styleId="Web">
    <w:name w:val="Normal (Web)"/>
    <w:basedOn w:val="a"/>
    <w:uiPriority w:val="99"/>
    <w:semiHidden/>
    <w:unhideWhenUsed/>
    <w:rsid w:val="009166E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8364">
      <w:bodyDiv w:val="1"/>
      <w:marLeft w:val="0"/>
      <w:marRight w:val="0"/>
      <w:marTop w:val="0"/>
      <w:marBottom w:val="0"/>
      <w:divBdr>
        <w:top w:val="none" w:sz="0" w:space="0" w:color="auto"/>
        <w:left w:val="none" w:sz="0" w:space="0" w:color="auto"/>
        <w:bottom w:val="none" w:sz="0" w:space="0" w:color="auto"/>
        <w:right w:val="none" w:sz="0" w:space="0" w:color="auto"/>
      </w:divBdr>
      <w:divsChild>
        <w:div w:id="1799452073">
          <w:marLeft w:val="0"/>
          <w:marRight w:val="0"/>
          <w:marTop w:val="0"/>
          <w:marBottom w:val="0"/>
          <w:divBdr>
            <w:top w:val="none" w:sz="0" w:space="0" w:color="auto"/>
            <w:left w:val="none" w:sz="0" w:space="0" w:color="auto"/>
            <w:bottom w:val="none" w:sz="0" w:space="0" w:color="auto"/>
            <w:right w:val="none" w:sz="0" w:space="0" w:color="auto"/>
          </w:divBdr>
          <w:divsChild>
            <w:div w:id="1833519903">
              <w:marLeft w:val="0"/>
              <w:marRight w:val="0"/>
              <w:marTop w:val="0"/>
              <w:marBottom w:val="0"/>
              <w:divBdr>
                <w:top w:val="none" w:sz="0" w:space="0" w:color="auto"/>
                <w:left w:val="none" w:sz="0" w:space="0" w:color="auto"/>
                <w:bottom w:val="none" w:sz="0" w:space="0" w:color="auto"/>
                <w:right w:val="none" w:sz="0" w:space="0" w:color="auto"/>
              </w:divBdr>
            </w:div>
            <w:div w:id="1909608493">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8645">
      <w:bodyDiv w:val="1"/>
      <w:marLeft w:val="0"/>
      <w:marRight w:val="0"/>
      <w:marTop w:val="0"/>
      <w:marBottom w:val="0"/>
      <w:divBdr>
        <w:top w:val="none" w:sz="0" w:space="0" w:color="auto"/>
        <w:left w:val="none" w:sz="0" w:space="0" w:color="auto"/>
        <w:bottom w:val="none" w:sz="0" w:space="0" w:color="auto"/>
        <w:right w:val="none" w:sz="0" w:space="0" w:color="auto"/>
      </w:divBdr>
      <w:divsChild>
        <w:div w:id="266430228">
          <w:marLeft w:val="0"/>
          <w:marRight w:val="0"/>
          <w:marTop w:val="0"/>
          <w:marBottom w:val="0"/>
          <w:divBdr>
            <w:top w:val="none" w:sz="0" w:space="0" w:color="auto"/>
            <w:left w:val="none" w:sz="0" w:space="0" w:color="auto"/>
            <w:bottom w:val="none" w:sz="0" w:space="0" w:color="auto"/>
            <w:right w:val="none" w:sz="0" w:space="0" w:color="auto"/>
          </w:divBdr>
        </w:div>
      </w:divsChild>
    </w:div>
    <w:div w:id="52196209">
      <w:bodyDiv w:val="1"/>
      <w:marLeft w:val="0"/>
      <w:marRight w:val="0"/>
      <w:marTop w:val="0"/>
      <w:marBottom w:val="0"/>
      <w:divBdr>
        <w:top w:val="none" w:sz="0" w:space="0" w:color="auto"/>
        <w:left w:val="none" w:sz="0" w:space="0" w:color="auto"/>
        <w:bottom w:val="none" w:sz="0" w:space="0" w:color="auto"/>
        <w:right w:val="none" w:sz="0" w:space="0" w:color="auto"/>
      </w:divBdr>
      <w:divsChild>
        <w:div w:id="211767632">
          <w:marLeft w:val="0"/>
          <w:marRight w:val="0"/>
          <w:marTop w:val="0"/>
          <w:marBottom w:val="0"/>
          <w:divBdr>
            <w:top w:val="none" w:sz="0" w:space="0" w:color="auto"/>
            <w:left w:val="none" w:sz="0" w:space="0" w:color="auto"/>
            <w:bottom w:val="none" w:sz="0" w:space="0" w:color="auto"/>
            <w:right w:val="none" w:sz="0" w:space="0" w:color="auto"/>
          </w:divBdr>
        </w:div>
      </w:divsChild>
    </w:div>
    <w:div w:id="68040143">
      <w:bodyDiv w:val="1"/>
      <w:marLeft w:val="0"/>
      <w:marRight w:val="0"/>
      <w:marTop w:val="0"/>
      <w:marBottom w:val="0"/>
      <w:divBdr>
        <w:top w:val="none" w:sz="0" w:space="0" w:color="auto"/>
        <w:left w:val="none" w:sz="0" w:space="0" w:color="auto"/>
        <w:bottom w:val="none" w:sz="0" w:space="0" w:color="auto"/>
        <w:right w:val="none" w:sz="0" w:space="0" w:color="auto"/>
      </w:divBdr>
      <w:divsChild>
        <w:div w:id="1134636532">
          <w:marLeft w:val="0"/>
          <w:marRight w:val="0"/>
          <w:marTop w:val="0"/>
          <w:marBottom w:val="0"/>
          <w:divBdr>
            <w:top w:val="none" w:sz="0" w:space="0" w:color="auto"/>
            <w:left w:val="none" w:sz="0" w:space="0" w:color="auto"/>
            <w:bottom w:val="none" w:sz="0" w:space="0" w:color="auto"/>
            <w:right w:val="none" w:sz="0" w:space="0" w:color="auto"/>
          </w:divBdr>
          <w:divsChild>
            <w:div w:id="31811311">
              <w:marLeft w:val="0"/>
              <w:marRight w:val="0"/>
              <w:marTop w:val="0"/>
              <w:marBottom w:val="0"/>
              <w:divBdr>
                <w:top w:val="none" w:sz="0" w:space="0" w:color="auto"/>
                <w:left w:val="none" w:sz="0" w:space="0" w:color="auto"/>
                <w:bottom w:val="none" w:sz="0" w:space="0" w:color="auto"/>
                <w:right w:val="none" w:sz="0" w:space="0" w:color="auto"/>
              </w:divBdr>
            </w:div>
            <w:div w:id="1574390826">
              <w:marLeft w:val="0"/>
              <w:marRight w:val="0"/>
              <w:marTop w:val="0"/>
              <w:marBottom w:val="0"/>
              <w:divBdr>
                <w:top w:val="none" w:sz="0" w:space="0" w:color="auto"/>
                <w:left w:val="none" w:sz="0" w:space="0" w:color="auto"/>
                <w:bottom w:val="none" w:sz="0" w:space="0" w:color="auto"/>
                <w:right w:val="none" w:sz="0" w:space="0" w:color="auto"/>
              </w:divBdr>
            </w:div>
            <w:div w:id="2033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6061">
      <w:bodyDiv w:val="1"/>
      <w:marLeft w:val="0"/>
      <w:marRight w:val="0"/>
      <w:marTop w:val="0"/>
      <w:marBottom w:val="0"/>
      <w:divBdr>
        <w:top w:val="none" w:sz="0" w:space="0" w:color="auto"/>
        <w:left w:val="none" w:sz="0" w:space="0" w:color="auto"/>
        <w:bottom w:val="none" w:sz="0" w:space="0" w:color="auto"/>
        <w:right w:val="none" w:sz="0" w:space="0" w:color="auto"/>
      </w:divBdr>
      <w:divsChild>
        <w:div w:id="197285294">
          <w:marLeft w:val="0"/>
          <w:marRight w:val="0"/>
          <w:marTop w:val="0"/>
          <w:marBottom w:val="0"/>
          <w:divBdr>
            <w:top w:val="none" w:sz="0" w:space="0" w:color="auto"/>
            <w:left w:val="none" w:sz="0" w:space="0" w:color="auto"/>
            <w:bottom w:val="none" w:sz="0" w:space="0" w:color="auto"/>
            <w:right w:val="none" w:sz="0" w:space="0" w:color="auto"/>
          </w:divBdr>
        </w:div>
      </w:divsChild>
    </w:div>
    <w:div w:id="122432620">
      <w:bodyDiv w:val="1"/>
      <w:marLeft w:val="0"/>
      <w:marRight w:val="0"/>
      <w:marTop w:val="0"/>
      <w:marBottom w:val="0"/>
      <w:divBdr>
        <w:top w:val="none" w:sz="0" w:space="0" w:color="auto"/>
        <w:left w:val="none" w:sz="0" w:space="0" w:color="auto"/>
        <w:bottom w:val="none" w:sz="0" w:space="0" w:color="auto"/>
        <w:right w:val="none" w:sz="0" w:space="0" w:color="auto"/>
      </w:divBdr>
      <w:divsChild>
        <w:div w:id="1102728421">
          <w:marLeft w:val="0"/>
          <w:marRight w:val="0"/>
          <w:marTop w:val="0"/>
          <w:marBottom w:val="0"/>
          <w:divBdr>
            <w:top w:val="none" w:sz="0" w:space="0" w:color="auto"/>
            <w:left w:val="none" w:sz="0" w:space="0" w:color="auto"/>
            <w:bottom w:val="none" w:sz="0" w:space="0" w:color="auto"/>
            <w:right w:val="none" w:sz="0" w:space="0" w:color="auto"/>
          </w:divBdr>
        </w:div>
      </w:divsChild>
    </w:div>
    <w:div w:id="145323953">
      <w:bodyDiv w:val="1"/>
      <w:marLeft w:val="0"/>
      <w:marRight w:val="0"/>
      <w:marTop w:val="0"/>
      <w:marBottom w:val="0"/>
      <w:divBdr>
        <w:top w:val="none" w:sz="0" w:space="0" w:color="auto"/>
        <w:left w:val="none" w:sz="0" w:space="0" w:color="auto"/>
        <w:bottom w:val="none" w:sz="0" w:space="0" w:color="auto"/>
        <w:right w:val="none" w:sz="0" w:space="0" w:color="auto"/>
      </w:divBdr>
      <w:divsChild>
        <w:div w:id="2050644305">
          <w:marLeft w:val="0"/>
          <w:marRight w:val="0"/>
          <w:marTop w:val="0"/>
          <w:marBottom w:val="0"/>
          <w:divBdr>
            <w:top w:val="none" w:sz="0" w:space="0" w:color="auto"/>
            <w:left w:val="none" w:sz="0" w:space="0" w:color="auto"/>
            <w:bottom w:val="none" w:sz="0" w:space="0" w:color="auto"/>
            <w:right w:val="none" w:sz="0" w:space="0" w:color="auto"/>
          </w:divBdr>
          <w:divsChild>
            <w:div w:id="916283264">
              <w:marLeft w:val="0"/>
              <w:marRight w:val="0"/>
              <w:marTop w:val="0"/>
              <w:marBottom w:val="0"/>
              <w:divBdr>
                <w:top w:val="none" w:sz="0" w:space="0" w:color="auto"/>
                <w:left w:val="none" w:sz="0" w:space="0" w:color="auto"/>
                <w:bottom w:val="none" w:sz="0" w:space="0" w:color="auto"/>
                <w:right w:val="none" w:sz="0" w:space="0" w:color="auto"/>
              </w:divBdr>
            </w:div>
            <w:div w:id="17376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2153">
      <w:bodyDiv w:val="1"/>
      <w:marLeft w:val="0"/>
      <w:marRight w:val="0"/>
      <w:marTop w:val="0"/>
      <w:marBottom w:val="0"/>
      <w:divBdr>
        <w:top w:val="none" w:sz="0" w:space="0" w:color="auto"/>
        <w:left w:val="none" w:sz="0" w:space="0" w:color="auto"/>
        <w:bottom w:val="none" w:sz="0" w:space="0" w:color="auto"/>
        <w:right w:val="none" w:sz="0" w:space="0" w:color="auto"/>
      </w:divBdr>
      <w:divsChild>
        <w:div w:id="1330061518">
          <w:marLeft w:val="0"/>
          <w:marRight w:val="0"/>
          <w:marTop w:val="0"/>
          <w:marBottom w:val="0"/>
          <w:divBdr>
            <w:top w:val="none" w:sz="0" w:space="0" w:color="auto"/>
            <w:left w:val="none" w:sz="0" w:space="0" w:color="auto"/>
            <w:bottom w:val="none" w:sz="0" w:space="0" w:color="auto"/>
            <w:right w:val="none" w:sz="0" w:space="0" w:color="auto"/>
          </w:divBdr>
        </w:div>
      </w:divsChild>
    </w:div>
    <w:div w:id="163402086">
      <w:bodyDiv w:val="1"/>
      <w:marLeft w:val="0"/>
      <w:marRight w:val="0"/>
      <w:marTop w:val="0"/>
      <w:marBottom w:val="0"/>
      <w:divBdr>
        <w:top w:val="none" w:sz="0" w:space="0" w:color="auto"/>
        <w:left w:val="none" w:sz="0" w:space="0" w:color="auto"/>
        <w:bottom w:val="none" w:sz="0" w:space="0" w:color="auto"/>
        <w:right w:val="none" w:sz="0" w:space="0" w:color="auto"/>
      </w:divBdr>
      <w:divsChild>
        <w:div w:id="675545605">
          <w:marLeft w:val="0"/>
          <w:marRight w:val="0"/>
          <w:marTop w:val="0"/>
          <w:marBottom w:val="0"/>
          <w:divBdr>
            <w:top w:val="none" w:sz="0" w:space="0" w:color="auto"/>
            <w:left w:val="none" w:sz="0" w:space="0" w:color="auto"/>
            <w:bottom w:val="none" w:sz="0" w:space="0" w:color="auto"/>
            <w:right w:val="none" w:sz="0" w:space="0" w:color="auto"/>
          </w:divBdr>
        </w:div>
      </w:divsChild>
    </w:div>
    <w:div w:id="182984895">
      <w:bodyDiv w:val="1"/>
      <w:marLeft w:val="0"/>
      <w:marRight w:val="0"/>
      <w:marTop w:val="0"/>
      <w:marBottom w:val="0"/>
      <w:divBdr>
        <w:top w:val="none" w:sz="0" w:space="0" w:color="auto"/>
        <w:left w:val="none" w:sz="0" w:space="0" w:color="auto"/>
        <w:bottom w:val="none" w:sz="0" w:space="0" w:color="auto"/>
        <w:right w:val="none" w:sz="0" w:space="0" w:color="auto"/>
      </w:divBdr>
      <w:divsChild>
        <w:div w:id="1955551432">
          <w:marLeft w:val="0"/>
          <w:marRight w:val="0"/>
          <w:marTop w:val="0"/>
          <w:marBottom w:val="0"/>
          <w:divBdr>
            <w:top w:val="none" w:sz="0" w:space="0" w:color="auto"/>
            <w:left w:val="none" w:sz="0" w:space="0" w:color="auto"/>
            <w:bottom w:val="none" w:sz="0" w:space="0" w:color="auto"/>
            <w:right w:val="none" w:sz="0" w:space="0" w:color="auto"/>
          </w:divBdr>
        </w:div>
      </w:divsChild>
    </w:div>
    <w:div w:id="198006650">
      <w:bodyDiv w:val="1"/>
      <w:marLeft w:val="0"/>
      <w:marRight w:val="0"/>
      <w:marTop w:val="0"/>
      <w:marBottom w:val="0"/>
      <w:divBdr>
        <w:top w:val="none" w:sz="0" w:space="0" w:color="auto"/>
        <w:left w:val="none" w:sz="0" w:space="0" w:color="auto"/>
        <w:bottom w:val="none" w:sz="0" w:space="0" w:color="auto"/>
        <w:right w:val="none" w:sz="0" w:space="0" w:color="auto"/>
      </w:divBdr>
      <w:divsChild>
        <w:div w:id="348213808">
          <w:marLeft w:val="0"/>
          <w:marRight w:val="0"/>
          <w:marTop w:val="0"/>
          <w:marBottom w:val="0"/>
          <w:divBdr>
            <w:top w:val="none" w:sz="0" w:space="0" w:color="auto"/>
            <w:left w:val="none" w:sz="0" w:space="0" w:color="auto"/>
            <w:bottom w:val="none" w:sz="0" w:space="0" w:color="auto"/>
            <w:right w:val="none" w:sz="0" w:space="0" w:color="auto"/>
          </w:divBdr>
        </w:div>
      </w:divsChild>
    </w:div>
    <w:div w:id="199976254">
      <w:bodyDiv w:val="1"/>
      <w:marLeft w:val="0"/>
      <w:marRight w:val="0"/>
      <w:marTop w:val="0"/>
      <w:marBottom w:val="0"/>
      <w:divBdr>
        <w:top w:val="none" w:sz="0" w:space="0" w:color="auto"/>
        <w:left w:val="none" w:sz="0" w:space="0" w:color="auto"/>
        <w:bottom w:val="none" w:sz="0" w:space="0" w:color="auto"/>
        <w:right w:val="none" w:sz="0" w:space="0" w:color="auto"/>
      </w:divBdr>
      <w:divsChild>
        <w:div w:id="2102682364">
          <w:marLeft w:val="0"/>
          <w:marRight w:val="0"/>
          <w:marTop w:val="0"/>
          <w:marBottom w:val="0"/>
          <w:divBdr>
            <w:top w:val="none" w:sz="0" w:space="0" w:color="auto"/>
            <w:left w:val="none" w:sz="0" w:space="0" w:color="auto"/>
            <w:bottom w:val="none" w:sz="0" w:space="0" w:color="auto"/>
            <w:right w:val="none" w:sz="0" w:space="0" w:color="auto"/>
          </w:divBdr>
        </w:div>
      </w:divsChild>
    </w:div>
    <w:div w:id="226452263">
      <w:bodyDiv w:val="1"/>
      <w:marLeft w:val="0"/>
      <w:marRight w:val="0"/>
      <w:marTop w:val="0"/>
      <w:marBottom w:val="0"/>
      <w:divBdr>
        <w:top w:val="none" w:sz="0" w:space="0" w:color="auto"/>
        <w:left w:val="none" w:sz="0" w:space="0" w:color="auto"/>
        <w:bottom w:val="none" w:sz="0" w:space="0" w:color="auto"/>
        <w:right w:val="none" w:sz="0" w:space="0" w:color="auto"/>
      </w:divBdr>
      <w:divsChild>
        <w:div w:id="631062026">
          <w:marLeft w:val="0"/>
          <w:marRight w:val="0"/>
          <w:marTop w:val="0"/>
          <w:marBottom w:val="0"/>
          <w:divBdr>
            <w:top w:val="none" w:sz="0" w:space="0" w:color="auto"/>
            <w:left w:val="none" w:sz="0" w:space="0" w:color="auto"/>
            <w:bottom w:val="none" w:sz="0" w:space="0" w:color="auto"/>
            <w:right w:val="none" w:sz="0" w:space="0" w:color="auto"/>
          </w:divBdr>
        </w:div>
      </w:divsChild>
    </w:div>
    <w:div w:id="253365885">
      <w:bodyDiv w:val="1"/>
      <w:marLeft w:val="0"/>
      <w:marRight w:val="0"/>
      <w:marTop w:val="0"/>
      <w:marBottom w:val="0"/>
      <w:divBdr>
        <w:top w:val="none" w:sz="0" w:space="0" w:color="auto"/>
        <w:left w:val="none" w:sz="0" w:space="0" w:color="auto"/>
        <w:bottom w:val="none" w:sz="0" w:space="0" w:color="auto"/>
        <w:right w:val="none" w:sz="0" w:space="0" w:color="auto"/>
      </w:divBdr>
      <w:divsChild>
        <w:div w:id="1903980509">
          <w:marLeft w:val="0"/>
          <w:marRight w:val="0"/>
          <w:marTop w:val="0"/>
          <w:marBottom w:val="0"/>
          <w:divBdr>
            <w:top w:val="none" w:sz="0" w:space="0" w:color="auto"/>
            <w:left w:val="none" w:sz="0" w:space="0" w:color="auto"/>
            <w:bottom w:val="none" w:sz="0" w:space="0" w:color="auto"/>
            <w:right w:val="none" w:sz="0" w:space="0" w:color="auto"/>
          </w:divBdr>
        </w:div>
      </w:divsChild>
    </w:div>
    <w:div w:id="276566249">
      <w:bodyDiv w:val="1"/>
      <w:marLeft w:val="0"/>
      <w:marRight w:val="0"/>
      <w:marTop w:val="0"/>
      <w:marBottom w:val="0"/>
      <w:divBdr>
        <w:top w:val="none" w:sz="0" w:space="0" w:color="auto"/>
        <w:left w:val="none" w:sz="0" w:space="0" w:color="auto"/>
        <w:bottom w:val="none" w:sz="0" w:space="0" w:color="auto"/>
        <w:right w:val="none" w:sz="0" w:space="0" w:color="auto"/>
      </w:divBdr>
      <w:divsChild>
        <w:div w:id="1227297150">
          <w:marLeft w:val="0"/>
          <w:marRight w:val="0"/>
          <w:marTop w:val="0"/>
          <w:marBottom w:val="0"/>
          <w:divBdr>
            <w:top w:val="none" w:sz="0" w:space="0" w:color="auto"/>
            <w:left w:val="none" w:sz="0" w:space="0" w:color="auto"/>
            <w:bottom w:val="none" w:sz="0" w:space="0" w:color="auto"/>
            <w:right w:val="none" w:sz="0" w:space="0" w:color="auto"/>
          </w:divBdr>
          <w:divsChild>
            <w:div w:id="199441750">
              <w:marLeft w:val="0"/>
              <w:marRight w:val="0"/>
              <w:marTop w:val="0"/>
              <w:marBottom w:val="0"/>
              <w:divBdr>
                <w:top w:val="none" w:sz="0" w:space="0" w:color="auto"/>
                <w:left w:val="none" w:sz="0" w:space="0" w:color="auto"/>
                <w:bottom w:val="none" w:sz="0" w:space="0" w:color="auto"/>
                <w:right w:val="none" w:sz="0" w:space="0" w:color="auto"/>
              </w:divBdr>
            </w:div>
            <w:div w:id="348914451">
              <w:marLeft w:val="0"/>
              <w:marRight w:val="0"/>
              <w:marTop w:val="0"/>
              <w:marBottom w:val="0"/>
              <w:divBdr>
                <w:top w:val="none" w:sz="0" w:space="0" w:color="auto"/>
                <w:left w:val="none" w:sz="0" w:space="0" w:color="auto"/>
                <w:bottom w:val="none" w:sz="0" w:space="0" w:color="auto"/>
                <w:right w:val="none" w:sz="0" w:space="0" w:color="auto"/>
              </w:divBdr>
            </w:div>
            <w:div w:id="21025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1535">
      <w:bodyDiv w:val="1"/>
      <w:marLeft w:val="0"/>
      <w:marRight w:val="0"/>
      <w:marTop w:val="0"/>
      <w:marBottom w:val="0"/>
      <w:divBdr>
        <w:top w:val="none" w:sz="0" w:space="0" w:color="auto"/>
        <w:left w:val="none" w:sz="0" w:space="0" w:color="auto"/>
        <w:bottom w:val="none" w:sz="0" w:space="0" w:color="auto"/>
        <w:right w:val="none" w:sz="0" w:space="0" w:color="auto"/>
      </w:divBdr>
      <w:divsChild>
        <w:div w:id="1660452536">
          <w:marLeft w:val="0"/>
          <w:marRight w:val="0"/>
          <w:marTop w:val="0"/>
          <w:marBottom w:val="0"/>
          <w:divBdr>
            <w:top w:val="none" w:sz="0" w:space="0" w:color="auto"/>
            <w:left w:val="none" w:sz="0" w:space="0" w:color="auto"/>
            <w:bottom w:val="none" w:sz="0" w:space="0" w:color="auto"/>
            <w:right w:val="none" w:sz="0" w:space="0" w:color="auto"/>
          </w:divBdr>
        </w:div>
      </w:divsChild>
    </w:div>
    <w:div w:id="305671874">
      <w:bodyDiv w:val="1"/>
      <w:marLeft w:val="0"/>
      <w:marRight w:val="0"/>
      <w:marTop w:val="0"/>
      <w:marBottom w:val="0"/>
      <w:divBdr>
        <w:top w:val="none" w:sz="0" w:space="0" w:color="auto"/>
        <w:left w:val="none" w:sz="0" w:space="0" w:color="auto"/>
        <w:bottom w:val="none" w:sz="0" w:space="0" w:color="auto"/>
        <w:right w:val="none" w:sz="0" w:space="0" w:color="auto"/>
      </w:divBdr>
      <w:divsChild>
        <w:div w:id="1446391101">
          <w:marLeft w:val="0"/>
          <w:marRight w:val="0"/>
          <w:marTop w:val="0"/>
          <w:marBottom w:val="0"/>
          <w:divBdr>
            <w:top w:val="none" w:sz="0" w:space="0" w:color="auto"/>
            <w:left w:val="none" w:sz="0" w:space="0" w:color="auto"/>
            <w:bottom w:val="none" w:sz="0" w:space="0" w:color="auto"/>
            <w:right w:val="none" w:sz="0" w:space="0" w:color="auto"/>
          </w:divBdr>
          <w:divsChild>
            <w:div w:id="13663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1329">
      <w:bodyDiv w:val="1"/>
      <w:marLeft w:val="0"/>
      <w:marRight w:val="0"/>
      <w:marTop w:val="0"/>
      <w:marBottom w:val="0"/>
      <w:divBdr>
        <w:top w:val="none" w:sz="0" w:space="0" w:color="auto"/>
        <w:left w:val="none" w:sz="0" w:space="0" w:color="auto"/>
        <w:bottom w:val="none" w:sz="0" w:space="0" w:color="auto"/>
        <w:right w:val="none" w:sz="0" w:space="0" w:color="auto"/>
      </w:divBdr>
      <w:divsChild>
        <w:div w:id="1733312814">
          <w:marLeft w:val="0"/>
          <w:marRight w:val="0"/>
          <w:marTop w:val="0"/>
          <w:marBottom w:val="0"/>
          <w:divBdr>
            <w:top w:val="none" w:sz="0" w:space="0" w:color="auto"/>
            <w:left w:val="none" w:sz="0" w:space="0" w:color="auto"/>
            <w:bottom w:val="none" w:sz="0" w:space="0" w:color="auto"/>
            <w:right w:val="none" w:sz="0" w:space="0" w:color="auto"/>
          </w:divBdr>
          <w:divsChild>
            <w:div w:id="1089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7567">
      <w:bodyDiv w:val="1"/>
      <w:marLeft w:val="0"/>
      <w:marRight w:val="0"/>
      <w:marTop w:val="0"/>
      <w:marBottom w:val="0"/>
      <w:divBdr>
        <w:top w:val="none" w:sz="0" w:space="0" w:color="auto"/>
        <w:left w:val="none" w:sz="0" w:space="0" w:color="auto"/>
        <w:bottom w:val="none" w:sz="0" w:space="0" w:color="auto"/>
        <w:right w:val="none" w:sz="0" w:space="0" w:color="auto"/>
      </w:divBdr>
      <w:divsChild>
        <w:div w:id="1136871229">
          <w:marLeft w:val="0"/>
          <w:marRight w:val="0"/>
          <w:marTop w:val="0"/>
          <w:marBottom w:val="0"/>
          <w:divBdr>
            <w:top w:val="none" w:sz="0" w:space="0" w:color="auto"/>
            <w:left w:val="none" w:sz="0" w:space="0" w:color="auto"/>
            <w:bottom w:val="none" w:sz="0" w:space="0" w:color="auto"/>
            <w:right w:val="none" w:sz="0" w:space="0" w:color="auto"/>
          </w:divBdr>
        </w:div>
      </w:divsChild>
    </w:div>
    <w:div w:id="386950846">
      <w:bodyDiv w:val="1"/>
      <w:marLeft w:val="0"/>
      <w:marRight w:val="0"/>
      <w:marTop w:val="0"/>
      <w:marBottom w:val="0"/>
      <w:divBdr>
        <w:top w:val="none" w:sz="0" w:space="0" w:color="auto"/>
        <w:left w:val="none" w:sz="0" w:space="0" w:color="auto"/>
        <w:bottom w:val="none" w:sz="0" w:space="0" w:color="auto"/>
        <w:right w:val="none" w:sz="0" w:space="0" w:color="auto"/>
      </w:divBdr>
      <w:divsChild>
        <w:div w:id="2077966955">
          <w:marLeft w:val="0"/>
          <w:marRight w:val="0"/>
          <w:marTop w:val="0"/>
          <w:marBottom w:val="0"/>
          <w:divBdr>
            <w:top w:val="none" w:sz="0" w:space="0" w:color="auto"/>
            <w:left w:val="none" w:sz="0" w:space="0" w:color="auto"/>
            <w:bottom w:val="none" w:sz="0" w:space="0" w:color="auto"/>
            <w:right w:val="none" w:sz="0" w:space="0" w:color="auto"/>
          </w:divBdr>
          <w:divsChild>
            <w:div w:id="377358343">
              <w:marLeft w:val="0"/>
              <w:marRight w:val="0"/>
              <w:marTop w:val="0"/>
              <w:marBottom w:val="0"/>
              <w:divBdr>
                <w:top w:val="none" w:sz="0" w:space="0" w:color="auto"/>
                <w:left w:val="none" w:sz="0" w:space="0" w:color="auto"/>
                <w:bottom w:val="none" w:sz="0" w:space="0" w:color="auto"/>
                <w:right w:val="none" w:sz="0" w:space="0" w:color="auto"/>
              </w:divBdr>
            </w:div>
            <w:div w:id="1243223732">
              <w:marLeft w:val="0"/>
              <w:marRight w:val="0"/>
              <w:marTop w:val="0"/>
              <w:marBottom w:val="0"/>
              <w:divBdr>
                <w:top w:val="none" w:sz="0" w:space="0" w:color="auto"/>
                <w:left w:val="none" w:sz="0" w:space="0" w:color="auto"/>
                <w:bottom w:val="none" w:sz="0" w:space="0" w:color="auto"/>
                <w:right w:val="none" w:sz="0" w:space="0" w:color="auto"/>
              </w:divBdr>
            </w:div>
            <w:div w:id="20225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3293">
      <w:bodyDiv w:val="1"/>
      <w:marLeft w:val="0"/>
      <w:marRight w:val="0"/>
      <w:marTop w:val="0"/>
      <w:marBottom w:val="0"/>
      <w:divBdr>
        <w:top w:val="none" w:sz="0" w:space="0" w:color="auto"/>
        <w:left w:val="none" w:sz="0" w:space="0" w:color="auto"/>
        <w:bottom w:val="none" w:sz="0" w:space="0" w:color="auto"/>
        <w:right w:val="none" w:sz="0" w:space="0" w:color="auto"/>
      </w:divBdr>
      <w:divsChild>
        <w:div w:id="1436514790">
          <w:marLeft w:val="0"/>
          <w:marRight w:val="0"/>
          <w:marTop w:val="0"/>
          <w:marBottom w:val="0"/>
          <w:divBdr>
            <w:top w:val="none" w:sz="0" w:space="0" w:color="auto"/>
            <w:left w:val="none" w:sz="0" w:space="0" w:color="auto"/>
            <w:bottom w:val="none" w:sz="0" w:space="0" w:color="auto"/>
            <w:right w:val="none" w:sz="0" w:space="0" w:color="auto"/>
          </w:divBdr>
        </w:div>
      </w:divsChild>
    </w:div>
    <w:div w:id="413480073">
      <w:bodyDiv w:val="1"/>
      <w:marLeft w:val="0"/>
      <w:marRight w:val="0"/>
      <w:marTop w:val="0"/>
      <w:marBottom w:val="0"/>
      <w:divBdr>
        <w:top w:val="none" w:sz="0" w:space="0" w:color="auto"/>
        <w:left w:val="none" w:sz="0" w:space="0" w:color="auto"/>
        <w:bottom w:val="none" w:sz="0" w:space="0" w:color="auto"/>
        <w:right w:val="none" w:sz="0" w:space="0" w:color="auto"/>
      </w:divBdr>
      <w:divsChild>
        <w:div w:id="1936207592">
          <w:marLeft w:val="0"/>
          <w:marRight w:val="0"/>
          <w:marTop w:val="0"/>
          <w:marBottom w:val="0"/>
          <w:divBdr>
            <w:top w:val="none" w:sz="0" w:space="0" w:color="auto"/>
            <w:left w:val="none" w:sz="0" w:space="0" w:color="auto"/>
            <w:bottom w:val="none" w:sz="0" w:space="0" w:color="auto"/>
            <w:right w:val="none" w:sz="0" w:space="0" w:color="auto"/>
          </w:divBdr>
        </w:div>
      </w:divsChild>
    </w:div>
    <w:div w:id="498228562">
      <w:bodyDiv w:val="1"/>
      <w:marLeft w:val="0"/>
      <w:marRight w:val="0"/>
      <w:marTop w:val="0"/>
      <w:marBottom w:val="0"/>
      <w:divBdr>
        <w:top w:val="none" w:sz="0" w:space="0" w:color="auto"/>
        <w:left w:val="none" w:sz="0" w:space="0" w:color="auto"/>
        <w:bottom w:val="none" w:sz="0" w:space="0" w:color="auto"/>
        <w:right w:val="none" w:sz="0" w:space="0" w:color="auto"/>
      </w:divBdr>
      <w:divsChild>
        <w:div w:id="563830331">
          <w:marLeft w:val="0"/>
          <w:marRight w:val="0"/>
          <w:marTop w:val="0"/>
          <w:marBottom w:val="0"/>
          <w:divBdr>
            <w:top w:val="none" w:sz="0" w:space="0" w:color="auto"/>
            <w:left w:val="none" w:sz="0" w:space="0" w:color="auto"/>
            <w:bottom w:val="none" w:sz="0" w:space="0" w:color="auto"/>
            <w:right w:val="none" w:sz="0" w:space="0" w:color="auto"/>
          </w:divBdr>
        </w:div>
      </w:divsChild>
    </w:div>
    <w:div w:id="560945222">
      <w:bodyDiv w:val="1"/>
      <w:marLeft w:val="0"/>
      <w:marRight w:val="0"/>
      <w:marTop w:val="0"/>
      <w:marBottom w:val="0"/>
      <w:divBdr>
        <w:top w:val="none" w:sz="0" w:space="0" w:color="auto"/>
        <w:left w:val="none" w:sz="0" w:space="0" w:color="auto"/>
        <w:bottom w:val="none" w:sz="0" w:space="0" w:color="auto"/>
        <w:right w:val="none" w:sz="0" w:space="0" w:color="auto"/>
      </w:divBdr>
      <w:divsChild>
        <w:div w:id="2020109777">
          <w:marLeft w:val="0"/>
          <w:marRight w:val="0"/>
          <w:marTop w:val="0"/>
          <w:marBottom w:val="0"/>
          <w:divBdr>
            <w:top w:val="none" w:sz="0" w:space="0" w:color="auto"/>
            <w:left w:val="none" w:sz="0" w:space="0" w:color="auto"/>
            <w:bottom w:val="none" w:sz="0" w:space="0" w:color="auto"/>
            <w:right w:val="none" w:sz="0" w:space="0" w:color="auto"/>
          </w:divBdr>
        </w:div>
      </w:divsChild>
    </w:div>
    <w:div w:id="568032063">
      <w:bodyDiv w:val="1"/>
      <w:marLeft w:val="0"/>
      <w:marRight w:val="0"/>
      <w:marTop w:val="0"/>
      <w:marBottom w:val="0"/>
      <w:divBdr>
        <w:top w:val="none" w:sz="0" w:space="0" w:color="auto"/>
        <w:left w:val="none" w:sz="0" w:space="0" w:color="auto"/>
        <w:bottom w:val="none" w:sz="0" w:space="0" w:color="auto"/>
        <w:right w:val="none" w:sz="0" w:space="0" w:color="auto"/>
      </w:divBdr>
      <w:divsChild>
        <w:div w:id="765003604">
          <w:marLeft w:val="0"/>
          <w:marRight w:val="0"/>
          <w:marTop w:val="0"/>
          <w:marBottom w:val="0"/>
          <w:divBdr>
            <w:top w:val="none" w:sz="0" w:space="0" w:color="auto"/>
            <w:left w:val="none" w:sz="0" w:space="0" w:color="auto"/>
            <w:bottom w:val="none" w:sz="0" w:space="0" w:color="auto"/>
            <w:right w:val="none" w:sz="0" w:space="0" w:color="auto"/>
          </w:divBdr>
          <w:divsChild>
            <w:div w:id="16759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3575">
      <w:bodyDiv w:val="1"/>
      <w:marLeft w:val="0"/>
      <w:marRight w:val="0"/>
      <w:marTop w:val="0"/>
      <w:marBottom w:val="0"/>
      <w:divBdr>
        <w:top w:val="none" w:sz="0" w:space="0" w:color="auto"/>
        <w:left w:val="none" w:sz="0" w:space="0" w:color="auto"/>
        <w:bottom w:val="none" w:sz="0" w:space="0" w:color="auto"/>
        <w:right w:val="none" w:sz="0" w:space="0" w:color="auto"/>
      </w:divBdr>
      <w:divsChild>
        <w:div w:id="802698558">
          <w:marLeft w:val="0"/>
          <w:marRight w:val="0"/>
          <w:marTop w:val="0"/>
          <w:marBottom w:val="0"/>
          <w:divBdr>
            <w:top w:val="none" w:sz="0" w:space="0" w:color="auto"/>
            <w:left w:val="none" w:sz="0" w:space="0" w:color="auto"/>
            <w:bottom w:val="none" w:sz="0" w:space="0" w:color="auto"/>
            <w:right w:val="none" w:sz="0" w:space="0" w:color="auto"/>
          </w:divBdr>
        </w:div>
      </w:divsChild>
    </w:div>
    <w:div w:id="599797588">
      <w:bodyDiv w:val="1"/>
      <w:marLeft w:val="0"/>
      <w:marRight w:val="0"/>
      <w:marTop w:val="0"/>
      <w:marBottom w:val="0"/>
      <w:divBdr>
        <w:top w:val="none" w:sz="0" w:space="0" w:color="auto"/>
        <w:left w:val="none" w:sz="0" w:space="0" w:color="auto"/>
        <w:bottom w:val="none" w:sz="0" w:space="0" w:color="auto"/>
        <w:right w:val="none" w:sz="0" w:space="0" w:color="auto"/>
      </w:divBdr>
      <w:divsChild>
        <w:div w:id="389840579">
          <w:marLeft w:val="0"/>
          <w:marRight w:val="0"/>
          <w:marTop w:val="0"/>
          <w:marBottom w:val="0"/>
          <w:divBdr>
            <w:top w:val="none" w:sz="0" w:space="0" w:color="auto"/>
            <w:left w:val="none" w:sz="0" w:space="0" w:color="auto"/>
            <w:bottom w:val="none" w:sz="0" w:space="0" w:color="auto"/>
            <w:right w:val="none" w:sz="0" w:space="0" w:color="auto"/>
          </w:divBdr>
        </w:div>
      </w:divsChild>
    </w:div>
    <w:div w:id="613026105">
      <w:bodyDiv w:val="1"/>
      <w:marLeft w:val="0"/>
      <w:marRight w:val="0"/>
      <w:marTop w:val="0"/>
      <w:marBottom w:val="0"/>
      <w:divBdr>
        <w:top w:val="none" w:sz="0" w:space="0" w:color="auto"/>
        <w:left w:val="none" w:sz="0" w:space="0" w:color="auto"/>
        <w:bottom w:val="none" w:sz="0" w:space="0" w:color="auto"/>
        <w:right w:val="none" w:sz="0" w:space="0" w:color="auto"/>
      </w:divBdr>
      <w:divsChild>
        <w:div w:id="995647913">
          <w:marLeft w:val="0"/>
          <w:marRight w:val="0"/>
          <w:marTop w:val="0"/>
          <w:marBottom w:val="0"/>
          <w:divBdr>
            <w:top w:val="none" w:sz="0" w:space="0" w:color="auto"/>
            <w:left w:val="none" w:sz="0" w:space="0" w:color="auto"/>
            <w:bottom w:val="none" w:sz="0" w:space="0" w:color="auto"/>
            <w:right w:val="none" w:sz="0" w:space="0" w:color="auto"/>
          </w:divBdr>
        </w:div>
      </w:divsChild>
    </w:div>
    <w:div w:id="628324699">
      <w:bodyDiv w:val="1"/>
      <w:marLeft w:val="0"/>
      <w:marRight w:val="0"/>
      <w:marTop w:val="0"/>
      <w:marBottom w:val="0"/>
      <w:divBdr>
        <w:top w:val="none" w:sz="0" w:space="0" w:color="auto"/>
        <w:left w:val="none" w:sz="0" w:space="0" w:color="auto"/>
        <w:bottom w:val="none" w:sz="0" w:space="0" w:color="auto"/>
        <w:right w:val="none" w:sz="0" w:space="0" w:color="auto"/>
      </w:divBdr>
      <w:divsChild>
        <w:div w:id="1182545157">
          <w:marLeft w:val="0"/>
          <w:marRight w:val="0"/>
          <w:marTop w:val="0"/>
          <w:marBottom w:val="0"/>
          <w:divBdr>
            <w:top w:val="none" w:sz="0" w:space="0" w:color="auto"/>
            <w:left w:val="none" w:sz="0" w:space="0" w:color="auto"/>
            <w:bottom w:val="none" w:sz="0" w:space="0" w:color="auto"/>
            <w:right w:val="none" w:sz="0" w:space="0" w:color="auto"/>
          </w:divBdr>
        </w:div>
      </w:divsChild>
    </w:div>
    <w:div w:id="634022374">
      <w:bodyDiv w:val="1"/>
      <w:marLeft w:val="0"/>
      <w:marRight w:val="0"/>
      <w:marTop w:val="0"/>
      <w:marBottom w:val="0"/>
      <w:divBdr>
        <w:top w:val="none" w:sz="0" w:space="0" w:color="auto"/>
        <w:left w:val="none" w:sz="0" w:space="0" w:color="auto"/>
        <w:bottom w:val="none" w:sz="0" w:space="0" w:color="auto"/>
        <w:right w:val="none" w:sz="0" w:space="0" w:color="auto"/>
      </w:divBdr>
      <w:divsChild>
        <w:div w:id="169495335">
          <w:marLeft w:val="0"/>
          <w:marRight w:val="0"/>
          <w:marTop w:val="0"/>
          <w:marBottom w:val="0"/>
          <w:divBdr>
            <w:top w:val="none" w:sz="0" w:space="0" w:color="auto"/>
            <w:left w:val="none" w:sz="0" w:space="0" w:color="auto"/>
            <w:bottom w:val="none" w:sz="0" w:space="0" w:color="auto"/>
            <w:right w:val="none" w:sz="0" w:space="0" w:color="auto"/>
          </w:divBdr>
        </w:div>
      </w:divsChild>
    </w:div>
    <w:div w:id="642273960">
      <w:bodyDiv w:val="1"/>
      <w:marLeft w:val="0"/>
      <w:marRight w:val="0"/>
      <w:marTop w:val="0"/>
      <w:marBottom w:val="0"/>
      <w:divBdr>
        <w:top w:val="none" w:sz="0" w:space="0" w:color="auto"/>
        <w:left w:val="none" w:sz="0" w:space="0" w:color="auto"/>
        <w:bottom w:val="none" w:sz="0" w:space="0" w:color="auto"/>
        <w:right w:val="none" w:sz="0" w:space="0" w:color="auto"/>
      </w:divBdr>
      <w:divsChild>
        <w:div w:id="251160584">
          <w:marLeft w:val="0"/>
          <w:marRight w:val="0"/>
          <w:marTop w:val="0"/>
          <w:marBottom w:val="0"/>
          <w:divBdr>
            <w:top w:val="none" w:sz="0" w:space="0" w:color="auto"/>
            <w:left w:val="none" w:sz="0" w:space="0" w:color="auto"/>
            <w:bottom w:val="none" w:sz="0" w:space="0" w:color="auto"/>
            <w:right w:val="none" w:sz="0" w:space="0" w:color="auto"/>
          </w:divBdr>
          <w:divsChild>
            <w:div w:id="12518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34620">
      <w:bodyDiv w:val="1"/>
      <w:marLeft w:val="0"/>
      <w:marRight w:val="0"/>
      <w:marTop w:val="0"/>
      <w:marBottom w:val="0"/>
      <w:divBdr>
        <w:top w:val="none" w:sz="0" w:space="0" w:color="auto"/>
        <w:left w:val="none" w:sz="0" w:space="0" w:color="auto"/>
        <w:bottom w:val="none" w:sz="0" w:space="0" w:color="auto"/>
        <w:right w:val="none" w:sz="0" w:space="0" w:color="auto"/>
      </w:divBdr>
      <w:divsChild>
        <w:div w:id="1679188356">
          <w:marLeft w:val="0"/>
          <w:marRight w:val="0"/>
          <w:marTop w:val="0"/>
          <w:marBottom w:val="0"/>
          <w:divBdr>
            <w:top w:val="none" w:sz="0" w:space="0" w:color="auto"/>
            <w:left w:val="none" w:sz="0" w:space="0" w:color="auto"/>
            <w:bottom w:val="none" w:sz="0" w:space="0" w:color="auto"/>
            <w:right w:val="none" w:sz="0" w:space="0" w:color="auto"/>
          </w:divBdr>
        </w:div>
      </w:divsChild>
    </w:div>
    <w:div w:id="672025845">
      <w:bodyDiv w:val="1"/>
      <w:marLeft w:val="0"/>
      <w:marRight w:val="0"/>
      <w:marTop w:val="0"/>
      <w:marBottom w:val="0"/>
      <w:divBdr>
        <w:top w:val="none" w:sz="0" w:space="0" w:color="auto"/>
        <w:left w:val="none" w:sz="0" w:space="0" w:color="auto"/>
        <w:bottom w:val="none" w:sz="0" w:space="0" w:color="auto"/>
        <w:right w:val="none" w:sz="0" w:space="0" w:color="auto"/>
      </w:divBdr>
      <w:divsChild>
        <w:div w:id="2114667282">
          <w:marLeft w:val="0"/>
          <w:marRight w:val="0"/>
          <w:marTop w:val="0"/>
          <w:marBottom w:val="0"/>
          <w:divBdr>
            <w:top w:val="none" w:sz="0" w:space="0" w:color="auto"/>
            <w:left w:val="none" w:sz="0" w:space="0" w:color="auto"/>
            <w:bottom w:val="none" w:sz="0" w:space="0" w:color="auto"/>
            <w:right w:val="none" w:sz="0" w:space="0" w:color="auto"/>
          </w:divBdr>
        </w:div>
      </w:divsChild>
    </w:div>
    <w:div w:id="688915619">
      <w:bodyDiv w:val="1"/>
      <w:marLeft w:val="0"/>
      <w:marRight w:val="0"/>
      <w:marTop w:val="0"/>
      <w:marBottom w:val="0"/>
      <w:divBdr>
        <w:top w:val="none" w:sz="0" w:space="0" w:color="auto"/>
        <w:left w:val="none" w:sz="0" w:space="0" w:color="auto"/>
        <w:bottom w:val="none" w:sz="0" w:space="0" w:color="auto"/>
        <w:right w:val="none" w:sz="0" w:space="0" w:color="auto"/>
      </w:divBdr>
      <w:divsChild>
        <w:div w:id="575945106">
          <w:marLeft w:val="0"/>
          <w:marRight w:val="0"/>
          <w:marTop w:val="0"/>
          <w:marBottom w:val="0"/>
          <w:divBdr>
            <w:top w:val="none" w:sz="0" w:space="0" w:color="auto"/>
            <w:left w:val="none" w:sz="0" w:space="0" w:color="auto"/>
            <w:bottom w:val="none" w:sz="0" w:space="0" w:color="auto"/>
            <w:right w:val="none" w:sz="0" w:space="0" w:color="auto"/>
          </w:divBdr>
          <w:divsChild>
            <w:div w:id="2852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7638">
      <w:bodyDiv w:val="1"/>
      <w:marLeft w:val="0"/>
      <w:marRight w:val="0"/>
      <w:marTop w:val="0"/>
      <w:marBottom w:val="0"/>
      <w:divBdr>
        <w:top w:val="none" w:sz="0" w:space="0" w:color="auto"/>
        <w:left w:val="none" w:sz="0" w:space="0" w:color="auto"/>
        <w:bottom w:val="none" w:sz="0" w:space="0" w:color="auto"/>
        <w:right w:val="none" w:sz="0" w:space="0" w:color="auto"/>
      </w:divBdr>
      <w:divsChild>
        <w:div w:id="2000307035">
          <w:marLeft w:val="0"/>
          <w:marRight w:val="0"/>
          <w:marTop w:val="0"/>
          <w:marBottom w:val="0"/>
          <w:divBdr>
            <w:top w:val="none" w:sz="0" w:space="0" w:color="auto"/>
            <w:left w:val="none" w:sz="0" w:space="0" w:color="auto"/>
            <w:bottom w:val="none" w:sz="0" w:space="0" w:color="auto"/>
            <w:right w:val="none" w:sz="0" w:space="0" w:color="auto"/>
          </w:divBdr>
        </w:div>
      </w:divsChild>
    </w:div>
    <w:div w:id="708914566">
      <w:bodyDiv w:val="1"/>
      <w:marLeft w:val="0"/>
      <w:marRight w:val="0"/>
      <w:marTop w:val="0"/>
      <w:marBottom w:val="0"/>
      <w:divBdr>
        <w:top w:val="none" w:sz="0" w:space="0" w:color="auto"/>
        <w:left w:val="none" w:sz="0" w:space="0" w:color="auto"/>
        <w:bottom w:val="none" w:sz="0" w:space="0" w:color="auto"/>
        <w:right w:val="none" w:sz="0" w:space="0" w:color="auto"/>
      </w:divBdr>
      <w:divsChild>
        <w:div w:id="1754930152">
          <w:marLeft w:val="0"/>
          <w:marRight w:val="0"/>
          <w:marTop w:val="0"/>
          <w:marBottom w:val="0"/>
          <w:divBdr>
            <w:top w:val="none" w:sz="0" w:space="0" w:color="auto"/>
            <w:left w:val="none" w:sz="0" w:space="0" w:color="auto"/>
            <w:bottom w:val="none" w:sz="0" w:space="0" w:color="auto"/>
            <w:right w:val="none" w:sz="0" w:space="0" w:color="auto"/>
          </w:divBdr>
        </w:div>
      </w:divsChild>
    </w:div>
    <w:div w:id="732116222">
      <w:bodyDiv w:val="1"/>
      <w:marLeft w:val="0"/>
      <w:marRight w:val="0"/>
      <w:marTop w:val="0"/>
      <w:marBottom w:val="0"/>
      <w:divBdr>
        <w:top w:val="none" w:sz="0" w:space="0" w:color="auto"/>
        <w:left w:val="none" w:sz="0" w:space="0" w:color="auto"/>
        <w:bottom w:val="none" w:sz="0" w:space="0" w:color="auto"/>
        <w:right w:val="none" w:sz="0" w:space="0" w:color="auto"/>
      </w:divBdr>
      <w:divsChild>
        <w:div w:id="1703434414">
          <w:marLeft w:val="0"/>
          <w:marRight w:val="0"/>
          <w:marTop w:val="0"/>
          <w:marBottom w:val="0"/>
          <w:divBdr>
            <w:top w:val="none" w:sz="0" w:space="0" w:color="auto"/>
            <w:left w:val="none" w:sz="0" w:space="0" w:color="auto"/>
            <w:bottom w:val="none" w:sz="0" w:space="0" w:color="auto"/>
            <w:right w:val="none" w:sz="0" w:space="0" w:color="auto"/>
          </w:divBdr>
        </w:div>
      </w:divsChild>
    </w:div>
    <w:div w:id="753285976">
      <w:bodyDiv w:val="1"/>
      <w:marLeft w:val="0"/>
      <w:marRight w:val="0"/>
      <w:marTop w:val="0"/>
      <w:marBottom w:val="0"/>
      <w:divBdr>
        <w:top w:val="none" w:sz="0" w:space="0" w:color="auto"/>
        <w:left w:val="none" w:sz="0" w:space="0" w:color="auto"/>
        <w:bottom w:val="none" w:sz="0" w:space="0" w:color="auto"/>
        <w:right w:val="none" w:sz="0" w:space="0" w:color="auto"/>
      </w:divBdr>
      <w:divsChild>
        <w:div w:id="296490564">
          <w:marLeft w:val="0"/>
          <w:marRight w:val="0"/>
          <w:marTop w:val="0"/>
          <w:marBottom w:val="0"/>
          <w:divBdr>
            <w:top w:val="none" w:sz="0" w:space="0" w:color="auto"/>
            <w:left w:val="none" w:sz="0" w:space="0" w:color="auto"/>
            <w:bottom w:val="none" w:sz="0" w:space="0" w:color="auto"/>
            <w:right w:val="none" w:sz="0" w:space="0" w:color="auto"/>
          </w:divBdr>
        </w:div>
      </w:divsChild>
    </w:div>
    <w:div w:id="753817316">
      <w:bodyDiv w:val="1"/>
      <w:marLeft w:val="0"/>
      <w:marRight w:val="0"/>
      <w:marTop w:val="0"/>
      <w:marBottom w:val="0"/>
      <w:divBdr>
        <w:top w:val="none" w:sz="0" w:space="0" w:color="auto"/>
        <w:left w:val="none" w:sz="0" w:space="0" w:color="auto"/>
        <w:bottom w:val="none" w:sz="0" w:space="0" w:color="auto"/>
        <w:right w:val="none" w:sz="0" w:space="0" w:color="auto"/>
      </w:divBdr>
      <w:divsChild>
        <w:div w:id="1838690899">
          <w:marLeft w:val="0"/>
          <w:marRight w:val="0"/>
          <w:marTop w:val="0"/>
          <w:marBottom w:val="0"/>
          <w:divBdr>
            <w:top w:val="none" w:sz="0" w:space="0" w:color="auto"/>
            <w:left w:val="none" w:sz="0" w:space="0" w:color="auto"/>
            <w:bottom w:val="none" w:sz="0" w:space="0" w:color="auto"/>
            <w:right w:val="none" w:sz="0" w:space="0" w:color="auto"/>
          </w:divBdr>
        </w:div>
      </w:divsChild>
    </w:div>
    <w:div w:id="780491663">
      <w:bodyDiv w:val="1"/>
      <w:marLeft w:val="0"/>
      <w:marRight w:val="0"/>
      <w:marTop w:val="0"/>
      <w:marBottom w:val="0"/>
      <w:divBdr>
        <w:top w:val="none" w:sz="0" w:space="0" w:color="auto"/>
        <w:left w:val="none" w:sz="0" w:space="0" w:color="auto"/>
        <w:bottom w:val="none" w:sz="0" w:space="0" w:color="auto"/>
        <w:right w:val="none" w:sz="0" w:space="0" w:color="auto"/>
      </w:divBdr>
      <w:divsChild>
        <w:div w:id="462508512">
          <w:marLeft w:val="0"/>
          <w:marRight w:val="0"/>
          <w:marTop w:val="0"/>
          <w:marBottom w:val="0"/>
          <w:divBdr>
            <w:top w:val="none" w:sz="0" w:space="0" w:color="auto"/>
            <w:left w:val="none" w:sz="0" w:space="0" w:color="auto"/>
            <w:bottom w:val="none" w:sz="0" w:space="0" w:color="auto"/>
            <w:right w:val="none" w:sz="0" w:space="0" w:color="auto"/>
          </w:divBdr>
          <w:divsChild>
            <w:div w:id="2013411061">
              <w:marLeft w:val="0"/>
              <w:marRight w:val="0"/>
              <w:marTop w:val="0"/>
              <w:marBottom w:val="0"/>
              <w:divBdr>
                <w:top w:val="none" w:sz="0" w:space="0" w:color="auto"/>
                <w:left w:val="none" w:sz="0" w:space="0" w:color="auto"/>
                <w:bottom w:val="none" w:sz="0" w:space="0" w:color="auto"/>
                <w:right w:val="none" w:sz="0" w:space="0" w:color="auto"/>
              </w:divBdr>
            </w:div>
            <w:div w:id="21406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1724">
      <w:bodyDiv w:val="1"/>
      <w:marLeft w:val="0"/>
      <w:marRight w:val="0"/>
      <w:marTop w:val="0"/>
      <w:marBottom w:val="0"/>
      <w:divBdr>
        <w:top w:val="none" w:sz="0" w:space="0" w:color="auto"/>
        <w:left w:val="none" w:sz="0" w:space="0" w:color="auto"/>
        <w:bottom w:val="none" w:sz="0" w:space="0" w:color="auto"/>
        <w:right w:val="none" w:sz="0" w:space="0" w:color="auto"/>
      </w:divBdr>
      <w:divsChild>
        <w:div w:id="958803465">
          <w:marLeft w:val="0"/>
          <w:marRight w:val="0"/>
          <w:marTop w:val="0"/>
          <w:marBottom w:val="0"/>
          <w:divBdr>
            <w:top w:val="none" w:sz="0" w:space="0" w:color="auto"/>
            <w:left w:val="none" w:sz="0" w:space="0" w:color="auto"/>
            <w:bottom w:val="none" w:sz="0" w:space="0" w:color="auto"/>
            <w:right w:val="none" w:sz="0" w:space="0" w:color="auto"/>
          </w:divBdr>
        </w:div>
      </w:divsChild>
    </w:div>
    <w:div w:id="837765241">
      <w:bodyDiv w:val="1"/>
      <w:marLeft w:val="0"/>
      <w:marRight w:val="0"/>
      <w:marTop w:val="0"/>
      <w:marBottom w:val="0"/>
      <w:divBdr>
        <w:top w:val="none" w:sz="0" w:space="0" w:color="auto"/>
        <w:left w:val="none" w:sz="0" w:space="0" w:color="auto"/>
        <w:bottom w:val="none" w:sz="0" w:space="0" w:color="auto"/>
        <w:right w:val="none" w:sz="0" w:space="0" w:color="auto"/>
      </w:divBdr>
      <w:divsChild>
        <w:div w:id="1498419449">
          <w:marLeft w:val="0"/>
          <w:marRight w:val="0"/>
          <w:marTop w:val="0"/>
          <w:marBottom w:val="0"/>
          <w:divBdr>
            <w:top w:val="none" w:sz="0" w:space="0" w:color="auto"/>
            <w:left w:val="none" w:sz="0" w:space="0" w:color="auto"/>
            <w:bottom w:val="none" w:sz="0" w:space="0" w:color="auto"/>
            <w:right w:val="none" w:sz="0" w:space="0" w:color="auto"/>
          </w:divBdr>
          <w:divsChild>
            <w:div w:id="17261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2216">
      <w:bodyDiv w:val="1"/>
      <w:marLeft w:val="0"/>
      <w:marRight w:val="0"/>
      <w:marTop w:val="0"/>
      <w:marBottom w:val="0"/>
      <w:divBdr>
        <w:top w:val="none" w:sz="0" w:space="0" w:color="auto"/>
        <w:left w:val="none" w:sz="0" w:space="0" w:color="auto"/>
        <w:bottom w:val="none" w:sz="0" w:space="0" w:color="auto"/>
        <w:right w:val="none" w:sz="0" w:space="0" w:color="auto"/>
      </w:divBdr>
      <w:divsChild>
        <w:div w:id="1589383994">
          <w:marLeft w:val="0"/>
          <w:marRight w:val="0"/>
          <w:marTop w:val="0"/>
          <w:marBottom w:val="0"/>
          <w:divBdr>
            <w:top w:val="none" w:sz="0" w:space="0" w:color="auto"/>
            <w:left w:val="none" w:sz="0" w:space="0" w:color="auto"/>
            <w:bottom w:val="none" w:sz="0" w:space="0" w:color="auto"/>
            <w:right w:val="none" w:sz="0" w:space="0" w:color="auto"/>
          </w:divBdr>
        </w:div>
      </w:divsChild>
    </w:div>
    <w:div w:id="880900726">
      <w:bodyDiv w:val="1"/>
      <w:marLeft w:val="0"/>
      <w:marRight w:val="0"/>
      <w:marTop w:val="0"/>
      <w:marBottom w:val="0"/>
      <w:divBdr>
        <w:top w:val="none" w:sz="0" w:space="0" w:color="auto"/>
        <w:left w:val="none" w:sz="0" w:space="0" w:color="auto"/>
        <w:bottom w:val="none" w:sz="0" w:space="0" w:color="auto"/>
        <w:right w:val="none" w:sz="0" w:space="0" w:color="auto"/>
      </w:divBdr>
      <w:divsChild>
        <w:div w:id="1010176876">
          <w:marLeft w:val="0"/>
          <w:marRight w:val="0"/>
          <w:marTop w:val="0"/>
          <w:marBottom w:val="0"/>
          <w:divBdr>
            <w:top w:val="none" w:sz="0" w:space="0" w:color="auto"/>
            <w:left w:val="none" w:sz="0" w:space="0" w:color="auto"/>
            <w:bottom w:val="none" w:sz="0" w:space="0" w:color="auto"/>
            <w:right w:val="none" w:sz="0" w:space="0" w:color="auto"/>
          </w:divBdr>
          <w:divsChild>
            <w:div w:id="15810188">
              <w:marLeft w:val="0"/>
              <w:marRight w:val="0"/>
              <w:marTop w:val="0"/>
              <w:marBottom w:val="0"/>
              <w:divBdr>
                <w:top w:val="none" w:sz="0" w:space="0" w:color="auto"/>
                <w:left w:val="none" w:sz="0" w:space="0" w:color="auto"/>
                <w:bottom w:val="none" w:sz="0" w:space="0" w:color="auto"/>
                <w:right w:val="none" w:sz="0" w:space="0" w:color="auto"/>
              </w:divBdr>
            </w:div>
            <w:div w:id="2039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7383">
      <w:bodyDiv w:val="1"/>
      <w:marLeft w:val="0"/>
      <w:marRight w:val="0"/>
      <w:marTop w:val="0"/>
      <w:marBottom w:val="0"/>
      <w:divBdr>
        <w:top w:val="none" w:sz="0" w:space="0" w:color="auto"/>
        <w:left w:val="none" w:sz="0" w:space="0" w:color="auto"/>
        <w:bottom w:val="none" w:sz="0" w:space="0" w:color="auto"/>
        <w:right w:val="none" w:sz="0" w:space="0" w:color="auto"/>
      </w:divBdr>
      <w:divsChild>
        <w:div w:id="1676960019">
          <w:marLeft w:val="0"/>
          <w:marRight w:val="0"/>
          <w:marTop w:val="0"/>
          <w:marBottom w:val="0"/>
          <w:divBdr>
            <w:top w:val="none" w:sz="0" w:space="0" w:color="auto"/>
            <w:left w:val="none" w:sz="0" w:space="0" w:color="auto"/>
            <w:bottom w:val="none" w:sz="0" w:space="0" w:color="auto"/>
            <w:right w:val="none" w:sz="0" w:space="0" w:color="auto"/>
          </w:divBdr>
          <w:divsChild>
            <w:div w:id="53160670">
              <w:marLeft w:val="0"/>
              <w:marRight w:val="0"/>
              <w:marTop w:val="0"/>
              <w:marBottom w:val="0"/>
              <w:divBdr>
                <w:top w:val="none" w:sz="0" w:space="0" w:color="auto"/>
                <w:left w:val="none" w:sz="0" w:space="0" w:color="auto"/>
                <w:bottom w:val="none" w:sz="0" w:space="0" w:color="auto"/>
                <w:right w:val="none" w:sz="0" w:space="0" w:color="auto"/>
              </w:divBdr>
            </w:div>
            <w:div w:id="7197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20474">
      <w:bodyDiv w:val="1"/>
      <w:marLeft w:val="0"/>
      <w:marRight w:val="0"/>
      <w:marTop w:val="0"/>
      <w:marBottom w:val="0"/>
      <w:divBdr>
        <w:top w:val="none" w:sz="0" w:space="0" w:color="auto"/>
        <w:left w:val="none" w:sz="0" w:space="0" w:color="auto"/>
        <w:bottom w:val="none" w:sz="0" w:space="0" w:color="auto"/>
        <w:right w:val="none" w:sz="0" w:space="0" w:color="auto"/>
      </w:divBdr>
      <w:divsChild>
        <w:div w:id="1179583129">
          <w:marLeft w:val="0"/>
          <w:marRight w:val="0"/>
          <w:marTop w:val="0"/>
          <w:marBottom w:val="0"/>
          <w:divBdr>
            <w:top w:val="none" w:sz="0" w:space="0" w:color="auto"/>
            <w:left w:val="none" w:sz="0" w:space="0" w:color="auto"/>
            <w:bottom w:val="none" w:sz="0" w:space="0" w:color="auto"/>
            <w:right w:val="none" w:sz="0" w:space="0" w:color="auto"/>
          </w:divBdr>
          <w:divsChild>
            <w:div w:id="17264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1212">
      <w:bodyDiv w:val="1"/>
      <w:marLeft w:val="0"/>
      <w:marRight w:val="0"/>
      <w:marTop w:val="0"/>
      <w:marBottom w:val="0"/>
      <w:divBdr>
        <w:top w:val="none" w:sz="0" w:space="0" w:color="auto"/>
        <w:left w:val="none" w:sz="0" w:space="0" w:color="auto"/>
        <w:bottom w:val="none" w:sz="0" w:space="0" w:color="auto"/>
        <w:right w:val="none" w:sz="0" w:space="0" w:color="auto"/>
      </w:divBdr>
      <w:divsChild>
        <w:div w:id="1110469958">
          <w:marLeft w:val="0"/>
          <w:marRight w:val="0"/>
          <w:marTop w:val="0"/>
          <w:marBottom w:val="0"/>
          <w:divBdr>
            <w:top w:val="none" w:sz="0" w:space="0" w:color="auto"/>
            <w:left w:val="none" w:sz="0" w:space="0" w:color="auto"/>
            <w:bottom w:val="none" w:sz="0" w:space="0" w:color="auto"/>
            <w:right w:val="none" w:sz="0" w:space="0" w:color="auto"/>
          </w:divBdr>
          <w:divsChild>
            <w:div w:id="288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5999">
      <w:bodyDiv w:val="1"/>
      <w:marLeft w:val="0"/>
      <w:marRight w:val="0"/>
      <w:marTop w:val="0"/>
      <w:marBottom w:val="0"/>
      <w:divBdr>
        <w:top w:val="none" w:sz="0" w:space="0" w:color="auto"/>
        <w:left w:val="none" w:sz="0" w:space="0" w:color="auto"/>
        <w:bottom w:val="none" w:sz="0" w:space="0" w:color="auto"/>
        <w:right w:val="none" w:sz="0" w:space="0" w:color="auto"/>
      </w:divBdr>
      <w:divsChild>
        <w:div w:id="1233127443">
          <w:marLeft w:val="0"/>
          <w:marRight w:val="0"/>
          <w:marTop w:val="0"/>
          <w:marBottom w:val="0"/>
          <w:divBdr>
            <w:top w:val="none" w:sz="0" w:space="0" w:color="auto"/>
            <w:left w:val="none" w:sz="0" w:space="0" w:color="auto"/>
            <w:bottom w:val="none" w:sz="0" w:space="0" w:color="auto"/>
            <w:right w:val="none" w:sz="0" w:space="0" w:color="auto"/>
          </w:divBdr>
          <w:divsChild>
            <w:div w:id="7052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1994">
      <w:bodyDiv w:val="1"/>
      <w:marLeft w:val="0"/>
      <w:marRight w:val="0"/>
      <w:marTop w:val="0"/>
      <w:marBottom w:val="0"/>
      <w:divBdr>
        <w:top w:val="none" w:sz="0" w:space="0" w:color="auto"/>
        <w:left w:val="none" w:sz="0" w:space="0" w:color="auto"/>
        <w:bottom w:val="none" w:sz="0" w:space="0" w:color="auto"/>
        <w:right w:val="none" w:sz="0" w:space="0" w:color="auto"/>
      </w:divBdr>
      <w:divsChild>
        <w:div w:id="780420169">
          <w:marLeft w:val="0"/>
          <w:marRight w:val="0"/>
          <w:marTop w:val="0"/>
          <w:marBottom w:val="0"/>
          <w:divBdr>
            <w:top w:val="none" w:sz="0" w:space="0" w:color="auto"/>
            <w:left w:val="none" w:sz="0" w:space="0" w:color="auto"/>
            <w:bottom w:val="none" w:sz="0" w:space="0" w:color="auto"/>
            <w:right w:val="none" w:sz="0" w:space="0" w:color="auto"/>
          </w:divBdr>
        </w:div>
      </w:divsChild>
    </w:div>
    <w:div w:id="963272198">
      <w:bodyDiv w:val="1"/>
      <w:marLeft w:val="0"/>
      <w:marRight w:val="0"/>
      <w:marTop w:val="0"/>
      <w:marBottom w:val="0"/>
      <w:divBdr>
        <w:top w:val="none" w:sz="0" w:space="0" w:color="auto"/>
        <w:left w:val="none" w:sz="0" w:space="0" w:color="auto"/>
        <w:bottom w:val="none" w:sz="0" w:space="0" w:color="auto"/>
        <w:right w:val="none" w:sz="0" w:space="0" w:color="auto"/>
      </w:divBdr>
      <w:divsChild>
        <w:div w:id="1823741668">
          <w:marLeft w:val="0"/>
          <w:marRight w:val="0"/>
          <w:marTop w:val="0"/>
          <w:marBottom w:val="0"/>
          <w:divBdr>
            <w:top w:val="none" w:sz="0" w:space="0" w:color="auto"/>
            <w:left w:val="none" w:sz="0" w:space="0" w:color="auto"/>
            <w:bottom w:val="none" w:sz="0" w:space="0" w:color="auto"/>
            <w:right w:val="none" w:sz="0" w:space="0" w:color="auto"/>
          </w:divBdr>
        </w:div>
      </w:divsChild>
    </w:div>
    <w:div w:id="964432370">
      <w:bodyDiv w:val="1"/>
      <w:marLeft w:val="0"/>
      <w:marRight w:val="0"/>
      <w:marTop w:val="0"/>
      <w:marBottom w:val="0"/>
      <w:divBdr>
        <w:top w:val="none" w:sz="0" w:space="0" w:color="auto"/>
        <w:left w:val="none" w:sz="0" w:space="0" w:color="auto"/>
        <w:bottom w:val="none" w:sz="0" w:space="0" w:color="auto"/>
        <w:right w:val="none" w:sz="0" w:space="0" w:color="auto"/>
      </w:divBdr>
      <w:divsChild>
        <w:div w:id="1601716093">
          <w:marLeft w:val="0"/>
          <w:marRight w:val="0"/>
          <w:marTop w:val="0"/>
          <w:marBottom w:val="0"/>
          <w:divBdr>
            <w:top w:val="none" w:sz="0" w:space="0" w:color="auto"/>
            <w:left w:val="none" w:sz="0" w:space="0" w:color="auto"/>
            <w:bottom w:val="none" w:sz="0" w:space="0" w:color="auto"/>
            <w:right w:val="none" w:sz="0" w:space="0" w:color="auto"/>
          </w:divBdr>
        </w:div>
      </w:divsChild>
    </w:div>
    <w:div w:id="1003050768">
      <w:bodyDiv w:val="1"/>
      <w:marLeft w:val="0"/>
      <w:marRight w:val="0"/>
      <w:marTop w:val="0"/>
      <w:marBottom w:val="0"/>
      <w:divBdr>
        <w:top w:val="none" w:sz="0" w:space="0" w:color="auto"/>
        <w:left w:val="none" w:sz="0" w:space="0" w:color="auto"/>
        <w:bottom w:val="none" w:sz="0" w:space="0" w:color="auto"/>
        <w:right w:val="none" w:sz="0" w:space="0" w:color="auto"/>
      </w:divBdr>
      <w:divsChild>
        <w:div w:id="1846625913">
          <w:marLeft w:val="0"/>
          <w:marRight w:val="0"/>
          <w:marTop w:val="0"/>
          <w:marBottom w:val="0"/>
          <w:divBdr>
            <w:top w:val="none" w:sz="0" w:space="0" w:color="auto"/>
            <w:left w:val="none" w:sz="0" w:space="0" w:color="auto"/>
            <w:bottom w:val="none" w:sz="0" w:space="0" w:color="auto"/>
            <w:right w:val="none" w:sz="0" w:space="0" w:color="auto"/>
          </w:divBdr>
          <w:divsChild>
            <w:div w:id="20110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58292">
      <w:bodyDiv w:val="1"/>
      <w:marLeft w:val="0"/>
      <w:marRight w:val="0"/>
      <w:marTop w:val="0"/>
      <w:marBottom w:val="0"/>
      <w:divBdr>
        <w:top w:val="none" w:sz="0" w:space="0" w:color="auto"/>
        <w:left w:val="none" w:sz="0" w:space="0" w:color="auto"/>
        <w:bottom w:val="none" w:sz="0" w:space="0" w:color="auto"/>
        <w:right w:val="none" w:sz="0" w:space="0" w:color="auto"/>
      </w:divBdr>
      <w:divsChild>
        <w:div w:id="1014575623">
          <w:marLeft w:val="0"/>
          <w:marRight w:val="0"/>
          <w:marTop w:val="0"/>
          <w:marBottom w:val="0"/>
          <w:divBdr>
            <w:top w:val="none" w:sz="0" w:space="0" w:color="auto"/>
            <w:left w:val="none" w:sz="0" w:space="0" w:color="auto"/>
            <w:bottom w:val="none" w:sz="0" w:space="0" w:color="auto"/>
            <w:right w:val="none" w:sz="0" w:space="0" w:color="auto"/>
          </w:divBdr>
          <w:divsChild>
            <w:div w:id="591935539">
              <w:marLeft w:val="0"/>
              <w:marRight w:val="0"/>
              <w:marTop w:val="0"/>
              <w:marBottom w:val="0"/>
              <w:divBdr>
                <w:top w:val="none" w:sz="0" w:space="0" w:color="auto"/>
                <w:left w:val="none" w:sz="0" w:space="0" w:color="auto"/>
                <w:bottom w:val="none" w:sz="0" w:space="0" w:color="auto"/>
                <w:right w:val="none" w:sz="0" w:space="0" w:color="auto"/>
              </w:divBdr>
            </w:div>
            <w:div w:id="6063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360">
      <w:bodyDiv w:val="1"/>
      <w:marLeft w:val="0"/>
      <w:marRight w:val="0"/>
      <w:marTop w:val="0"/>
      <w:marBottom w:val="0"/>
      <w:divBdr>
        <w:top w:val="none" w:sz="0" w:space="0" w:color="auto"/>
        <w:left w:val="none" w:sz="0" w:space="0" w:color="auto"/>
        <w:bottom w:val="none" w:sz="0" w:space="0" w:color="auto"/>
        <w:right w:val="none" w:sz="0" w:space="0" w:color="auto"/>
      </w:divBdr>
      <w:divsChild>
        <w:div w:id="2101950766">
          <w:marLeft w:val="0"/>
          <w:marRight w:val="0"/>
          <w:marTop w:val="0"/>
          <w:marBottom w:val="0"/>
          <w:divBdr>
            <w:top w:val="none" w:sz="0" w:space="0" w:color="auto"/>
            <w:left w:val="none" w:sz="0" w:space="0" w:color="auto"/>
            <w:bottom w:val="none" w:sz="0" w:space="0" w:color="auto"/>
            <w:right w:val="none" w:sz="0" w:space="0" w:color="auto"/>
          </w:divBdr>
          <w:divsChild>
            <w:div w:id="53088254">
              <w:marLeft w:val="0"/>
              <w:marRight w:val="0"/>
              <w:marTop w:val="0"/>
              <w:marBottom w:val="0"/>
              <w:divBdr>
                <w:top w:val="none" w:sz="0" w:space="0" w:color="auto"/>
                <w:left w:val="none" w:sz="0" w:space="0" w:color="auto"/>
                <w:bottom w:val="none" w:sz="0" w:space="0" w:color="auto"/>
                <w:right w:val="none" w:sz="0" w:space="0" w:color="auto"/>
              </w:divBdr>
            </w:div>
            <w:div w:id="20798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8766">
      <w:bodyDiv w:val="1"/>
      <w:marLeft w:val="0"/>
      <w:marRight w:val="0"/>
      <w:marTop w:val="0"/>
      <w:marBottom w:val="0"/>
      <w:divBdr>
        <w:top w:val="none" w:sz="0" w:space="0" w:color="auto"/>
        <w:left w:val="none" w:sz="0" w:space="0" w:color="auto"/>
        <w:bottom w:val="none" w:sz="0" w:space="0" w:color="auto"/>
        <w:right w:val="none" w:sz="0" w:space="0" w:color="auto"/>
      </w:divBdr>
      <w:divsChild>
        <w:div w:id="349306915">
          <w:marLeft w:val="0"/>
          <w:marRight w:val="0"/>
          <w:marTop w:val="0"/>
          <w:marBottom w:val="0"/>
          <w:divBdr>
            <w:top w:val="none" w:sz="0" w:space="0" w:color="auto"/>
            <w:left w:val="none" w:sz="0" w:space="0" w:color="auto"/>
            <w:bottom w:val="none" w:sz="0" w:space="0" w:color="auto"/>
            <w:right w:val="none" w:sz="0" w:space="0" w:color="auto"/>
          </w:divBdr>
        </w:div>
      </w:divsChild>
    </w:div>
    <w:div w:id="1135021614">
      <w:bodyDiv w:val="1"/>
      <w:marLeft w:val="0"/>
      <w:marRight w:val="0"/>
      <w:marTop w:val="0"/>
      <w:marBottom w:val="0"/>
      <w:divBdr>
        <w:top w:val="none" w:sz="0" w:space="0" w:color="auto"/>
        <w:left w:val="none" w:sz="0" w:space="0" w:color="auto"/>
        <w:bottom w:val="none" w:sz="0" w:space="0" w:color="auto"/>
        <w:right w:val="none" w:sz="0" w:space="0" w:color="auto"/>
      </w:divBdr>
      <w:divsChild>
        <w:div w:id="268969154">
          <w:marLeft w:val="0"/>
          <w:marRight w:val="0"/>
          <w:marTop w:val="0"/>
          <w:marBottom w:val="0"/>
          <w:divBdr>
            <w:top w:val="none" w:sz="0" w:space="0" w:color="auto"/>
            <w:left w:val="none" w:sz="0" w:space="0" w:color="auto"/>
            <w:bottom w:val="none" w:sz="0" w:space="0" w:color="auto"/>
            <w:right w:val="none" w:sz="0" w:space="0" w:color="auto"/>
          </w:divBdr>
        </w:div>
      </w:divsChild>
    </w:div>
    <w:div w:id="1138841053">
      <w:bodyDiv w:val="1"/>
      <w:marLeft w:val="0"/>
      <w:marRight w:val="0"/>
      <w:marTop w:val="0"/>
      <w:marBottom w:val="0"/>
      <w:divBdr>
        <w:top w:val="none" w:sz="0" w:space="0" w:color="auto"/>
        <w:left w:val="none" w:sz="0" w:space="0" w:color="auto"/>
        <w:bottom w:val="none" w:sz="0" w:space="0" w:color="auto"/>
        <w:right w:val="none" w:sz="0" w:space="0" w:color="auto"/>
      </w:divBdr>
      <w:divsChild>
        <w:div w:id="15084499">
          <w:marLeft w:val="0"/>
          <w:marRight w:val="0"/>
          <w:marTop w:val="0"/>
          <w:marBottom w:val="0"/>
          <w:divBdr>
            <w:top w:val="none" w:sz="0" w:space="0" w:color="auto"/>
            <w:left w:val="none" w:sz="0" w:space="0" w:color="auto"/>
            <w:bottom w:val="none" w:sz="0" w:space="0" w:color="auto"/>
            <w:right w:val="none" w:sz="0" w:space="0" w:color="auto"/>
          </w:divBdr>
        </w:div>
      </w:divsChild>
    </w:div>
    <w:div w:id="1172984335">
      <w:bodyDiv w:val="1"/>
      <w:marLeft w:val="0"/>
      <w:marRight w:val="0"/>
      <w:marTop w:val="0"/>
      <w:marBottom w:val="0"/>
      <w:divBdr>
        <w:top w:val="none" w:sz="0" w:space="0" w:color="auto"/>
        <w:left w:val="none" w:sz="0" w:space="0" w:color="auto"/>
        <w:bottom w:val="none" w:sz="0" w:space="0" w:color="auto"/>
        <w:right w:val="none" w:sz="0" w:space="0" w:color="auto"/>
      </w:divBdr>
      <w:divsChild>
        <w:div w:id="39287808">
          <w:marLeft w:val="0"/>
          <w:marRight w:val="0"/>
          <w:marTop w:val="0"/>
          <w:marBottom w:val="0"/>
          <w:divBdr>
            <w:top w:val="none" w:sz="0" w:space="0" w:color="auto"/>
            <w:left w:val="none" w:sz="0" w:space="0" w:color="auto"/>
            <w:bottom w:val="none" w:sz="0" w:space="0" w:color="auto"/>
            <w:right w:val="none" w:sz="0" w:space="0" w:color="auto"/>
          </w:divBdr>
        </w:div>
      </w:divsChild>
    </w:div>
    <w:div w:id="1248996718">
      <w:bodyDiv w:val="1"/>
      <w:marLeft w:val="0"/>
      <w:marRight w:val="0"/>
      <w:marTop w:val="0"/>
      <w:marBottom w:val="0"/>
      <w:divBdr>
        <w:top w:val="none" w:sz="0" w:space="0" w:color="auto"/>
        <w:left w:val="none" w:sz="0" w:space="0" w:color="auto"/>
        <w:bottom w:val="none" w:sz="0" w:space="0" w:color="auto"/>
        <w:right w:val="none" w:sz="0" w:space="0" w:color="auto"/>
      </w:divBdr>
      <w:divsChild>
        <w:div w:id="14620966">
          <w:marLeft w:val="0"/>
          <w:marRight w:val="0"/>
          <w:marTop w:val="0"/>
          <w:marBottom w:val="0"/>
          <w:divBdr>
            <w:top w:val="none" w:sz="0" w:space="0" w:color="auto"/>
            <w:left w:val="none" w:sz="0" w:space="0" w:color="auto"/>
            <w:bottom w:val="none" w:sz="0" w:space="0" w:color="auto"/>
            <w:right w:val="none" w:sz="0" w:space="0" w:color="auto"/>
          </w:divBdr>
          <w:divsChild>
            <w:div w:id="1610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2508">
      <w:bodyDiv w:val="1"/>
      <w:marLeft w:val="0"/>
      <w:marRight w:val="0"/>
      <w:marTop w:val="0"/>
      <w:marBottom w:val="0"/>
      <w:divBdr>
        <w:top w:val="none" w:sz="0" w:space="0" w:color="auto"/>
        <w:left w:val="none" w:sz="0" w:space="0" w:color="auto"/>
        <w:bottom w:val="none" w:sz="0" w:space="0" w:color="auto"/>
        <w:right w:val="none" w:sz="0" w:space="0" w:color="auto"/>
      </w:divBdr>
      <w:divsChild>
        <w:div w:id="171576850">
          <w:marLeft w:val="0"/>
          <w:marRight w:val="0"/>
          <w:marTop w:val="0"/>
          <w:marBottom w:val="0"/>
          <w:divBdr>
            <w:top w:val="none" w:sz="0" w:space="0" w:color="auto"/>
            <w:left w:val="none" w:sz="0" w:space="0" w:color="auto"/>
            <w:bottom w:val="none" w:sz="0" w:space="0" w:color="auto"/>
            <w:right w:val="none" w:sz="0" w:space="0" w:color="auto"/>
          </w:divBdr>
          <w:divsChild>
            <w:div w:id="6816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3220">
      <w:bodyDiv w:val="1"/>
      <w:marLeft w:val="0"/>
      <w:marRight w:val="0"/>
      <w:marTop w:val="0"/>
      <w:marBottom w:val="0"/>
      <w:divBdr>
        <w:top w:val="none" w:sz="0" w:space="0" w:color="auto"/>
        <w:left w:val="none" w:sz="0" w:space="0" w:color="auto"/>
        <w:bottom w:val="none" w:sz="0" w:space="0" w:color="auto"/>
        <w:right w:val="none" w:sz="0" w:space="0" w:color="auto"/>
      </w:divBdr>
      <w:divsChild>
        <w:div w:id="845438297">
          <w:marLeft w:val="0"/>
          <w:marRight w:val="0"/>
          <w:marTop w:val="0"/>
          <w:marBottom w:val="0"/>
          <w:divBdr>
            <w:top w:val="none" w:sz="0" w:space="0" w:color="auto"/>
            <w:left w:val="none" w:sz="0" w:space="0" w:color="auto"/>
            <w:bottom w:val="none" w:sz="0" w:space="0" w:color="auto"/>
            <w:right w:val="none" w:sz="0" w:space="0" w:color="auto"/>
          </w:divBdr>
          <w:divsChild>
            <w:div w:id="15154489">
              <w:marLeft w:val="0"/>
              <w:marRight w:val="0"/>
              <w:marTop w:val="0"/>
              <w:marBottom w:val="0"/>
              <w:divBdr>
                <w:top w:val="none" w:sz="0" w:space="0" w:color="auto"/>
                <w:left w:val="none" w:sz="0" w:space="0" w:color="auto"/>
                <w:bottom w:val="none" w:sz="0" w:space="0" w:color="auto"/>
                <w:right w:val="none" w:sz="0" w:space="0" w:color="auto"/>
              </w:divBdr>
            </w:div>
            <w:div w:id="11632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247">
      <w:bodyDiv w:val="1"/>
      <w:marLeft w:val="0"/>
      <w:marRight w:val="0"/>
      <w:marTop w:val="0"/>
      <w:marBottom w:val="0"/>
      <w:divBdr>
        <w:top w:val="none" w:sz="0" w:space="0" w:color="auto"/>
        <w:left w:val="none" w:sz="0" w:space="0" w:color="auto"/>
        <w:bottom w:val="none" w:sz="0" w:space="0" w:color="auto"/>
        <w:right w:val="none" w:sz="0" w:space="0" w:color="auto"/>
      </w:divBdr>
      <w:divsChild>
        <w:div w:id="543105238">
          <w:marLeft w:val="0"/>
          <w:marRight w:val="0"/>
          <w:marTop w:val="0"/>
          <w:marBottom w:val="0"/>
          <w:divBdr>
            <w:top w:val="none" w:sz="0" w:space="0" w:color="auto"/>
            <w:left w:val="none" w:sz="0" w:space="0" w:color="auto"/>
            <w:bottom w:val="none" w:sz="0" w:space="0" w:color="auto"/>
            <w:right w:val="none" w:sz="0" w:space="0" w:color="auto"/>
          </w:divBdr>
        </w:div>
      </w:divsChild>
    </w:div>
    <w:div w:id="1277370340">
      <w:bodyDiv w:val="1"/>
      <w:marLeft w:val="0"/>
      <w:marRight w:val="0"/>
      <w:marTop w:val="0"/>
      <w:marBottom w:val="0"/>
      <w:divBdr>
        <w:top w:val="none" w:sz="0" w:space="0" w:color="auto"/>
        <w:left w:val="none" w:sz="0" w:space="0" w:color="auto"/>
        <w:bottom w:val="none" w:sz="0" w:space="0" w:color="auto"/>
        <w:right w:val="none" w:sz="0" w:space="0" w:color="auto"/>
      </w:divBdr>
      <w:divsChild>
        <w:div w:id="729503992">
          <w:marLeft w:val="0"/>
          <w:marRight w:val="0"/>
          <w:marTop w:val="0"/>
          <w:marBottom w:val="0"/>
          <w:divBdr>
            <w:top w:val="none" w:sz="0" w:space="0" w:color="auto"/>
            <w:left w:val="none" w:sz="0" w:space="0" w:color="auto"/>
            <w:bottom w:val="none" w:sz="0" w:space="0" w:color="auto"/>
            <w:right w:val="none" w:sz="0" w:space="0" w:color="auto"/>
          </w:divBdr>
        </w:div>
      </w:divsChild>
    </w:div>
    <w:div w:id="1290085225">
      <w:bodyDiv w:val="1"/>
      <w:marLeft w:val="0"/>
      <w:marRight w:val="0"/>
      <w:marTop w:val="0"/>
      <w:marBottom w:val="0"/>
      <w:divBdr>
        <w:top w:val="none" w:sz="0" w:space="0" w:color="auto"/>
        <w:left w:val="none" w:sz="0" w:space="0" w:color="auto"/>
        <w:bottom w:val="none" w:sz="0" w:space="0" w:color="auto"/>
        <w:right w:val="none" w:sz="0" w:space="0" w:color="auto"/>
      </w:divBdr>
      <w:divsChild>
        <w:div w:id="995957557">
          <w:marLeft w:val="0"/>
          <w:marRight w:val="0"/>
          <w:marTop w:val="0"/>
          <w:marBottom w:val="0"/>
          <w:divBdr>
            <w:top w:val="none" w:sz="0" w:space="0" w:color="auto"/>
            <w:left w:val="none" w:sz="0" w:space="0" w:color="auto"/>
            <w:bottom w:val="none" w:sz="0" w:space="0" w:color="auto"/>
            <w:right w:val="none" w:sz="0" w:space="0" w:color="auto"/>
          </w:divBdr>
        </w:div>
      </w:divsChild>
    </w:div>
    <w:div w:id="1307783932">
      <w:bodyDiv w:val="1"/>
      <w:marLeft w:val="0"/>
      <w:marRight w:val="0"/>
      <w:marTop w:val="0"/>
      <w:marBottom w:val="0"/>
      <w:divBdr>
        <w:top w:val="none" w:sz="0" w:space="0" w:color="auto"/>
        <w:left w:val="none" w:sz="0" w:space="0" w:color="auto"/>
        <w:bottom w:val="none" w:sz="0" w:space="0" w:color="auto"/>
        <w:right w:val="none" w:sz="0" w:space="0" w:color="auto"/>
      </w:divBdr>
      <w:divsChild>
        <w:div w:id="1616911224">
          <w:marLeft w:val="0"/>
          <w:marRight w:val="0"/>
          <w:marTop w:val="0"/>
          <w:marBottom w:val="0"/>
          <w:divBdr>
            <w:top w:val="none" w:sz="0" w:space="0" w:color="auto"/>
            <w:left w:val="none" w:sz="0" w:space="0" w:color="auto"/>
            <w:bottom w:val="none" w:sz="0" w:space="0" w:color="auto"/>
            <w:right w:val="none" w:sz="0" w:space="0" w:color="auto"/>
          </w:divBdr>
        </w:div>
      </w:divsChild>
    </w:div>
    <w:div w:id="1310599470">
      <w:bodyDiv w:val="1"/>
      <w:marLeft w:val="0"/>
      <w:marRight w:val="0"/>
      <w:marTop w:val="0"/>
      <w:marBottom w:val="0"/>
      <w:divBdr>
        <w:top w:val="none" w:sz="0" w:space="0" w:color="auto"/>
        <w:left w:val="none" w:sz="0" w:space="0" w:color="auto"/>
        <w:bottom w:val="none" w:sz="0" w:space="0" w:color="auto"/>
        <w:right w:val="none" w:sz="0" w:space="0" w:color="auto"/>
      </w:divBdr>
      <w:divsChild>
        <w:div w:id="1353074942">
          <w:marLeft w:val="0"/>
          <w:marRight w:val="0"/>
          <w:marTop w:val="0"/>
          <w:marBottom w:val="0"/>
          <w:divBdr>
            <w:top w:val="none" w:sz="0" w:space="0" w:color="auto"/>
            <w:left w:val="none" w:sz="0" w:space="0" w:color="auto"/>
            <w:bottom w:val="none" w:sz="0" w:space="0" w:color="auto"/>
            <w:right w:val="none" w:sz="0" w:space="0" w:color="auto"/>
          </w:divBdr>
        </w:div>
      </w:divsChild>
    </w:div>
    <w:div w:id="1315639793">
      <w:bodyDiv w:val="1"/>
      <w:marLeft w:val="0"/>
      <w:marRight w:val="0"/>
      <w:marTop w:val="0"/>
      <w:marBottom w:val="0"/>
      <w:divBdr>
        <w:top w:val="none" w:sz="0" w:space="0" w:color="auto"/>
        <w:left w:val="none" w:sz="0" w:space="0" w:color="auto"/>
        <w:bottom w:val="none" w:sz="0" w:space="0" w:color="auto"/>
        <w:right w:val="none" w:sz="0" w:space="0" w:color="auto"/>
      </w:divBdr>
      <w:divsChild>
        <w:div w:id="837768493">
          <w:marLeft w:val="0"/>
          <w:marRight w:val="0"/>
          <w:marTop w:val="0"/>
          <w:marBottom w:val="0"/>
          <w:divBdr>
            <w:top w:val="none" w:sz="0" w:space="0" w:color="auto"/>
            <w:left w:val="none" w:sz="0" w:space="0" w:color="auto"/>
            <w:bottom w:val="none" w:sz="0" w:space="0" w:color="auto"/>
            <w:right w:val="none" w:sz="0" w:space="0" w:color="auto"/>
          </w:divBdr>
          <w:divsChild>
            <w:div w:id="669675332">
              <w:marLeft w:val="0"/>
              <w:marRight w:val="0"/>
              <w:marTop w:val="0"/>
              <w:marBottom w:val="0"/>
              <w:divBdr>
                <w:top w:val="none" w:sz="0" w:space="0" w:color="auto"/>
                <w:left w:val="none" w:sz="0" w:space="0" w:color="auto"/>
                <w:bottom w:val="none" w:sz="0" w:space="0" w:color="auto"/>
                <w:right w:val="none" w:sz="0" w:space="0" w:color="auto"/>
              </w:divBdr>
            </w:div>
            <w:div w:id="7371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1594">
      <w:bodyDiv w:val="1"/>
      <w:marLeft w:val="0"/>
      <w:marRight w:val="0"/>
      <w:marTop w:val="0"/>
      <w:marBottom w:val="0"/>
      <w:divBdr>
        <w:top w:val="none" w:sz="0" w:space="0" w:color="auto"/>
        <w:left w:val="none" w:sz="0" w:space="0" w:color="auto"/>
        <w:bottom w:val="none" w:sz="0" w:space="0" w:color="auto"/>
        <w:right w:val="none" w:sz="0" w:space="0" w:color="auto"/>
      </w:divBdr>
      <w:divsChild>
        <w:div w:id="793135812">
          <w:marLeft w:val="0"/>
          <w:marRight w:val="0"/>
          <w:marTop w:val="0"/>
          <w:marBottom w:val="0"/>
          <w:divBdr>
            <w:top w:val="none" w:sz="0" w:space="0" w:color="auto"/>
            <w:left w:val="none" w:sz="0" w:space="0" w:color="auto"/>
            <w:bottom w:val="none" w:sz="0" w:space="0" w:color="auto"/>
            <w:right w:val="none" w:sz="0" w:space="0" w:color="auto"/>
          </w:divBdr>
        </w:div>
      </w:divsChild>
    </w:div>
    <w:div w:id="1441220970">
      <w:bodyDiv w:val="1"/>
      <w:marLeft w:val="0"/>
      <w:marRight w:val="0"/>
      <w:marTop w:val="0"/>
      <w:marBottom w:val="0"/>
      <w:divBdr>
        <w:top w:val="none" w:sz="0" w:space="0" w:color="auto"/>
        <w:left w:val="none" w:sz="0" w:space="0" w:color="auto"/>
        <w:bottom w:val="none" w:sz="0" w:space="0" w:color="auto"/>
        <w:right w:val="none" w:sz="0" w:space="0" w:color="auto"/>
      </w:divBdr>
      <w:divsChild>
        <w:div w:id="396588433">
          <w:marLeft w:val="0"/>
          <w:marRight w:val="0"/>
          <w:marTop w:val="0"/>
          <w:marBottom w:val="0"/>
          <w:divBdr>
            <w:top w:val="none" w:sz="0" w:space="0" w:color="auto"/>
            <w:left w:val="none" w:sz="0" w:space="0" w:color="auto"/>
            <w:bottom w:val="none" w:sz="0" w:space="0" w:color="auto"/>
            <w:right w:val="none" w:sz="0" w:space="0" w:color="auto"/>
          </w:divBdr>
          <w:divsChild>
            <w:div w:id="3698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995">
      <w:bodyDiv w:val="1"/>
      <w:marLeft w:val="0"/>
      <w:marRight w:val="0"/>
      <w:marTop w:val="0"/>
      <w:marBottom w:val="0"/>
      <w:divBdr>
        <w:top w:val="none" w:sz="0" w:space="0" w:color="auto"/>
        <w:left w:val="none" w:sz="0" w:space="0" w:color="auto"/>
        <w:bottom w:val="none" w:sz="0" w:space="0" w:color="auto"/>
        <w:right w:val="none" w:sz="0" w:space="0" w:color="auto"/>
      </w:divBdr>
      <w:divsChild>
        <w:div w:id="1622226970">
          <w:marLeft w:val="0"/>
          <w:marRight w:val="0"/>
          <w:marTop w:val="0"/>
          <w:marBottom w:val="0"/>
          <w:divBdr>
            <w:top w:val="none" w:sz="0" w:space="0" w:color="auto"/>
            <w:left w:val="none" w:sz="0" w:space="0" w:color="auto"/>
            <w:bottom w:val="none" w:sz="0" w:space="0" w:color="auto"/>
            <w:right w:val="none" w:sz="0" w:space="0" w:color="auto"/>
          </w:divBdr>
        </w:div>
      </w:divsChild>
    </w:div>
    <w:div w:id="1459839982">
      <w:bodyDiv w:val="1"/>
      <w:marLeft w:val="0"/>
      <w:marRight w:val="0"/>
      <w:marTop w:val="0"/>
      <w:marBottom w:val="0"/>
      <w:divBdr>
        <w:top w:val="none" w:sz="0" w:space="0" w:color="auto"/>
        <w:left w:val="none" w:sz="0" w:space="0" w:color="auto"/>
        <w:bottom w:val="none" w:sz="0" w:space="0" w:color="auto"/>
        <w:right w:val="none" w:sz="0" w:space="0" w:color="auto"/>
      </w:divBdr>
      <w:divsChild>
        <w:div w:id="106121353">
          <w:marLeft w:val="0"/>
          <w:marRight w:val="0"/>
          <w:marTop w:val="0"/>
          <w:marBottom w:val="0"/>
          <w:divBdr>
            <w:top w:val="none" w:sz="0" w:space="0" w:color="auto"/>
            <w:left w:val="none" w:sz="0" w:space="0" w:color="auto"/>
            <w:bottom w:val="none" w:sz="0" w:space="0" w:color="auto"/>
            <w:right w:val="none" w:sz="0" w:space="0" w:color="auto"/>
          </w:divBdr>
          <w:divsChild>
            <w:div w:id="9588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9672">
      <w:bodyDiv w:val="1"/>
      <w:marLeft w:val="0"/>
      <w:marRight w:val="0"/>
      <w:marTop w:val="0"/>
      <w:marBottom w:val="0"/>
      <w:divBdr>
        <w:top w:val="none" w:sz="0" w:space="0" w:color="auto"/>
        <w:left w:val="none" w:sz="0" w:space="0" w:color="auto"/>
        <w:bottom w:val="none" w:sz="0" w:space="0" w:color="auto"/>
        <w:right w:val="none" w:sz="0" w:space="0" w:color="auto"/>
      </w:divBdr>
      <w:divsChild>
        <w:div w:id="606695831">
          <w:marLeft w:val="0"/>
          <w:marRight w:val="0"/>
          <w:marTop w:val="0"/>
          <w:marBottom w:val="0"/>
          <w:divBdr>
            <w:top w:val="none" w:sz="0" w:space="0" w:color="auto"/>
            <w:left w:val="none" w:sz="0" w:space="0" w:color="auto"/>
            <w:bottom w:val="none" w:sz="0" w:space="0" w:color="auto"/>
            <w:right w:val="none" w:sz="0" w:space="0" w:color="auto"/>
          </w:divBdr>
          <w:divsChild>
            <w:div w:id="94136618">
              <w:marLeft w:val="0"/>
              <w:marRight w:val="0"/>
              <w:marTop w:val="0"/>
              <w:marBottom w:val="0"/>
              <w:divBdr>
                <w:top w:val="none" w:sz="0" w:space="0" w:color="auto"/>
                <w:left w:val="none" w:sz="0" w:space="0" w:color="auto"/>
                <w:bottom w:val="none" w:sz="0" w:space="0" w:color="auto"/>
                <w:right w:val="none" w:sz="0" w:space="0" w:color="auto"/>
              </w:divBdr>
            </w:div>
            <w:div w:id="319626379">
              <w:marLeft w:val="0"/>
              <w:marRight w:val="0"/>
              <w:marTop w:val="0"/>
              <w:marBottom w:val="0"/>
              <w:divBdr>
                <w:top w:val="none" w:sz="0" w:space="0" w:color="auto"/>
                <w:left w:val="none" w:sz="0" w:space="0" w:color="auto"/>
                <w:bottom w:val="none" w:sz="0" w:space="0" w:color="auto"/>
                <w:right w:val="none" w:sz="0" w:space="0" w:color="auto"/>
              </w:divBdr>
            </w:div>
            <w:div w:id="1342126728">
              <w:marLeft w:val="0"/>
              <w:marRight w:val="0"/>
              <w:marTop w:val="0"/>
              <w:marBottom w:val="0"/>
              <w:divBdr>
                <w:top w:val="none" w:sz="0" w:space="0" w:color="auto"/>
                <w:left w:val="none" w:sz="0" w:space="0" w:color="auto"/>
                <w:bottom w:val="none" w:sz="0" w:space="0" w:color="auto"/>
                <w:right w:val="none" w:sz="0" w:space="0" w:color="auto"/>
              </w:divBdr>
            </w:div>
            <w:div w:id="17611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702">
      <w:bodyDiv w:val="1"/>
      <w:marLeft w:val="0"/>
      <w:marRight w:val="0"/>
      <w:marTop w:val="0"/>
      <w:marBottom w:val="0"/>
      <w:divBdr>
        <w:top w:val="none" w:sz="0" w:space="0" w:color="auto"/>
        <w:left w:val="none" w:sz="0" w:space="0" w:color="auto"/>
        <w:bottom w:val="none" w:sz="0" w:space="0" w:color="auto"/>
        <w:right w:val="none" w:sz="0" w:space="0" w:color="auto"/>
      </w:divBdr>
      <w:divsChild>
        <w:div w:id="1668703365">
          <w:marLeft w:val="0"/>
          <w:marRight w:val="0"/>
          <w:marTop w:val="0"/>
          <w:marBottom w:val="0"/>
          <w:divBdr>
            <w:top w:val="none" w:sz="0" w:space="0" w:color="auto"/>
            <w:left w:val="none" w:sz="0" w:space="0" w:color="auto"/>
            <w:bottom w:val="none" w:sz="0" w:space="0" w:color="auto"/>
            <w:right w:val="none" w:sz="0" w:space="0" w:color="auto"/>
          </w:divBdr>
        </w:div>
      </w:divsChild>
    </w:div>
    <w:div w:id="1486584583">
      <w:bodyDiv w:val="1"/>
      <w:marLeft w:val="0"/>
      <w:marRight w:val="0"/>
      <w:marTop w:val="0"/>
      <w:marBottom w:val="0"/>
      <w:divBdr>
        <w:top w:val="none" w:sz="0" w:space="0" w:color="auto"/>
        <w:left w:val="none" w:sz="0" w:space="0" w:color="auto"/>
        <w:bottom w:val="none" w:sz="0" w:space="0" w:color="auto"/>
        <w:right w:val="none" w:sz="0" w:space="0" w:color="auto"/>
      </w:divBdr>
      <w:divsChild>
        <w:div w:id="1825077472">
          <w:marLeft w:val="0"/>
          <w:marRight w:val="0"/>
          <w:marTop w:val="0"/>
          <w:marBottom w:val="0"/>
          <w:divBdr>
            <w:top w:val="none" w:sz="0" w:space="0" w:color="auto"/>
            <w:left w:val="none" w:sz="0" w:space="0" w:color="auto"/>
            <w:bottom w:val="none" w:sz="0" w:space="0" w:color="auto"/>
            <w:right w:val="none" w:sz="0" w:space="0" w:color="auto"/>
          </w:divBdr>
        </w:div>
      </w:divsChild>
    </w:div>
    <w:div w:id="1488089371">
      <w:bodyDiv w:val="1"/>
      <w:marLeft w:val="0"/>
      <w:marRight w:val="0"/>
      <w:marTop w:val="0"/>
      <w:marBottom w:val="0"/>
      <w:divBdr>
        <w:top w:val="none" w:sz="0" w:space="0" w:color="auto"/>
        <w:left w:val="none" w:sz="0" w:space="0" w:color="auto"/>
        <w:bottom w:val="none" w:sz="0" w:space="0" w:color="auto"/>
        <w:right w:val="none" w:sz="0" w:space="0" w:color="auto"/>
      </w:divBdr>
      <w:divsChild>
        <w:div w:id="1385833603">
          <w:marLeft w:val="0"/>
          <w:marRight w:val="0"/>
          <w:marTop w:val="0"/>
          <w:marBottom w:val="0"/>
          <w:divBdr>
            <w:top w:val="none" w:sz="0" w:space="0" w:color="auto"/>
            <w:left w:val="none" w:sz="0" w:space="0" w:color="auto"/>
            <w:bottom w:val="none" w:sz="0" w:space="0" w:color="auto"/>
            <w:right w:val="none" w:sz="0" w:space="0" w:color="auto"/>
          </w:divBdr>
          <w:divsChild>
            <w:div w:id="20503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38961">
      <w:bodyDiv w:val="1"/>
      <w:marLeft w:val="0"/>
      <w:marRight w:val="0"/>
      <w:marTop w:val="0"/>
      <w:marBottom w:val="0"/>
      <w:divBdr>
        <w:top w:val="none" w:sz="0" w:space="0" w:color="auto"/>
        <w:left w:val="none" w:sz="0" w:space="0" w:color="auto"/>
        <w:bottom w:val="none" w:sz="0" w:space="0" w:color="auto"/>
        <w:right w:val="none" w:sz="0" w:space="0" w:color="auto"/>
      </w:divBdr>
      <w:divsChild>
        <w:div w:id="1260720799">
          <w:marLeft w:val="0"/>
          <w:marRight w:val="0"/>
          <w:marTop w:val="0"/>
          <w:marBottom w:val="0"/>
          <w:divBdr>
            <w:top w:val="none" w:sz="0" w:space="0" w:color="auto"/>
            <w:left w:val="none" w:sz="0" w:space="0" w:color="auto"/>
            <w:bottom w:val="none" w:sz="0" w:space="0" w:color="auto"/>
            <w:right w:val="none" w:sz="0" w:space="0" w:color="auto"/>
          </w:divBdr>
        </w:div>
      </w:divsChild>
    </w:div>
    <w:div w:id="1518157514">
      <w:bodyDiv w:val="1"/>
      <w:marLeft w:val="0"/>
      <w:marRight w:val="0"/>
      <w:marTop w:val="0"/>
      <w:marBottom w:val="0"/>
      <w:divBdr>
        <w:top w:val="none" w:sz="0" w:space="0" w:color="auto"/>
        <w:left w:val="none" w:sz="0" w:space="0" w:color="auto"/>
        <w:bottom w:val="none" w:sz="0" w:space="0" w:color="auto"/>
        <w:right w:val="none" w:sz="0" w:space="0" w:color="auto"/>
      </w:divBdr>
      <w:divsChild>
        <w:div w:id="1238899896">
          <w:marLeft w:val="0"/>
          <w:marRight w:val="0"/>
          <w:marTop w:val="0"/>
          <w:marBottom w:val="0"/>
          <w:divBdr>
            <w:top w:val="none" w:sz="0" w:space="0" w:color="auto"/>
            <w:left w:val="none" w:sz="0" w:space="0" w:color="auto"/>
            <w:bottom w:val="none" w:sz="0" w:space="0" w:color="auto"/>
            <w:right w:val="none" w:sz="0" w:space="0" w:color="auto"/>
          </w:divBdr>
        </w:div>
      </w:divsChild>
    </w:div>
    <w:div w:id="1544366736">
      <w:bodyDiv w:val="1"/>
      <w:marLeft w:val="0"/>
      <w:marRight w:val="0"/>
      <w:marTop w:val="0"/>
      <w:marBottom w:val="0"/>
      <w:divBdr>
        <w:top w:val="none" w:sz="0" w:space="0" w:color="auto"/>
        <w:left w:val="none" w:sz="0" w:space="0" w:color="auto"/>
        <w:bottom w:val="none" w:sz="0" w:space="0" w:color="auto"/>
        <w:right w:val="none" w:sz="0" w:space="0" w:color="auto"/>
      </w:divBdr>
      <w:divsChild>
        <w:div w:id="60063628">
          <w:marLeft w:val="0"/>
          <w:marRight w:val="0"/>
          <w:marTop w:val="0"/>
          <w:marBottom w:val="0"/>
          <w:divBdr>
            <w:top w:val="none" w:sz="0" w:space="0" w:color="auto"/>
            <w:left w:val="none" w:sz="0" w:space="0" w:color="auto"/>
            <w:bottom w:val="none" w:sz="0" w:space="0" w:color="auto"/>
            <w:right w:val="none" w:sz="0" w:space="0" w:color="auto"/>
          </w:divBdr>
        </w:div>
      </w:divsChild>
    </w:div>
    <w:div w:id="1544637426">
      <w:bodyDiv w:val="1"/>
      <w:marLeft w:val="0"/>
      <w:marRight w:val="0"/>
      <w:marTop w:val="0"/>
      <w:marBottom w:val="0"/>
      <w:divBdr>
        <w:top w:val="none" w:sz="0" w:space="0" w:color="auto"/>
        <w:left w:val="none" w:sz="0" w:space="0" w:color="auto"/>
        <w:bottom w:val="none" w:sz="0" w:space="0" w:color="auto"/>
        <w:right w:val="none" w:sz="0" w:space="0" w:color="auto"/>
      </w:divBdr>
      <w:divsChild>
        <w:div w:id="54672234">
          <w:marLeft w:val="0"/>
          <w:marRight w:val="0"/>
          <w:marTop w:val="0"/>
          <w:marBottom w:val="0"/>
          <w:divBdr>
            <w:top w:val="none" w:sz="0" w:space="0" w:color="auto"/>
            <w:left w:val="none" w:sz="0" w:space="0" w:color="auto"/>
            <w:bottom w:val="none" w:sz="0" w:space="0" w:color="auto"/>
            <w:right w:val="none" w:sz="0" w:space="0" w:color="auto"/>
          </w:divBdr>
        </w:div>
      </w:divsChild>
    </w:div>
    <w:div w:id="1563904328">
      <w:bodyDiv w:val="1"/>
      <w:marLeft w:val="0"/>
      <w:marRight w:val="0"/>
      <w:marTop w:val="0"/>
      <w:marBottom w:val="0"/>
      <w:divBdr>
        <w:top w:val="none" w:sz="0" w:space="0" w:color="auto"/>
        <w:left w:val="none" w:sz="0" w:space="0" w:color="auto"/>
        <w:bottom w:val="none" w:sz="0" w:space="0" w:color="auto"/>
        <w:right w:val="none" w:sz="0" w:space="0" w:color="auto"/>
      </w:divBdr>
      <w:divsChild>
        <w:div w:id="1122724577">
          <w:marLeft w:val="0"/>
          <w:marRight w:val="0"/>
          <w:marTop w:val="0"/>
          <w:marBottom w:val="0"/>
          <w:divBdr>
            <w:top w:val="none" w:sz="0" w:space="0" w:color="auto"/>
            <w:left w:val="none" w:sz="0" w:space="0" w:color="auto"/>
            <w:bottom w:val="none" w:sz="0" w:space="0" w:color="auto"/>
            <w:right w:val="none" w:sz="0" w:space="0" w:color="auto"/>
          </w:divBdr>
        </w:div>
      </w:divsChild>
    </w:div>
    <w:div w:id="1620985410">
      <w:bodyDiv w:val="1"/>
      <w:marLeft w:val="0"/>
      <w:marRight w:val="0"/>
      <w:marTop w:val="0"/>
      <w:marBottom w:val="0"/>
      <w:divBdr>
        <w:top w:val="none" w:sz="0" w:space="0" w:color="auto"/>
        <w:left w:val="none" w:sz="0" w:space="0" w:color="auto"/>
        <w:bottom w:val="none" w:sz="0" w:space="0" w:color="auto"/>
        <w:right w:val="none" w:sz="0" w:space="0" w:color="auto"/>
      </w:divBdr>
      <w:divsChild>
        <w:div w:id="1566792005">
          <w:marLeft w:val="0"/>
          <w:marRight w:val="0"/>
          <w:marTop w:val="0"/>
          <w:marBottom w:val="0"/>
          <w:divBdr>
            <w:top w:val="none" w:sz="0" w:space="0" w:color="auto"/>
            <w:left w:val="none" w:sz="0" w:space="0" w:color="auto"/>
            <w:bottom w:val="none" w:sz="0" w:space="0" w:color="auto"/>
            <w:right w:val="none" w:sz="0" w:space="0" w:color="auto"/>
          </w:divBdr>
        </w:div>
      </w:divsChild>
    </w:div>
    <w:div w:id="1642004568">
      <w:bodyDiv w:val="1"/>
      <w:marLeft w:val="0"/>
      <w:marRight w:val="0"/>
      <w:marTop w:val="0"/>
      <w:marBottom w:val="0"/>
      <w:divBdr>
        <w:top w:val="none" w:sz="0" w:space="0" w:color="auto"/>
        <w:left w:val="none" w:sz="0" w:space="0" w:color="auto"/>
        <w:bottom w:val="none" w:sz="0" w:space="0" w:color="auto"/>
        <w:right w:val="none" w:sz="0" w:space="0" w:color="auto"/>
      </w:divBdr>
      <w:divsChild>
        <w:div w:id="1921138895">
          <w:marLeft w:val="0"/>
          <w:marRight w:val="0"/>
          <w:marTop w:val="0"/>
          <w:marBottom w:val="0"/>
          <w:divBdr>
            <w:top w:val="none" w:sz="0" w:space="0" w:color="auto"/>
            <w:left w:val="none" w:sz="0" w:space="0" w:color="auto"/>
            <w:bottom w:val="none" w:sz="0" w:space="0" w:color="auto"/>
            <w:right w:val="none" w:sz="0" w:space="0" w:color="auto"/>
          </w:divBdr>
        </w:div>
      </w:divsChild>
    </w:div>
    <w:div w:id="1645968716">
      <w:bodyDiv w:val="1"/>
      <w:marLeft w:val="0"/>
      <w:marRight w:val="0"/>
      <w:marTop w:val="0"/>
      <w:marBottom w:val="0"/>
      <w:divBdr>
        <w:top w:val="none" w:sz="0" w:space="0" w:color="auto"/>
        <w:left w:val="none" w:sz="0" w:space="0" w:color="auto"/>
        <w:bottom w:val="none" w:sz="0" w:space="0" w:color="auto"/>
        <w:right w:val="none" w:sz="0" w:space="0" w:color="auto"/>
      </w:divBdr>
      <w:divsChild>
        <w:div w:id="1611812305">
          <w:marLeft w:val="0"/>
          <w:marRight w:val="0"/>
          <w:marTop w:val="0"/>
          <w:marBottom w:val="0"/>
          <w:divBdr>
            <w:top w:val="none" w:sz="0" w:space="0" w:color="auto"/>
            <w:left w:val="none" w:sz="0" w:space="0" w:color="auto"/>
            <w:bottom w:val="none" w:sz="0" w:space="0" w:color="auto"/>
            <w:right w:val="none" w:sz="0" w:space="0" w:color="auto"/>
          </w:divBdr>
        </w:div>
      </w:divsChild>
    </w:div>
    <w:div w:id="1648434724">
      <w:bodyDiv w:val="1"/>
      <w:marLeft w:val="0"/>
      <w:marRight w:val="0"/>
      <w:marTop w:val="0"/>
      <w:marBottom w:val="0"/>
      <w:divBdr>
        <w:top w:val="none" w:sz="0" w:space="0" w:color="auto"/>
        <w:left w:val="none" w:sz="0" w:space="0" w:color="auto"/>
        <w:bottom w:val="none" w:sz="0" w:space="0" w:color="auto"/>
        <w:right w:val="none" w:sz="0" w:space="0" w:color="auto"/>
      </w:divBdr>
      <w:divsChild>
        <w:div w:id="1273129403">
          <w:marLeft w:val="0"/>
          <w:marRight w:val="0"/>
          <w:marTop w:val="0"/>
          <w:marBottom w:val="0"/>
          <w:divBdr>
            <w:top w:val="none" w:sz="0" w:space="0" w:color="auto"/>
            <w:left w:val="none" w:sz="0" w:space="0" w:color="auto"/>
            <w:bottom w:val="none" w:sz="0" w:space="0" w:color="auto"/>
            <w:right w:val="none" w:sz="0" w:space="0" w:color="auto"/>
          </w:divBdr>
        </w:div>
      </w:divsChild>
    </w:div>
    <w:div w:id="1650358121">
      <w:bodyDiv w:val="1"/>
      <w:marLeft w:val="0"/>
      <w:marRight w:val="0"/>
      <w:marTop w:val="0"/>
      <w:marBottom w:val="0"/>
      <w:divBdr>
        <w:top w:val="none" w:sz="0" w:space="0" w:color="auto"/>
        <w:left w:val="none" w:sz="0" w:space="0" w:color="auto"/>
        <w:bottom w:val="none" w:sz="0" w:space="0" w:color="auto"/>
        <w:right w:val="none" w:sz="0" w:space="0" w:color="auto"/>
      </w:divBdr>
      <w:divsChild>
        <w:div w:id="1653409748">
          <w:marLeft w:val="0"/>
          <w:marRight w:val="0"/>
          <w:marTop w:val="0"/>
          <w:marBottom w:val="0"/>
          <w:divBdr>
            <w:top w:val="none" w:sz="0" w:space="0" w:color="auto"/>
            <w:left w:val="none" w:sz="0" w:space="0" w:color="auto"/>
            <w:bottom w:val="none" w:sz="0" w:space="0" w:color="auto"/>
            <w:right w:val="none" w:sz="0" w:space="0" w:color="auto"/>
          </w:divBdr>
          <w:divsChild>
            <w:div w:id="1374578698">
              <w:marLeft w:val="0"/>
              <w:marRight w:val="0"/>
              <w:marTop w:val="0"/>
              <w:marBottom w:val="0"/>
              <w:divBdr>
                <w:top w:val="none" w:sz="0" w:space="0" w:color="auto"/>
                <w:left w:val="none" w:sz="0" w:space="0" w:color="auto"/>
                <w:bottom w:val="none" w:sz="0" w:space="0" w:color="auto"/>
                <w:right w:val="none" w:sz="0" w:space="0" w:color="auto"/>
              </w:divBdr>
            </w:div>
            <w:div w:id="1692952906">
              <w:marLeft w:val="0"/>
              <w:marRight w:val="0"/>
              <w:marTop w:val="0"/>
              <w:marBottom w:val="0"/>
              <w:divBdr>
                <w:top w:val="none" w:sz="0" w:space="0" w:color="auto"/>
                <w:left w:val="none" w:sz="0" w:space="0" w:color="auto"/>
                <w:bottom w:val="none" w:sz="0" w:space="0" w:color="auto"/>
                <w:right w:val="none" w:sz="0" w:space="0" w:color="auto"/>
              </w:divBdr>
            </w:div>
            <w:div w:id="1908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2697">
      <w:bodyDiv w:val="1"/>
      <w:marLeft w:val="0"/>
      <w:marRight w:val="0"/>
      <w:marTop w:val="0"/>
      <w:marBottom w:val="0"/>
      <w:divBdr>
        <w:top w:val="none" w:sz="0" w:space="0" w:color="auto"/>
        <w:left w:val="none" w:sz="0" w:space="0" w:color="auto"/>
        <w:bottom w:val="none" w:sz="0" w:space="0" w:color="auto"/>
        <w:right w:val="none" w:sz="0" w:space="0" w:color="auto"/>
      </w:divBdr>
      <w:divsChild>
        <w:div w:id="2131126172">
          <w:marLeft w:val="0"/>
          <w:marRight w:val="0"/>
          <w:marTop w:val="0"/>
          <w:marBottom w:val="0"/>
          <w:divBdr>
            <w:top w:val="none" w:sz="0" w:space="0" w:color="auto"/>
            <w:left w:val="none" w:sz="0" w:space="0" w:color="auto"/>
            <w:bottom w:val="none" w:sz="0" w:space="0" w:color="auto"/>
            <w:right w:val="none" w:sz="0" w:space="0" w:color="auto"/>
          </w:divBdr>
        </w:div>
      </w:divsChild>
    </w:div>
    <w:div w:id="1739009435">
      <w:bodyDiv w:val="1"/>
      <w:marLeft w:val="0"/>
      <w:marRight w:val="0"/>
      <w:marTop w:val="0"/>
      <w:marBottom w:val="0"/>
      <w:divBdr>
        <w:top w:val="none" w:sz="0" w:space="0" w:color="auto"/>
        <w:left w:val="none" w:sz="0" w:space="0" w:color="auto"/>
        <w:bottom w:val="none" w:sz="0" w:space="0" w:color="auto"/>
        <w:right w:val="none" w:sz="0" w:space="0" w:color="auto"/>
      </w:divBdr>
      <w:divsChild>
        <w:div w:id="141119980">
          <w:marLeft w:val="0"/>
          <w:marRight w:val="0"/>
          <w:marTop w:val="0"/>
          <w:marBottom w:val="0"/>
          <w:divBdr>
            <w:top w:val="none" w:sz="0" w:space="0" w:color="auto"/>
            <w:left w:val="none" w:sz="0" w:space="0" w:color="auto"/>
            <w:bottom w:val="none" w:sz="0" w:space="0" w:color="auto"/>
            <w:right w:val="none" w:sz="0" w:space="0" w:color="auto"/>
          </w:divBdr>
          <w:divsChild>
            <w:div w:id="579755215">
              <w:marLeft w:val="0"/>
              <w:marRight w:val="0"/>
              <w:marTop w:val="0"/>
              <w:marBottom w:val="0"/>
              <w:divBdr>
                <w:top w:val="none" w:sz="0" w:space="0" w:color="auto"/>
                <w:left w:val="none" w:sz="0" w:space="0" w:color="auto"/>
                <w:bottom w:val="none" w:sz="0" w:space="0" w:color="auto"/>
                <w:right w:val="none" w:sz="0" w:space="0" w:color="auto"/>
              </w:divBdr>
            </w:div>
            <w:div w:id="14977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4611">
      <w:bodyDiv w:val="1"/>
      <w:marLeft w:val="0"/>
      <w:marRight w:val="0"/>
      <w:marTop w:val="0"/>
      <w:marBottom w:val="0"/>
      <w:divBdr>
        <w:top w:val="none" w:sz="0" w:space="0" w:color="auto"/>
        <w:left w:val="none" w:sz="0" w:space="0" w:color="auto"/>
        <w:bottom w:val="none" w:sz="0" w:space="0" w:color="auto"/>
        <w:right w:val="none" w:sz="0" w:space="0" w:color="auto"/>
      </w:divBdr>
      <w:divsChild>
        <w:div w:id="1815830234">
          <w:marLeft w:val="0"/>
          <w:marRight w:val="0"/>
          <w:marTop w:val="0"/>
          <w:marBottom w:val="0"/>
          <w:divBdr>
            <w:top w:val="none" w:sz="0" w:space="0" w:color="auto"/>
            <w:left w:val="none" w:sz="0" w:space="0" w:color="auto"/>
            <w:bottom w:val="none" w:sz="0" w:space="0" w:color="auto"/>
            <w:right w:val="none" w:sz="0" w:space="0" w:color="auto"/>
          </w:divBdr>
          <w:divsChild>
            <w:div w:id="1229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4917">
      <w:bodyDiv w:val="1"/>
      <w:marLeft w:val="0"/>
      <w:marRight w:val="0"/>
      <w:marTop w:val="0"/>
      <w:marBottom w:val="0"/>
      <w:divBdr>
        <w:top w:val="none" w:sz="0" w:space="0" w:color="auto"/>
        <w:left w:val="none" w:sz="0" w:space="0" w:color="auto"/>
        <w:bottom w:val="none" w:sz="0" w:space="0" w:color="auto"/>
        <w:right w:val="none" w:sz="0" w:space="0" w:color="auto"/>
      </w:divBdr>
      <w:divsChild>
        <w:div w:id="2121483311">
          <w:marLeft w:val="0"/>
          <w:marRight w:val="0"/>
          <w:marTop w:val="0"/>
          <w:marBottom w:val="0"/>
          <w:divBdr>
            <w:top w:val="none" w:sz="0" w:space="0" w:color="auto"/>
            <w:left w:val="none" w:sz="0" w:space="0" w:color="auto"/>
            <w:bottom w:val="none" w:sz="0" w:space="0" w:color="auto"/>
            <w:right w:val="none" w:sz="0" w:space="0" w:color="auto"/>
          </w:divBdr>
        </w:div>
      </w:divsChild>
    </w:div>
    <w:div w:id="1834106133">
      <w:bodyDiv w:val="1"/>
      <w:marLeft w:val="0"/>
      <w:marRight w:val="0"/>
      <w:marTop w:val="0"/>
      <w:marBottom w:val="0"/>
      <w:divBdr>
        <w:top w:val="none" w:sz="0" w:space="0" w:color="auto"/>
        <w:left w:val="none" w:sz="0" w:space="0" w:color="auto"/>
        <w:bottom w:val="none" w:sz="0" w:space="0" w:color="auto"/>
        <w:right w:val="none" w:sz="0" w:space="0" w:color="auto"/>
      </w:divBdr>
      <w:divsChild>
        <w:div w:id="821459549">
          <w:marLeft w:val="0"/>
          <w:marRight w:val="0"/>
          <w:marTop w:val="0"/>
          <w:marBottom w:val="0"/>
          <w:divBdr>
            <w:top w:val="none" w:sz="0" w:space="0" w:color="auto"/>
            <w:left w:val="none" w:sz="0" w:space="0" w:color="auto"/>
            <w:bottom w:val="none" w:sz="0" w:space="0" w:color="auto"/>
            <w:right w:val="none" w:sz="0" w:space="0" w:color="auto"/>
          </w:divBdr>
        </w:div>
      </w:divsChild>
    </w:div>
    <w:div w:id="1854832379">
      <w:bodyDiv w:val="1"/>
      <w:marLeft w:val="0"/>
      <w:marRight w:val="0"/>
      <w:marTop w:val="0"/>
      <w:marBottom w:val="0"/>
      <w:divBdr>
        <w:top w:val="none" w:sz="0" w:space="0" w:color="auto"/>
        <w:left w:val="none" w:sz="0" w:space="0" w:color="auto"/>
        <w:bottom w:val="none" w:sz="0" w:space="0" w:color="auto"/>
        <w:right w:val="none" w:sz="0" w:space="0" w:color="auto"/>
      </w:divBdr>
      <w:divsChild>
        <w:div w:id="803734064">
          <w:marLeft w:val="0"/>
          <w:marRight w:val="0"/>
          <w:marTop w:val="0"/>
          <w:marBottom w:val="0"/>
          <w:divBdr>
            <w:top w:val="none" w:sz="0" w:space="0" w:color="auto"/>
            <w:left w:val="none" w:sz="0" w:space="0" w:color="auto"/>
            <w:bottom w:val="none" w:sz="0" w:space="0" w:color="auto"/>
            <w:right w:val="none" w:sz="0" w:space="0" w:color="auto"/>
          </w:divBdr>
          <w:divsChild>
            <w:div w:id="921258564">
              <w:marLeft w:val="0"/>
              <w:marRight w:val="0"/>
              <w:marTop w:val="0"/>
              <w:marBottom w:val="0"/>
              <w:divBdr>
                <w:top w:val="none" w:sz="0" w:space="0" w:color="auto"/>
                <w:left w:val="none" w:sz="0" w:space="0" w:color="auto"/>
                <w:bottom w:val="none" w:sz="0" w:space="0" w:color="auto"/>
                <w:right w:val="none" w:sz="0" w:space="0" w:color="auto"/>
              </w:divBdr>
            </w:div>
            <w:div w:id="18454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3102">
      <w:bodyDiv w:val="1"/>
      <w:marLeft w:val="0"/>
      <w:marRight w:val="0"/>
      <w:marTop w:val="0"/>
      <w:marBottom w:val="0"/>
      <w:divBdr>
        <w:top w:val="none" w:sz="0" w:space="0" w:color="auto"/>
        <w:left w:val="none" w:sz="0" w:space="0" w:color="auto"/>
        <w:bottom w:val="none" w:sz="0" w:space="0" w:color="auto"/>
        <w:right w:val="none" w:sz="0" w:space="0" w:color="auto"/>
      </w:divBdr>
      <w:divsChild>
        <w:div w:id="248738130">
          <w:marLeft w:val="0"/>
          <w:marRight w:val="0"/>
          <w:marTop w:val="0"/>
          <w:marBottom w:val="0"/>
          <w:divBdr>
            <w:top w:val="none" w:sz="0" w:space="0" w:color="auto"/>
            <w:left w:val="none" w:sz="0" w:space="0" w:color="auto"/>
            <w:bottom w:val="none" w:sz="0" w:space="0" w:color="auto"/>
            <w:right w:val="none" w:sz="0" w:space="0" w:color="auto"/>
          </w:divBdr>
        </w:div>
      </w:divsChild>
    </w:div>
    <w:div w:id="1878811454">
      <w:bodyDiv w:val="1"/>
      <w:marLeft w:val="0"/>
      <w:marRight w:val="0"/>
      <w:marTop w:val="0"/>
      <w:marBottom w:val="0"/>
      <w:divBdr>
        <w:top w:val="none" w:sz="0" w:space="0" w:color="auto"/>
        <w:left w:val="none" w:sz="0" w:space="0" w:color="auto"/>
        <w:bottom w:val="none" w:sz="0" w:space="0" w:color="auto"/>
        <w:right w:val="none" w:sz="0" w:space="0" w:color="auto"/>
      </w:divBdr>
      <w:divsChild>
        <w:div w:id="638613078">
          <w:marLeft w:val="0"/>
          <w:marRight w:val="0"/>
          <w:marTop w:val="0"/>
          <w:marBottom w:val="0"/>
          <w:divBdr>
            <w:top w:val="none" w:sz="0" w:space="0" w:color="auto"/>
            <w:left w:val="none" w:sz="0" w:space="0" w:color="auto"/>
            <w:bottom w:val="none" w:sz="0" w:space="0" w:color="auto"/>
            <w:right w:val="none" w:sz="0" w:space="0" w:color="auto"/>
          </w:divBdr>
        </w:div>
      </w:divsChild>
    </w:div>
    <w:div w:id="1886137481">
      <w:bodyDiv w:val="1"/>
      <w:marLeft w:val="0"/>
      <w:marRight w:val="0"/>
      <w:marTop w:val="0"/>
      <w:marBottom w:val="0"/>
      <w:divBdr>
        <w:top w:val="none" w:sz="0" w:space="0" w:color="auto"/>
        <w:left w:val="none" w:sz="0" w:space="0" w:color="auto"/>
        <w:bottom w:val="none" w:sz="0" w:space="0" w:color="auto"/>
        <w:right w:val="none" w:sz="0" w:space="0" w:color="auto"/>
      </w:divBdr>
      <w:divsChild>
        <w:div w:id="655108806">
          <w:marLeft w:val="0"/>
          <w:marRight w:val="0"/>
          <w:marTop w:val="0"/>
          <w:marBottom w:val="0"/>
          <w:divBdr>
            <w:top w:val="none" w:sz="0" w:space="0" w:color="auto"/>
            <w:left w:val="none" w:sz="0" w:space="0" w:color="auto"/>
            <w:bottom w:val="none" w:sz="0" w:space="0" w:color="auto"/>
            <w:right w:val="none" w:sz="0" w:space="0" w:color="auto"/>
          </w:divBdr>
        </w:div>
      </w:divsChild>
    </w:div>
    <w:div w:id="1939291069">
      <w:bodyDiv w:val="1"/>
      <w:marLeft w:val="0"/>
      <w:marRight w:val="0"/>
      <w:marTop w:val="0"/>
      <w:marBottom w:val="0"/>
      <w:divBdr>
        <w:top w:val="none" w:sz="0" w:space="0" w:color="auto"/>
        <w:left w:val="none" w:sz="0" w:space="0" w:color="auto"/>
        <w:bottom w:val="none" w:sz="0" w:space="0" w:color="auto"/>
        <w:right w:val="none" w:sz="0" w:space="0" w:color="auto"/>
      </w:divBdr>
      <w:divsChild>
        <w:div w:id="1899364395">
          <w:marLeft w:val="0"/>
          <w:marRight w:val="0"/>
          <w:marTop w:val="0"/>
          <w:marBottom w:val="0"/>
          <w:divBdr>
            <w:top w:val="none" w:sz="0" w:space="0" w:color="auto"/>
            <w:left w:val="none" w:sz="0" w:space="0" w:color="auto"/>
            <w:bottom w:val="none" w:sz="0" w:space="0" w:color="auto"/>
            <w:right w:val="none" w:sz="0" w:space="0" w:color="auto"/>
          </w:divBdr>
        </w:div>
      </w:divsChild>
    </w:div>
    <w:div w:id="1957708876">
      <w:bodyDiv w:val="1"/>
      <w:marLeft w:val="0"/>
      <w:marRight w:val="0"/>
      <w:marTop w:val="0"/>
      <w:marBottom w:val="0"/>
      <w:divBdr>
        <w:top w:val="none" w:sz="0" w:space="0" w:color="auto"/>
        <w:left w:val="none" w:sz="0" w:space="0" w:color="auto"/>
        <w:bottom w:val="none" w:sz="0" w:space="0" w:color="auto"/>
        <w:right w:val="none" w:sz="0" w:space="0" w:color="auto"/>
      </w:divBdr>
      <w:divsChild>
        <w:div w:id="187062465">
          <w:marLeft w:val="0"/>
          <w:marRight w:val="0"/>
          <w:marTop w:val="0"/>
          <w:marBottom w:val="0"/>
          <w:divBdr>
            <w:top w:val="none" w:sz="0" w:space="0" w:color="auto"/>
            <w:left w:val="none" w:sz="0" w:space="0" w:color="auto"/>
            <w:bottom w:val="none" w:sz="0" w:space="0" w:color="auto"/>
            <w:right w:val="none" w:sz="0" w:space="0" w:color="auto"/>
          </w:divBdr>
        </w:div>
      </w:divsChild>
    </w:div>
    <w:div w:id="1999307165">
      <w:bodyDiv w:val="1"/>
      <w:marLeft w:val="0"/>
      <w:marRight w:val="0"/>
      <w:marTop w:val="0"/>
      <w:marBottom w:val="0"/>
      <w:divBdr>
        <w:top w:val="none" w:sz="0" w:space="0" w:color="auto"/>
        <w:left w:val="none" w:sz="0" w:space="0" w:color="auto"/>
        <w:bottom w:val="none" w:sz="0" w:space="0" w:color="auto"/>
        <w:right w:val="none" w:sz="0" w:space="0" w:color="auto"/>
      </w:divBdr>
      <w:divsChild>
        <w:div w:id="373316317">
          <w:marLeft w:val="0"/>
          <w:marRight w:val="0"/>
          <w:marTop w:val="0"/>
          <w:marBottom w:val="0"/>
          <w:divBdr>
            <w:top w:val="none" w:sz="0" w:space="0" w:color="auto"/>
            <w:left w:val="none" w:sz="0" w:space="0" w:color="auto"/>
            <w:bottom w:val="none" w:sz="0" w:space="0" w:color="auto"/>
            <w:right w:val="none" w:sz="0" w:space="0" w:color="auto"/>
          </w:divBdr>
          <w:divsChild>
            <w:div w:id="104734673">
              <w:marLeft w:val="0"/>
              <w:marRight w:val="0"/>
              <w:marTop w:val="0"/>
              <w:marBottom w:val="0"/>
              <w:divBdr>
                <w:top w:val="none" w:sz="0" w:space="0" w:color="auto"/>
                <w:left w:val="none" w:sz="0" w:space="0" w:color="auto"/>
                <w:bottom w:val="none" w:sz="0" w:space="0" w:color="auto"/>
                <w:right w:val="none" w:sz="0" w:space="0" w:color="auto"/>
              </w:divBdr>
            </w:div>
            <w:div w:id="958225085">
              <w:marLeft w:val="0"/>
              <w:marRight w:val="0"/>
              <w:marTop w:val="0"/>
              <w:marBottom w:val="0"/>
              <w:divBdr>
                <w:top w:val="none" w:sz="0" w:space="0" w:color="auto"/>
                <w:left w:val="none" w:sz="0" w:space="0" w:color="auto"/>
                <w:bottom w:val="none" w:sz="0" w:space="0" w:color="auto"/>
                <w:right w:val="none" w:sz="0" w:space="0" w:color="auto"/>
              </w:divBdr>
            </w:div>
            <w:div w:id="14852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378">
      <w:bodyDiv w:val="1"/>
      <w:marLeft w:val="0"/>
      <w:marRight w:val="0"/>
      <w:marTop w:val="0"/>
      <w:marBottom w:val="0"/>
      <w:divBdr>
        <w:top w:val="none" w:sz="0" w:space="0" w:color="auto"/>
        <w:left w:val="none" w:sz="0" w:space="0" w:color="auto"/>
        <w:bottom w:val="none" w:sz="0" w:space="0" w:color="auto"/>
        <w:right w:val="none" w:sz="0" w:space="0" w:color="auto"/>
      </w:divBdr>
      <w:divsChild>
        <w:div w:id="712928847">
          <w:marLeft w:val="0"/>
          <w:marRight w:val="0"/>
          <w:marTop w:val="0"/>
          <w:marBottom w:val="0"/>
          <w:divBdr>
            <w:top w:val="none" w:sz="0" w:space="0" w:color="auto"/>
            <w:left w:val="none" w:sz="0" w:space="0" w:color="auto"/>
            <w:bottom w:val="none" w:sz="0" w:space="0" w:color="auto"/>
            <w:right w:val="none" w:sz="0" w:space="0" w:color="auto"/>
          </w:divBdr>
        </w:div>
      </w:divsChild>
    </w:div>
    <w:div w:id="2048724080">
      <w:bodyDiv w:val="1"/>
      <w:marLeft w:val="0"/>
      <w:marRight w:val="0"/>
      <w:marTop w:val="0"/>
      <w:marBottom w:val="0"/>
      <w:divBdr>
        <w:top w:val="none" w:sz="0" w:space="0" w:color="auto"/>
        <w:left w:val="none" w:sz="0" w:space="0" w:color="auto"/>
        <w:bottom w:val="none" w:sz="0" w:space="0" w:color="auto"/>
        <w:right w:val="none" w:sz="0" w:space="0" w:color="auto"/>
      </w:divBdr>
      <w:divsChild>
        <w:div w:id="1876890665">
          <w:marLeft w:val="0"/>
          <w:marRight w:val="0"/>
          <w:marTop w:val="0"/>
          <w:marBottom w:val="0"/>
          <w:divBdr>
            <w:top w:val="none" w:sz="0" w:space="0" w:color="auto"/>
            <w:left w:val="none" w:sz="0" w:space="0" w:color="auto"/>
            <w:bottom w:val="none" w:sz="0" w:space="0" w:color="auto"/>
            <w:right w:val="none" w:sz="0" w:space="0" w:color="auto"/>
          </w:divBdr>
        </w:div>
      </w:divsChild>
    </w:div>
    <w:div w:id="2079130471">
      <w:bodyDiv w:val="1"/>
      <w:marLeft w:val="0"/>
      <w:marRight w:val="0"/>
      <w:marTop w:val="0"/>
      <w:marBottom w:val="0"/>
      <w:divBdr>
        <w:top w:val="none" w:sz="0" w:space="0" w:color="auto"/>
        <w:left w:val="none" w:sz="0" w:space="0" w:color="auto"/>
        <w:bottom w:val="none" w:sz="0" w:space="0" w:color="auto"/>
        <w:right w:val="none" w:sz="0" w:space="0" w:color="auto"/>
      </w:divBdr>
      <w:divsChild>
        <w:div w:id="207645370">
          <w:marLeft w:val="0"/>
          <w:marRight w:val="0"/>
          <w:marTop w:val="0"/>
          <w:marBottom w:val="0"/>
          <w:divBdr>
            <w:top w:val="none" w:sz="0" w:space="0" w:color="auto"/>
            <w:left w:val="none" w:sz="0" w:space="0" w:color="auto"/>
            <w:bottom w:val="none" w:sz="0" w:space="0" w:color="auto"/>
            <w:right w:val="none" w:sz="0" w:space="0" w:color="auto"/>
          </w:divBdr>
        </w:div>
      </w:divsChild>
    </w:div>
    <w:div w:id="2096394387">
      <w:bodyDiv w:val="1"/>
      <w:marLeft w:val="0"/>
      <w:marRight w:val="0"/>
      <w:marTop w:val="0"/>
      <w:marBottom w:val="0"/>
      <w:divBdr>
        <w:top w:val="none" w:sz="0" w:space="0" w:color="auto"/>
        <w:left w:val="none" w:sz="0" w:space="0" w:color="auto"/>
        <w:bottom w:val="none" w:sz="0" w:space="0" w:color="auto"/>
        <w:right w:val="none" w:sz="0" w:space="0" w:color="auto"/>
      </w:divBdr>
      <w:divsChild>
        <w:div w:id="197351857">
          <w:marLeft w:val="0"/>
          <w:marRight w:val="0"/>
          <w:marTop w:val="0"/>
          <w:marBottom w:val="0"/>
          <w:divBdr>
            <w:top w:val="none" w:sz="0" w:space="0" w:color="auto"/>
            <w:left w:val="none" w:sz="0" w:space="0" w:color="auto"/>
            <w:bottom w:val="none" w:sz="0" w:space="0" w:color="auto"/>
            <w:right w:val="none" w:sz="0" w:space="0" w:color="auto"/>
          </w:divBdr>
          <w:divsChild>
            <w:div w:id="643437678">
              <w:marLeft w:val="0"/>
              <w:marRight w:val="0"/>
              <w:marTop w:val="0"/>
              <w:marBottom w:val="0"/>
              <w:divBdr>
                <w:top w:val="none" w:sz="0" w:space="0" w:color="auto"/>
                <w:left w:val="none" w:sz="0" w:space="0" w:color="auto"/>
                <w:bottom w:val="none" w:sz="0" w:space="0" w:color="auto"/>
                <w:right w:val="none" w:sz="0" w:space="0" w:color="auto"/>
              </w:divBdr>
            </w:div>
            <w:div w:id="1480338775">
              <w:marLeft w:val="0"/>
              <w:marRight w:val="0"/>
              <w:marTop w:val="0"/>
              <w:marBottom w:val="0"/>
              <w:divBdr>
                <w:top w:val="none" w:sz="0" w:space="0" w:color="auto"/>
                <w:left w:val="none" w:sz="0" w:space="0" w:color="auto"/>
                <w:bottom w:val="none" w:sz="0" w:space="0" w:color="auto"/>
                <w:right w:val="none" w:sz="0" w:space="0" w:color="auto"/>
              </w:divBdr>
            </w:div>
            <w:div w:id="1689603385">
              <w:marLeft w:val="0"/>
              <w:marRight w:val="0"/>
              <w:marTop w:val="0"/>
              <w:marBottom w:val="0"/>
              <w:divBdr>
                <w:top w:val="none" w:sz="0" w:space="0" w:color="auto"/>
                <w:left w:val="none" w:sz="0" w:space="0" w:color="auto"/>
                <w:bottom w:val="none" w:sz="0" w:space="0" w:color="auto"/>
                <w:right w:val="none" w:sz="0" w:space="0" w:color="auto"/>
              </w:divBdr>
            </w:div>
            <w:div w:id="2032878000">
              <w:marLeft w:val="0"/>
              <w:marRight w:val="0"/>
              <w:marTop w:val="0"/>
              <w:marBottom w:val="0"/>
              <w:divBdr>
                <w:top w:val="none" w:sz="0" w:space="0" w:color="auto"/>
                <w:left w:val="none" w:sz="0" w:space="0" w:color="auto"/>
                <w:bottom w:val="none" w:sz="0" w:space="0" w:color="auto"/>
                <w:right w:val="none" w:sz="0" w:space="0" w:color="auto"/>
              </w:divBdr>
            </w:div>
            <w:div w:id="21168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6749">
      <w:bodyDiv w:val="1"/>
      <w:marLeft w:val="0"/>
      <w:marRight w:val="0"/>
      <w:marTop w:val="0"/>
      <w:marBottom w:val="0"/>
      <w:divBdr>
        <w:top w:val="none" w:sz="0" w:space="0" w:color="auto"/>
        <w:left w:val="none" w:sz="0" w:space="0" w:color="auto"/>
        <w:bottom w:val="none" w:sz="0" w:space="0" w:color="auto"/>
        <w:right w:val="none" w:sz="0" w:space="0" w:color="auto"/>
      </w:divBdr>
      <w:divsChild>
        <w:div w:id="1319261223">
          <w:marLeft w:val="0"/>
          <w:marRight w:val="0"/>
          <w:marTop w:val="0"/>
          <w:marBottom w:val="0"/>
          <w:divBdr>
            <w:top w:val="none" w:sz="0" w:space="0" w:color="auto"/>
            <w:left w:val="none" w:sz="0" w:space="0" w:color="auto"/>
            <w:bottom w:val="none" w:sz="0" w:space="0" w:color="auto"/>
            <w:right w:val="none" w:sz="0" w:space="0" w:color="auto"/>
          </w:divBdr>
        </w:div>
      </w:divsChild>
    </w:div>
    <w:div w:id="2123842785">
      <w:bodyDiv w:val="1"/>
      <w:marLeft w:val="0"/>
      <w:marRight w:val="0"/>
      <w:marTop w:val="0"/>
      <w:marBottom w:val="0"/>
      <w:divBdr>
        <w:top w:val="none" w:sz="0" w:space="0" w:color="auto"/>
        <w:left w:val="none" w:sz="0" w:space="0" w:color="auto"/>
        <w:bottom w:val="none" w:sz="0" w:space="0" w:color="auto"/>
        <w:right w:val="none" w:sz="0" w:space="0" w:color="auto"/>
      </w:divBdr>
      <w:divsChild>
        <w:div w:id="76093548">
          <w:marLeft w:val="0"/>
          <w:marRight w:val="0"/>
          <w:marTop w:val="0"/>
          <w:marBottom w:val="0"/>
          <w:divBdr>
            <w:top w:val="none" w:sz="0" w:space="0" w:color="auto"/>
            <w:left w:val="none" w:sz="0" w:space="0" w:color="auto"/>
            <w:bottom w:val="none" w:sz="0" w:space="0" w:color="auto"/>
            <w:right w:val="none" w:sz="0" w:space="0" w:color="auto"/>
          </w:divBdr>
        </w:div>
      </w:divsChild>
    </w:div>
    <w:div w:id="2124575099">
      <w:bodyDiv w:val="1"/>
      <w:marLeft w:val="0"/>
      <w:marRight w:val="0"/>
      <w:marTop w:val="0"/>
      <w:marBottom w:val="0"/>
      <w:divBdr>
        <w:top w:val="none" w:sz="0" w:space="0" w:color="auto"/>
        <w:left w:val="none" w:sz="0" w:space="0" w:color="auto"/>
        <w:bottom w:val="none" w:sz="0" w:space="0" w:color="auto"/>
        <w:right w:val="none" w:sz="0" w:space="0" w:color="auto"/>
      </w:divBdr>
      <w:divsChild>
        <w:div w:id="1973366420">
          <w:marLeft w:val="0"/>
          <w:marRight w:val="0"/>
          <w:marTop w:val="0"/>
          <w:marBottom w:val="0"/>
          <w:divBdr>
            <w:top w:val="none" w:sz="0" w:space="0" w:color="auto"/>
            <w:left w:val="none" w:sz="0" w:space="0" w:color="auto"/>
            <w:bottom w:val="none" w:sz="0" w:space="0" w:color="auto"/>
            <w:right w:val="none" w:sz="0" w:space="0" w:color="auto"/>
          </w:divBdr>
        </w:div>
      </w:divsChild>
    </w:div>
    <w:div w:id="2144426242">
      <w:bodyDiv w:val="1"/>
      <w:marLeft w:val="0"/>
      <w:marRight w:val="0"/>
      <w:marTop w:val="0"/>
      <w:marBottom w:val="0"/>
      <w:divBdr>
        <w:top w:val="none" w:sz="0" w:space="0" w:color="auto"/>
        <w:left w:val="none" w:sz="0" w:space="0" w:color="auto"/>
        <w:bottom w:val="none" w:sz="0" w:space="0" w:color="auto"/>
        <w:right w:val="none" w:sz="0" w:space="0" w:color="auto"/>
      </w:divBdr>
      <w:divsChild>
        <w:div w:id="1296526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C8BA3-8618-4118-B6D0-C077B39F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17</Pages>
  <Words>8363</Words>
  <Characters>281</Characters>
  <Application>Microsoft Office Word</Application>
  <DocSecurity>0</DocSecurity>
  <Lines>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rcihd</Company>
  <LinksUpToDate>false</LinksUpToDate>
  <CharactersWithSpaces>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YWatanabe</dc:creator>
  <cp:lastModifiedBy>FJ-USER</cp:lastModifiedBy>
  <cp:revision>5</cp:revision>
  <cp:lastPrinted>2012-03-05T09:30:00Z</cp:lastPrinted>
  <dcterms:created xsi:type="dcterms:W3CDTF">2016-02-15T03:07:00Z</dcterms:created>
  <dcterms:modified xsi:type="dcterms:W3CDTF">2016-03-02T02:04:00Z</dcterms:modified>
</cp:coreProperties>
</file>