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1336C9">
      <w:r>
        <w:rPr>
          <w:noProof/>
        </w:rPr>
        <mc:AlternateContent>
          <mc:Choice Requires="wps">
            <w:drawing>
              <wp:anchor distT="0" distB="0" distL="114300" distR="114300" simplePos="0" relativeHeight="251656704" behindDoc="0" locked="0" layoutInCell="1" allowOverlap="1" wp14:anchorId="3A2619D8" wp14:editId="62BA51CD">
                <wp:simplePos x="0" y="0"/>
                <wp:positionH relativeFrom="column">
                  <wp:posOffset>-5080</wp:posOffset>
                </wp:positionH>
                <wp:positionV relativeFrom="paragraph">
                  <wp:posOffset>635</wp:posOffset>
                </wp:positionV>
                <wp:extent cx="5372100" cy="4572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457200"/>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27F" w:rsidRPr="00F0114D" w:rsidRDefault="00EC627F" w:rsidP="001336C9">
                            <w:pPr>
                              <w:ind w:left="1274" w:hangingChars="455" w:hanging="1274"/>
                              <w:rPr>
                                <w:rFonts w:ascii="HGP創英角ｺﾞｼｯｸUB" w:eastAsia="HGP創英角ｺﾞｼｯｸUB"/>
                                <w:color w:val="FFFFFF"/>
                                <w:sz w:val="28"/>
                                <w:szCs w:val="28"/>
                              </w:rPr>
                            </w:pPr>
                            <w:r w:rsidRPr="00F0114D">
                              <w:rPr>
                                <w:rFonts w:ascii="HGP創英角ｺﾞｼｯｸUB" w:eastAsia="HGP創英角ｺﾞｼｯｸUB" w:hint="eastAsia"/>
                                <w:color w:val="FFFFFF"/>
                                <w:sz w:val="28"/>
                                <w:szCs w:val="28"/>
                              </w:rPr>
                              <w:t xml:space="preserve">第5章　</w:t>
                            </w:r>
                            <w:r w:rsidR="006655B6">
                              <w:rPr>
                                <w:rFonts w:ascii="HGP創英角ｺﾞｼｯｸUB" w:eastAsia="HGP創英角ｺﾞｼｯｸUB" w:hint="eastAsia"/>
                                <w:color w:val="FFFFFF"/>
                                <w:sz w:val="28"/>
                                <w:szCs w:val="28"/>
                              </w:rPr>
                              <w:t>湯ったりゆがわら健幸プラン</w:t>
                            </w:r>
                            <w:r w:rsidRPr="00F0114D">
                              <w:rPr>
                                <w:rFonts w:ascii="HGP創英角ｺﾞｼｯｸUB" w:eastAsia="HGP創英角ｺﾞｼｯｸUB" w:hint="eastAsia"/>
                                <w:color w:val="FFFFFF"/>
                                <w:sz w:val="28"/>
                                <w:szCs w:val="28"/>
                              </w:rPr>
                              <w:t>の</w:t>
                            </w:r>
                            <w:r>
                              <w:rPr>
                                <w:rFonts w:ascii="HGP創英角ｺﾞｼｯｸUB" w:eastAsia="HGP創英角ｺﾞｼｯｸUB" w:hint="eastAsia"/>
                                <w:color w:val="FFFFFF"/>
                                <w:sz w:val="28"/>
                                <w:szCs w:val="28"/>
                              </w:rPr>
                              <w:t>基本</w:t>
                            </w:r>
                            <w:r w:rsidRPr="00F0114D">
                              <w:rPr>
                                <w:rFonts w:ascii="HGP創英角ｺﾞｼｯｸUB" w:eastAsia="HGP創英角ｺﾞｼｯｸUB" w:hint="eastAsia"/>
                                <w:color w:val="FFFFFF"/>
                                <w:sz w:val="28"/>
                                <w:szCs w:val="28"/>
                              </w:rPr>
                              <w:t>理念、基本方針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05pt;width:423pt;height:3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3QwAIAAJMFAAAOAAAAZHJzL2Uyb0RvYy54bWysVG1v0zAQ/o7Ef7D8vcvL0rWJlk6jo4A0&#10;YGIgPruJk1g4trHdpgPx3zlf2q5jXxAilVy/3J2fe+7xXV7tekm23DqhVUmTs5gSripdC9WW9Mvn&#10;1WROifNM1UxqxUv6wB29Wrx8cTmYgqe607LmlkAQ5YrBlLTz3hRR5KqO98ydacMVHDba9szD0rZR&#10;bdkA0XsZpXF8EQ3a1sbqijsHuzfjIV1g/Kbhlf/YNI57IksK2DyOFsd1GKPFJStay0wnqj0M9g8o&#10;eiYUXHoMdcM8IxsrnoXqRWW1040/q3Qf6aYRFcccIJsk/iOb+44ZjrkAOc4caXL/L2z1YXtniahL&#10;OqNEsR5K9AlIY6qVnKSBnsG4AqzuzZ0NCTpzq6tvjii97MCKX1urh46zGkAlwT564hAWDlzJeniv&#10;a4jONl4jU7vG9qSRwrwNjiE0sEF2WJqHY2n4zpMKNqfnszSJoYIVnGXTGdQeL2NFiBO8jXX+Ddc9&#10;CZOSWsgCo7LtrfMB16PJvlD1SkhJrPZfhe+Q6wOS1oEPWjliNGQWYyhn2/VSWrJloKZlHH57EK07&#10;tQag8D13OcfvxAUwHa+SQhEgFPN3FZMcajISiqpCsOESqcKodAA/pjXuAFN70IEz1N7PPEmz+FWa&#10;T1YX89kkW2XTST6L55M4yV/lF3GWZzerXwFnkhWdqGuuboXih3eQZH+ns/2LHBWML4EMJc2n6XSk&#10;QEtxRP+EQqTpQKE7NeuFh7YgRV/S+UgmpMqKoLPXqsa5Z0KO8+gpfCw1cHD4R1ZQlUGIo6D9br2D&#10;KEGda10/gD5BBkg99DKYdNr+oGSAvlBS933DLKdEvlOghFmW5lNoJLiYz3OQpD09WJ8cMFVBoJJ6&#10;CpUN06UfW8/GWNF2cM8ofKWv4VU0AmX6iGn/luDlYyr7LhVay+karR576eI3AAAA//8DAFBLAwQU&#10;AAYACAAAACEAe5YEpNsAAAAFAQAADwAAAGRycy9kb3ducmV2LnhtbEzOwU7DMAwG4DsS7xAZiQti&#10;aSsYU2k6oQlEQUjA4AG8xqQViVM12VbenvQER/u3fn/VenJWHGgMvWcF+SIDQdx63bNR8PnxcLkC&#10;ESKyRuuZFPxQgHV9elJhqf2R3+mwjUakEg4lKuhiHEopQ9uRw7DwA3HKvvzoMKZxNFKPeEzlzsoi&#10;y5bSYc/pQ4cDbTpqv7d7p+Bimb+ZzUAvT6Z5frXTfZP5x0ap87Pp7hZEpCn+HcPMT3Sok2nn96yD&#10;sApmeJzXIoWrq+sCxE7BTZGDrCv5X1//AgAA//8DAFBLAQItABQABgAIAAAAIQC2gziS/gAAAOEB&#10;AAATAAAAAAAAAAAAAAAAAAAAAABbQ29udGVudF9UeXBlc10ueG1sUEsBAi0AFAAGAAgAAAAhADj9&#10;If/WAAAAlAEAAAsAAAAAAAAAAAAAAAAALwEAAF9yZWxzLy5yZWxzUEsBAi0AFAAGAAgAAAAhAGeu&#10;HdDAAgAAkwUAAA4AAAAAAAAAAAAAAAAALgIAAGRycy9lMm9Eb2MueG1sUEsBAi0AFAAGAAgAAAAh&#10;AHuWBKTbAAAABQEAAA8AAAAAAAAAAAAAAAAAGgUAAGRycy9kb3ducmV2LnhtbFBLBQYAAAAABAAE&#10;APMAAAAiBgAAAAA=&#10;" fillcolor="silver" stroked="f">
                <v:fill color2="#333" rotate="t" angle="90" focus="100%" type="gradient"/>
                <v:textbox inset="5.85pt,.7pt,5.85pt,.7pt">
                  <w:txbxContent>
                    <w:p w:rsidR="00EC627F" w:rsidRPr="00F0114D" w:rsidRDefault="00EC627F" w:rsidP="001336C9">
                      <w:pPr>
                        <w:ind w:left="1274" w:hangingChars="455" w:hanging="1274"/>
                        <w:rPr>
                          <w:rFonts w:ascii="HGP創英角ｺﾞｼｯｸUB" w:eastAsia="HGP創英角ｺﾞｼｯｸUB"/>
                          <w:color w:val="FFFFFF"/>
                          <w:sz w:val="28"/>
                          <w:szCs w:val="28"/>
                        </w:rPr>
                      </w:pPr>
                      <w:r w:rsidRPr="00F0114D">
                        <w:rPr>
                          <w:rFonts w:ascii="HGP創英角ｺﾞｼｯｸUB" w:eastAsia="HGP創英角ｺﾞｼｯｸUB" w:hint="eastAsia"/>
                          <w:color w:val="FFFFFF"/>
                          <w:sz w:val="28"/>
                          <w:szCs w:val="28"/>
                        </w:rPr>
                        <w:t xml:space="preserve">第5章　</w:t>
                      </w:r>
                      <w:r w:rsidR="006655B6">
                        <w:rPr>
                          <w:rFonts w:ascii="HGP創英角ｺﾞｼｯｸUB" w:eastAsia="HGP創英角ｺﾞｼｯｸUB" w:hint="eastAsia"/>
                          <w:color w:val="FFFFFF"/>
                          <w:sz w:val="28"/>
                          <w:szCs w:val="28"/>
                        </w:rPr>
                        <w:t>湯ったりゆがわら健幸プラン</w:t>
                      </w:r>
                      <w:r w:rsidRPr="00F0114D">
                        <w:rPr>
                          <w:rFonts w:ascii="HGP創英角ｺﾞｼｯｸUB" w:eastAsia="HGP創英角ｺﾞｼｯｸUB" w:hint="eastAsia"/>
                          <w:color w:val="FFFFFF"/>
                          <w:sz w:val="28"/>
                          <w:szCs w:val="28"/>
                        </w:rPr>
                        <w:t>の</w:t>
                      </w:r>
                      <w:r>
                        <w:rPr>
                          <w:rFonts w:ascii="HGP創英角ｺﾞｼｯｸUB" w:eastAsia="HGP創英角ｺﾞｼｯｸUB" w:hint="eastAsia"/>
                          <w:color w:val="FFFFFF"/>
                          <w:sz w:val="28"/>
                          <w:szCs w:val="28"/>
                        </w:rPr>
                        <w:t>基本</w:t>
                      </w:r>
                      <w:r w:rsidRPr="00F0114D">
                        <w:rPr>
                          <w:rFonts w:ascii="HGP創英角ｺﾞｼｯｸUB" w:eastAsia="HGP創英角ｺﾞｼｯｸUB" w:hint="eastAsia"/>
                          <w:color w:val="FFFFFF"/>
                          <w:sz w:val="28"/>
                          <w:szCs w:val="28"/>
                        </w:rPr>
                        <w:t>理念、基本方針</w:t>
                      </w:r>
                    </w:p>
                  </w:txbxContent>
                </v:textbox>
              </v:rect>
            </w:pict>
          </mc:Fallback>
        </mc:AlternateContent>
      </w:r>
    </w:p>
    <w:p w:rsidR="008678F9" w:rsidRDefault="008678F9"/>
    <w:p w:rsidR="003E0AFA" w:rsidRPr="00A73382" w:rsidRDefault="009D190F" w:rsidP="001336C9">
      <w:pPr>
        <w:pStyle w:val="11"/>
        <w:spacing w:beforeLines="50" w:before="180" w:after="180"/>
      </w:pPr>
      <w:r w:rsidRPr="009D190F">
        <w:rPr>
          <w:rFonts w:hint="eastAsia"/>
        </w:rPr>
        <w:t xml:space="preserve">1　</w:t>
      </w:r>
      <w:r w:rsidR="00FE6F32">
        <w:rPr>
          <w:rFonts w:hint="eastAsia"/>
        </w:rPr>
        <w:t>基本</w:t>
      </w:r>
      <w:r w:rsidR="00A73382" w:rsidRPr="00A73382">
        <w:rPr>
          <w:rFonts w:hint="eastAsia"/>
        </w:rPr>
        <w:t>理念、基本方針策定の方法、上位計画との関連</w:t>
      </w:r>
    </w:p>
    <w:p w:rsidR="004B4F74" w:rsidRDefault="004B4F74" w:rsidP="004B4F74">
      <w:pPr>
        <w:pStyle w:val="21"/>
      </w:pPr>
      <w:r>
        <w:rPr>
          <w:rFonts w:hint="eastAsia"/>
        </w:rPr>
        <w:t xml:space="preserve">1) </w:t>
      </w:r>
      <w:r w:rsidR="00FE6F32">
        <w:rPr>
          <w:rFonts w:hint="eastAsia"/>
        </w:rPr>
        <w:t>基本理念</w:t>
      </w:r>
      <w:r w:rsidRPr="00A73382">
        <w:rPr>
          <w:rFonts w:hint="eastAsia"/>
        </w:rPr>
        <w:t>、基本方針策定の方法</w:t>
      </w:r>
    </w:p>
    <w:p w:rsidR="00656D48" w:rsidRPr="002C48AD" w:rsidRDefault="006655B6" w:rsidP="00656D48">
      <w:pPr>
        <w:pStyle w:val="10"/>
        <w:rPr>
          <w:rFonts w:ascii="ＭＳ 明朝" w:hAnsi="ＭＳ 明朝"/>
        </w:rPr>
      </w:pPr>
      <w:r>
        <w:rPr>
          <w:rFonts w:ascii="ＭＳ 明朝" w:hAnsi="ＭＳ 明朝" w:hint="eastAsia"/>
        </w:rPr>
        <w:t>湯ったりゆがわら健幸プラン</w:t>
      </w:r>
      <w:r w:rsidR="00F410A3" w:rsidRPr="002C48AD">
        <w:rPr>
          <w:rFonts w:ascii="ＭＳ 明朝" w:hAnsi="ＭＳ 明朝" w:hint="eastAsia"/>
        </w:rPr>
        <w:t>は個人の健康づくりの取り組みを地域で応援する仕組みづくり</w:t>
      </w:r>
      <w:r w:rsidR="008D09BD" w:rsidRPr="002C48AD">
        <w:rPr>
          <w:rFonts w:ascii="ＭＳ 明朝" w:hAnsi="ＭＳ 明朝" w:hint="eastAsia"/>
        </w:rPr>
        <w:t>が</w:t>
      </w:r>
      <w:r w:rsidR="00F410A3" w:rsidRPr="002C48AD">
        <w:rPr>
          <w:rFonts w:ascii="ＭＳ 明朝" w:hAnsi="ＭＳ 明朝" w:hint="eastAsia"/>
        </w:rPr>
        <w:t>肝要である。</w:t>
      </w:r>
      <w:r w:rsidR="00656D48" w:rsidRPr="002C48AD">
        <w:rPr>
          <w:rFonts w:ascii="ＭＳ 明朝" w:hAnsi="ＭＳ 明朝" w:hint="eastAsia"/>
        </w:rPr>
        <w:t>そのため、計画の</w:t>
      </w:r>
      <w:r w:rsidR="00FE6F32" w:rsidRPr="002C48AD">
        <w:rPr>
          <w:rFonts w:ascii="ＭＳ 明朝" w:hAnsi="ＭＳ 明朝" w:hint="eastAsia"/>
        </w:rPr>
        <w:t>基本</w:t>
      </w:r>
      <w:r w:rsidR="00656D48" w:rsidRPr="002C48AD">
        <w:rPr>
          <w:rFonts w:ascii="ＭＳ 明朝" w:hAnsi="ＭＳ 明朝" w:hint="eastAsia"/>
        </w:rPr>
        <w:t>理念や基本方針についても、行政が予め設定す</w:t>
      </w:r>
      <w:r w:rsidR="00531A5C" w:rsidRPr="002C48AD">
        <w:rPr>
          <w:rFonts w:ascii="ＭＳ 明朝" w:hAnsi="ＭＳ 明朝" w:hint="eastAsia"/>
        </w:rPr>
        <w:t>るの</w:t>
      </w:r>
      <w:r w:rsidR="00656D48" w:rsidRPr="002C48AD">
        <w:rPr>
          <w:rFonts w:ascii="ＭＳ 明朝" w:hAnsi="ＭＳ 明朝" w:hint="eastAsia"/>
        </w:rPr>
        <w:t>ではなく、住民代表や地域の代表が入って構成された「</w:t>
      </w:r>
      <w:r w:rsidR="00F410A3" w:rsidRPr="002C48AD">
        <w:rPr>
          <w:rFonts w:ascii="ＭＳ 明朝" w:hAnsi="ＭＳ 明朝" w:hint="eastAsia"/>
        </w:rPr>
        <w:t>湯河原町</w:t>
      </w:r>
      <w:r w:rsidR="00656D48" w:rsidRPr="002C48AD">
        <w:rPr>
          <w:rFonts w:ascii="ＭＳ 明朝" w:hAnsi="ＭＳ 明朝" w:hint="eastAsia"/>
        </w:rPr>
        <w:t>健康増進計画</w:t>
      </w:r>
      <w:r w:rsidR="00F410A3" w:rsidRPr="002C48AD">
        <w:rPr>
          <w:rFonts w:ascii="ＭＳ 明朝" w:hAnsi="ＭＳ 明朝" w:hint="eastAsia"/>
        </w:rPr>
        <w:t>・食育推進計画</w:t>
      </w:r>
      <w:r w:rsidR="00656D48" w:rsidRPr="002C48AD">
        <w:rPr>
          <w:rFonts w:ascii="ＭＳ 明朝" w:hAnsi="ＭＳ 明朝" w:hint="eastAsia"/>
        </w:rPr>
        <w:t>策定委員会」で作成することとした。平成2</w:t>
      </w:r>
      <w:r w:rsidR="00F410A3" w:rsidRPr="002C48AD">
        <w:rPr>
          <w:rFonts w:ascii="ＭＳ 明朝" w:hAnsi="ＭＳ 明朝" w:hint="eastAsia"/>
        </w:rPr>
        <w:t>7</w:t>
      </w:r>
      <w:r w:rsidR="00656D48" w:rsidRPr="002C48AD">
        <w:rPr>
          <w:rFonts w:ascii="ＭＳ 明朝" w:hAnsi="ＭＳ 明朝" w:hint="eastAsia"/>
        </w:rPr>
        <w:t>年1</w:t>
      </w:r>
      <w:r w:rsidR="00F410A3" w:rsidRPr="002C48AD">
        <w:rPr>
          <w:rFonts w:ascii="ＭＳ 明朝" w:hAnsi="ＭＳ 明朝" w:hint="eastAsia"/>
        </w:rPr>
        <w:t>1</w:t>
      </w:r>
      <w:r w:rsidR="00656D48" w:rsidRPr="002C48AD">
        <w:rPr>
          <w:rFonts w:ascii="ＭＳ 明朝" w:hAnsi="ＭＳ 明朝" w:hint="eastAsia"/>
        </w:rPr>
        <w:t>月</w:t>
      </w:r>
      <w:r w:rsidR="00F410A3" w:rsidRPr="002C48AD">
        <w:rPr>
          <w:rFonts w:ascii="ＭＳ 明朝" w:hAnsi="ＭＳ 明朝" w:hint="eastAsia"/>
        </w:rPr>
        <w:t>18</w:t>
      </w:r>
      <w:r w:rsidR="00656D48" w:rsidRPr="002C48AD">
        <w:rPr>
          <w:rFonts w:ascii="ＭＳ 明朝" w:hAnsi="ＭＳ 明朝" w:hint="eastAsia"/>
        </w:rPr>
        <w:t>日開催の策定委員会において、事前に議題として提示していた</w:t>
      </w:r>
      <w:r w:rsidR="00FE6F32" w:rsidRPr="002C48AD">
        <w:rPr>
          <w:rFonts w:ascii="ＭＳ 明朝" w:hAnsi="ＭＳ 明朝" w:hint="eastAsia"/>
        </w:rPr>
        <w:t>基本</w:t>
      </w:r>
      <w:r w:rsidR="00656D48" w:rsidRPr="002C48AD">
        <w:rPr>
          <w:rFonts w:ascii="ＭＳ 明朝" w:hAnsi="ＭＳ 明朝" w:hint="eastAsia"/>
        </w:rPr>
        <w:t>理念・基本方針づくり</w:t>
      </w:r>
      <w:r w:rsidR="008D09BD" w:rsidRPr="002C48AD">
        <w:rPr>
          <w:rFonts w:ascii="ＭＳ 明朝" w:hAnsi="ＭＳ 明朝" w:hint="eastAsia"/>
        </w:rPr>
        <w:t>について</w:t>
      </w:r>
      <w:r w:rsidR="00656D48" w:rsidRPr="002C48AD">
        <w:rPr>
          <w:rFonts w:ascii="ＭＳ 明朝" w:hAnsi="ＭＳ 明朝" w:hint="eastAsia"/>
        </w:rPr>
        <w:t>各委員の思いを述べていただき、オーディット・トレイル法（テープ起こし）により、キーワードを挙げて整理し、頻出キーワードを基に</w:t>
      </w:r>
      <w:r w:rsidR="00FE6F32" w:rsidRPr="002C48AD">
        <w:rPr>
          <w:rFonts w:ascii="ＭＳ 明朝" w:hAnsi="ＭＳ 明朝" w:hint="eastAsia"/>
        </w:rPr>
        <w:t>基本</w:t>
      </w:r>
      <w:r w:rsidR="00656D48" w:rsidRPr="002C48AD">
        <w:rPr>
          <w:rFonts w:ascii="ＭＳ 明朝" w:hAnsi="ＭＳ 明朝" w:hint="eastAsia"/>
        </w:rPr>
        <w:t>理念案、基本方針案を書き起こした（全キーワードについては次ページに示す）。</w:t>
      </w:r>
      <w:r w:rsidR="00F410A3" w:rsidRPr="002C48AD">
        <w:rPr>
          <w:rFonts w:ascii="ＭＳ 明朝" w:hAnsi="ＭＳ 明朝" w:hint="eastAsia"/>
        </w:rPr>
        <w:t>これを基に</w:t>
      </w:r>
      <w:r w:rsidR="00656D48" w:rsidRPr="002C48AD">
        <w:rPr>
          <w:rFonts w:ascii="ＭＳ 明朝" w:hAnsi="ＭＳ 明朝" w:hint="eastAsia"/>
        </w:rPr>
        <w:t>、平成2</w:t>
      </w:r>
      <w:r w:rsidR="00F410A3" w:rsidRPr="002C48AD">
        <w:rPr>
          <w:rFonts w:ascii="ＭＳ 明朝" w:hAnsi="ＭＳ 明朝" w:hint="eastAsia"/>
        </w:rPr>
        <w:t>7</w:t>
      </w:r>
      <w:r w:rsidR="00656D48" w:rsidRPr="002C48AD">
        <w:rPr>
          <w:rFonts w:ascii="ＭＳ 明朝" w:hAnsi="ＭＳ 明朝" w:hint="eastAsia"/>
        </w:rPr>
        <w:t>年12月</w:t>
      </w:r>
      <w:r w:rsidR="00F410A3" w:rsidRPr="002C48AD">
        <w:rPr>
          <w:rFonts w:ascii="ＭＳ 明朝" w:hAnsi="ＭＳ 明朝" w:hint="eastAsia"/>
        </w:rPr>
        <w:t>16</w:t>
      </w:r>
      <w:r w:rsidR="00656D48" w:rsidRPr="002C48AD">
        <w:rPr>
          <w:rFonts w:ascii="ＭＳ 明朝" w:hAnsi="ＭＳ 明朝" w:hint="eastAsia"/>
        </w:rPr>
        <w:t>日開催の策定委員会において検討し、決定した。</w:t>
      </w:r>
    </w:p>
    <w:p w:rsidR="00656D48" w:rsidRPr="002C48AD" w:rsidRDefault="00656D48" w:rsidP="00656D48"/>
    <w:p w:rsidR="00656D48" w:rsidRPr="00656D48" w:rsidRDefault="00F410A3" w:rsidP="00656D48">
      <w:r>
        <w:rPr>
          <w:noProof/>
        </w:rPr>
        <mc:AlternateContent>
          <mc:Choice Requires="wps">
            <w:drawing>
              <wp:anchor distT="0" distB="0" distL="114300" distR="114300" simplePos="0" relativeHeight="251657728" behindDoc="0" locked="0" layoutInCell="1" allowOverlap="1" wp14:anchorId="0A23D6ED" wp14:editId="1BF8E936">
                <wp:simplePos x="0" y="0"/>
                <wp:positionH relativeFrom="column">
                  <wp:posOffset>-114935</wp:posOffset>
                </wp:positionH>
                <wp:positionV relativeFrom="paragraph">
                  <wp:posOffset>114935</wp:posOffset>
                </wp:positionV>
                <wp:extent cx="5486400" cy="43815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27F" w:rsidRDefault="00EC627F" w:rsidP="00656D48">
                            <w:pPr>
                              <w:jc w:val="center"/>
                              <w:rPr>
                                <w:rFonts w:ascii="ＭＳ Ｐゴシック" w:eastAsia="ＭＳ Ｐゴシック" w:hAnsi="ＭＳ Ｐゴシック"/>
                                <w:sz w:val="18"/>
                                <w:szCs w:val="18"/>
                              </w:rPr>
                            </w:pPr>
                            <w:r w:rsidRPr="00CC6030">
                              <w:rPr>
                                <w:rFonts w:ascii="ＭＳ Ｐゴシック" w:eastAsia="ＭＳ Ｐゴシック" w:hAnsi="ＭＳ Ｐゴシック" w:hint="eastAsia"/>
                                <w:sz w:val="18"/>
                                <w:szCs w:val="18"/>
                              </w:rPr>
                              <w:t>湯河原町健康増進計画・食育推進計画策定委員会平成27年11月18日協議結果まとめ、</w:t>
                            </w:r>
                          </w:p>
                          <w:p w:rsidR="00EC627F" w:rsidRPr="00656D48" w:rsidRDefault="00EC627F" w:rsidP="00656D48">
                            <w:pPr>
                              <w:jc w:val="center"/>
                              <w:rPr>
                                <w:rFonts w:ascii="ＭＳ Ｐゴシック" w:eastAsia="ＭＳ Ｐゴシック" w:hAnsi="ＭＳ Ｐゴシック"/>
                                <w:sz w:val="18"/>
                                <w:szCs w:val="18"/>
                              </w:rPr>
                            </w:pPr>
                            <w:r w:rsidRPr="00CC6030">
                              <w:rPr>
                                <w:rFonts w:ascii="ＭＳ Ｐゴシック" w:eastAsia="ＭＳ Ｐゴシック" w:hAnsi="ＭＳ Ｐゴシック" w:hint="eastAsia"/>
                                <w:sz w:val="18"/>
                                <w:szCs w:val="18"/>
                              </w:rPr>
                              <w:t>及びそれに基づく基本理念・基本方針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9.05pt;margin-top:9.05pt;width:6in;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ugIAAL8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zFGgvbQoke2N+hO7lGY2PKMg87A62EAP7OHc2izS1UP97L6ppGQy5aKDbtVSo4tozXQC+1N/+Lq&#10;hKMtyHr8KGuIQ7dGOqB9o3pbO6gGAnRo09OpNZZLBYcRSWISgKkCG3mXhJHrnU+z4+1BafOeyR7Z&#10;RY4VtN6h0929NpYNzY4uNpiQJe861/5OPDsAx+kEYsNVa7MsXDd/pkG6SlYJ8cgsXnkkKArvtlwS&#10;Ly7DeVS8K5bLIvxl44Yka3ldM2HDHJUVkj/r3EHjkyZO2tKy47WFs5S02qyXnUI7Csou3edqDpaz&#10;m/+chisC5PIipXBGgrtZ6pVxMvdISSIvnQeJF4TpXRoHJCVF+Tyley7Yv6eExhyn0SyaxHQm/SK3&#10;wH2vc6NZzw3Mjo73OU5OTjSzElyJ2rXWUN5N64tSWPrnUkC7j412grUandRq9uu9expOzVbMa1k/&#10;gYKVBIGBFmHuwaKV6gdGI8yQHOvvW6oYRt0HAa9gTmZpBEPHbZIkhSvq0rC+MFBRAVCODUbTcmmm&#10;MbUdFN+0EGd6dULewrtpuJP0mdPhtcGUcJkdJpodQ5d753Weu4vfAAAA//8DAFBLAwQUAAYACAAA&#10;ACEAIDf8ruAAAAAJAQAADwAAAGRycy9kb3ducmV2LnhtbEyPQU/DMAyF70j8h8hI3La0iJVSmk4d&#10;EiBx2dgmxDFtTFvROFWTbYVfj3eCk229p+fv5cvJ9uKIo+8cKYjnEQik2pmOGgX73dMsBeGDJqN7&#10;R6jgGz0si8uLXGfGnegNj9vQCA4hn2kFbQhDJqWvW7Taz92AxNqnG60OfI6NNKM+cbjt5U0UJdLq&#10;jvhDqwd8bLH+2h6sgp/Oly+b9SpUq8XHc7R5Tfx7mSh1fTWVDyACTuHPDGd8RoeCmSp3IONFr2AW&#10;pzFbWThPNqS3i3sQFS93Mcgil/8bFL8AAAD//wMAUEsBAi0AFAAGAAgAAAAhALaDOJL+AAAA4QEA&#10;ABMAAAAAAAAAAAAAAAAAAAAAAFtDb250ZW50X1R5cGVzXS54bWxQSwECLQAUAAYACAAAACEAOP0h&#10;/9YAAACUAQAACwAAAAAAAAAAAAAAAAAvAQAAX3JlbHMvLnJlbHNQSwECLQAUAAYACAAAACEA9v4w&#10;A7oCAAC/BQAADgAAAAAAAAAAAAAAAAAuAgAAZHJzL2Uyb0RvYy54bWxQSwECLQAUAAYACAAAACEA&#10;IDf8ruAAAAAJAQAADwAAAAAAAAAAAAAAAAAUBQAAZHJzL2Rvd25yZXYueG1sUEsFBgAAAAAEAAQA&#10;8wAAACEGAAAAAA==&#10;" filled="f" stroked="f">
                <v:textbox inset="5.85pt,.7pt,5.85pt,.7pt">
                  <w:txbxContent>
                    <w:p w:rsidR="006540EF" w:rsidRDefault="00CC6030" w:rsidP="00656D48">
                      <w:pPr>
                        <w:jc w:val="center"/>
                        <w:rPr>
                          <w:rFonts w:ascii="ＭＳ Ｐゴシック" w:eastAsia="ＭＳ Ｐゴシック" w:hAnsi="ＭＳ Ｐゴシック"/>
                          <w:sz w:val="18"/>
                          <w:szCs w:val="18"/>
                        </w:rPr>
                      </w:pPr>
                      <w:r w:rsidRPr="00CC6030">
                        <w:rPr>
                          <w:rFonts w:ascii="ＭＳ Ｐゴシック" w:eastAsia="ＭＳ Ｐゴシック" w:hAnsi="ＭＳ Ｐゴシック" w:hint="eastAsia"/>
                          <w:sz w:val="18"/>
                          <w:szCs w:val="18"/>
                        </w:rPr>
                        <w:t>湯河原町健康増進計画・食育推進計画策定委員会平成27年11月18日協議結果まとめ、</w:t>
                      </w:r>
                    </w:p>
                    <w:p w:rsidR="00656D48" w:rsidRPr="00656D48" w:rsidRDefault="00CC6030" w:rsidP="00656D48">
                      <w:pPr>
                        <w:jc w:val="center"/>
                        <w:rPr>
                          <w:rFonts w:ascii="ＭＳ Ｐゴシック" w:eastAsia="ＭＳ Ｐゴシック" w:hAnsi="ＭＳ Ｐゴシック"/>
                          <w:sz w:val="18"/>
                          <w:szCs w:val="18"/>
                        </w:rPr>
                      </w:pPr>
                      <w:r w:rsidRPr="00CC6030">
                        <w:rPr>
                          <w:rFonts w:ascii="ＭＳ Ｐゴシック" w:eastAsia="ＭＳ Ｐゴシック" w:hAnsi="ＭＳ Ｐゴシック" w:hint="eastAsia"/>
                          <w:sz w:val="18"/>
                          <w:szCs w:val="18"/>
                        </w:rPr>
                        <w:t>及びそれに基づく基本理念・基本方針</w:t>
                      </w:r>
                    </w:p>
                  </w:txbxContent>
                </v:textbox>
              </v:shape>
            </w:pict>
          </mc:Fallback>
        </mc:AlternateContent>
      </w:r>
    </w:p>
    <w:p w:rsidR="00656D48" w:rsidRPr="00656D48" w:rsidRDefault="00656D48" w:rsidP="00A73382"/>
    <w:p w:rsidR="00656D48" w:rsidRPr="00590B2B" w:rsidRDefault="00656D48" w:rsidP="00A73382"/>
    <w:p w:rsidR="00656D48" w:rsidRDefault="00D50E0C" w:rsidP="00A73382">
      <w:r>
        <w:rPr>
          <w:noProof/>
        </w:rPr>
        <w:drawing>
          <wp:anchor distT="0" distB="0" distL="114300" distR="114300" simplePos="0" relativeHeight="251712000" behindDoc="0" locked="0" layoutInCell="1" allowOverlap="1" wp14:anchorId="37178F6A" wp14:editId="1DE5A456">
            <wp:simplePos x="0" y="0"/>
            <wp:positionH relativeFrom="column">
              <wp:posOffset>-1833</wp:posOffset>
            </wp:positionH>
            <wp:positionV relativeFrom="paragraph">
              <wp:posOffset>21722</wp:posOffset>
            </wp:positionV>
            <wp:extent cx="5539342" cy="3623094"/>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342" cy="3623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D48" w:rsidRDefault="00656D48" w:rsidP="00A73382"/>
    <w:p w:rsidR="00656D48" w:rsidRDefault="00656D48" w:rsidP="00A73382"/>
    <w:p w:rsidR="00656D48" w:rsidRDefault="00656D48" w:rsidP="00A73382"/>
    <w:p w:rsidR="00656D48" w:rsidRDefault="00656D48" w:rsidP="00A73382"/>
    <w:p w:rsidR="00656D48" w:rsidRDefault="00656D48" w:rsidP="00A73382"/>
    <w:p w:rsidR="00656D48" w:rsidRDefault="00656D48" w:rsidP="00A73382"/>
    <w:p w:rsidR="00656D48" w:rsidRDefault="00656D48" w:rsidP="00A73382"/>
    <w:p w:rsidR="00656D48" w:rsidRPr="00656D48" w:rsidRDefault="00656D48" w:rsidP="00A73382"/>
    <w:p w:rsidR="00656D48" w:rsidRDefault="00656D48" w:rsidP="00A73382"/>
    <w:p w:rsidR="00656D48" w:rsidRDefault="00656D48" w:rsidP="00A73382"/>
    <w:p w:rsidR="00656D48" w:rsidRDefault="00656D48" w:rsidP="00A73382"/>
    <w:p w:rsidR="00656D48" w:rsidRPr="006A7FC8" w:rsidRDefault="00656D48" w:rsidP="00A73382">
      <w:r>
        <w:br w:type="page"/>
      </w:r>
    </w:p>
    <w:p w:rsidR="00656D48" w:rsidRPr="002A15A6" w:rsidRDefault="00656D48" w:rsidP="00A73382"/>
    <w:p w:rsidR="00656D48" w:rsidRDefault="00656D48" w:rsidP="00A73382"/>
    <w:p w:rsidR="00656D48" w:rsidRDefault="00656D48" w:rsidP="00A73382"/>
    <w:p w:rsidR="00656D48" w:rsidRDefault="00656D48" w:rsidP="00A73382"/>
    <w:p w:rsidR="00656D48" w:rsidRDefault="00656D48" w:rsidP="00A73382"/>
    <w:p w:rsidR="004B4F74" w:rsidRPr="003D2986" w:rsidRDefault="00A12A9B" w:rsidP="004B4F74">
      <w:pPr>
        <w:pStyle w:val="21"/>
      </w:pPr>
      <w:r>
        <w:rPr>
          <w:noProof/>
        </w:rPr>
        <w:drawing>
          <wp:anchor distT="0" distB="0" distL="114300" distR="114300" simplePos="0" relativeHeight="251713024" behindDoc="0" locked="0" layoutInCell="1" allowOverlap="1" wp14:anchorId="72F00C59" wp14:editId="7E16978F">
            <wp:simplePos x="0" y="0"/>
            <wp:positionH relativeFrom="column">
              <wp:posOffset>-1415415</wp:posOffset>
            </wp:positionH>
            <wp:positionV relativeFrom="paragraph">
              <wp:posOffset>154305</wp:posOffset>
            </wp:positionV>
            <wp:extent cx="8174355" cy="5624195"/>
            <wp:effectExtent l="0" t="127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174355" cy="562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48">
        <w:br w:type="page"/>
      </w:r>
      <w:r w:rsidR="004B4F74" w:rsidRPr="003D2986">
        <w:rPr>
          <w:rFonts w:hint="eastAsia"/>
        </w:rPr>
        <w:lastRenderedPageBreak/>
        <w:t>2) 上位計画との関連</w:t>
      </w:r>
      <w:r w:rsidR="00E616AD" w:rsidRPr="003D2986">
        <w:rPr>
          <w:rFonts w:hint="eastAsia"/>
        </w:rPr>
        <w:t>･････</w:t>
      </w:r>
      <w:r w:rsidR="004B4F74" w:rsidRPr="003D2986">
        <w:rPr>
          <w:rFonts w:hint="eastAsia"/>
        </w:rPr>
        <w:t>国、県の計画との関連</w:t>
      </w:r>
    </w:p>
    <w:p w:rsidR="00C83395" w:rsidRPr="003D2986" w:rsidRDefault="00C83395" w:rsidP="00C83395">
      <w:pPr>
        <w:pStyle w:val="30"/>
      </w:pPr>
      <w:r w:rsidRPr="003D2986">
        <w:rPr>
          <w:rFonts w:hint="eastAsia"/>
        </w:rPr>
        <w:t>①</w:t>
      </w:r>
      <w:r w:rsidR="006721E6" w:rsidRPr="003D2986">
        <w:rPr>
          <w:rFonts w:hint="eastAsia"/>
        </w:rPr>
        <w:t xml:space="preserve"> </w:t>
      </w:r>
      <w:r w:rsidRPr="003D2986">
        <w:rPr>
          <w:rFonts w:hint="eastAsia"/>
        </w:rPr>
        <w:t>健康増進計画</w:t>
      </w:r>
    </w:p>
    <w:p w:rsidR="00656D48" w:rsidRPr="003D2986" w:rsidRDefault="00656D48" w:rsidP="006721E6">
      <w:pPr>
        <w:pStyle w:val="20"/>
      </w:pPr>
      <w:r w:rsidRPr="003D2986">
        <w:rPr>
          <w:rFonts w:hint="eastAsia"/>
        </w:rPr>
        <w:t>本計画は、国の「健康増進法」に基づき、地方公共団体の責務として健康増進を推進するものである。また、健康増進法に基づき策定された神奈川県の県民健康づくり運動「かながわ健康プラン</w:t>
      </w:r>
      <w:r w:rsidRPr="003D2986">
        <w:rPr>
          <w:rFonts w:hint="eastAsia"/>
        </w:rPr>
        <w:t>21</w:t>
      </w:r>
      <w:r w:rsidRPr="003D2986">
        <w:rPr>
          <w:rFonts w:hint="eastAsia"/>
        </w:rPr>
        <w:t>（改定計画）」に示される市町村の役割と取り組み方策に準拠している。</w:t>
      </w:r>
    </w:p>
    <w:p w:rsidR="004B4F74" w:rsidRPr="003D2986" w:rsidRDefault="004B4F74" w:rsidP="006721E6">
      <w:pPr>
        <w:pStyle w:val="20"/>
        <w:rPr>
          <w:bCs/>
        </w:rPr>
      </w:pPr>
      <w:r w:rsidRPr="003D2986">
        <w:rPr>
          <w:rFonts w:hint="eastAsia"/>
        </w:rPr>
        <w:t>国の「健康増進法」では、「</w:t>
      </w:r>
      <w:r w:rsidRPr="003D2986">
        <w:rPr>
          <w:rFonts w:hint="eastAsia"/>
          <w:bCs/>
        </w:rPr>
        <w:t>自らの健康状態を自覚」し「健康の増進に努める</w:t>
      </w:r>
      <w:r w:rsidR="008D09BD" w:rsidRPr="003D2986">
        <w:rPr>
          <w:rFonts w:hint="eastAsia"/>
          <w:bCs/>
        </w:rPr>
        <w:t>」</w:t>
      </w:r>
      <w:r w:rsidRPr="003D2986">
        <w:rPr>
          <w:rFonts w:hint="eastAsia"/>
          <w:bCs/>
        </w:rPr>
        <w:t>ことが、国民の責務として掲げられている。また、国民の健康増進を支援するための「正しい知識」の「教育活動及び広報活動」、「健康の増進に係る人材の養成及び資質の向上」、「技術的援助」は、地方公共団体の責務であると明記されている。</w:t>
      </w:r>
    </w:p>
    <w:p w:rsidR="004B4F74" w:rsidRPr="004B4F74" w:rsidRDefault="006721E6" w:rsidP="006721E6">
      <w:pPr>
        <w:pStyle w:val="20"/>
      </w:pPr>
      <w:r w:rsidRPr="003D2986">
        <w:rPr>
          <w:noProof/>
        </w:rPr>
        <mc:AlternateContent>
          <mc:Choice Requires="wps">
            <w:drawing>
              <wp:anchor distT="0" distB="0" distL="114300" distR="114300" simplePos="0" relativeHeight="251660800" behindDoc="0" locked="0" layoutInCell="1" allowOverlap="1" wp14:anchorId="220142C7" wp14:editId="256B7DBF">
                <wp:simplePos x="0" y="0"/>
                <wp:positionH relativeFrom="column">
                  <wp:posOffset>-38100</wp:posOffset>
                </wp:positionH>
                <wp:positionV relativeFrom="paragraph">
                  <wp:posOffset>2266315</wp:posOffset>
                </wp:positionV>
                <wp:extent cx="5486400" cy="227330"/>
                <wp:effectExtent l="0" t="0" r="0" b="12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27F" w:rsidRPr="00656D48" w:rsidRDefault="00EC627F" w:rsidP="00656D48">
                            <w:pPr>
                              <w:jc w:val="center"/>
                              <w:rPr>
                                <w:rFonts w:ascii="ＭＳ Ｐゴシック" w:eastAsia="ＭＳ Ｐゴシック" w:hAnsi="ＭＳ Ｐゴシック"/>
                                <w:sz w:val="18"/>
                                <w:szCs w:val="18"/>
                              </w:rPr>
                            </w:pPr>
                            <w:r w:rsidRPr="00656D48">
                              <w:rPr>
                                <w:rFonts w:ascii="ＭＳ Ｐゴシック" w:eastAsia="ＭＳ Ｐゴシック" w:hAnsi="ＭＳ Ｐゴシック" w:hint="eastAsia"/>
                                <w:sz w:val="18"/>
                                <w:szCs w:val="18"/>
                              </w:rPr>
                              <w:t>市町村健康増進計画の位置づけ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3pt;margin-top:178.45pt;width:6in;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B7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4wE7aBEj2xv0J3co2hi0zP0OgWthx70zB7eocwuVN3fy/K7RkIuGyo27FYpOTSMVuBeaH/6F19H&#10;HG1B1sMnWYEdujXSAe1r1dncQTYQoEOZnk6lsb6U8Dgl8YwEICpBFkXzycTVzqfp8XevtPnAZIfs&#10;IcMKSu/Q6e5eG+sNTY8q1piQBW9bV/5WvHgAxfEFbMNXK7NeuGo+J0Gyilcx8Ug0W3kkyHPvtlgS&#10;b1aE82k+yZfLPPxl7YYkbXhVMWHNHJkVkj+r3IHjIydO3NKy5ZWFsy5ptVkvW4V2FJhduOVyDpKz&#10;mv/SDZcEiOVVSGFEgrso8YpZPPdIQaZeMg9iLwiTu2QWkITkxcuQ7rlg/x4SGjKcTKPpSKaz069i&#10;C9x6GxtNO25gdrS8y3B8UqKppeBKVK60hvJ2PF+kwrp/TgWU+1hoR1jL0ZGtZr/eu9aIjn2wltUT&#10;MFhJIBhwEeYeHBqpfmI0wAzJsP6xpYph1H4U0AVzEiXQVsZd4jiBL+pSsL4QUFECUIYNRuNxacYx&#10;te0V3zRgZ+w6IW+hb2ruKG0bbPTp0G0wJVxkh4lmx9Dl3Wmd5+7iNwAAAP//AwBQSwMEFAAGAAgA&#10;AAAhAHJP42ThAAAACgEAAA8AAABkcnMvZG93bnJldi54bWxMj8FOwzAQRO9I/IO1SNxah6KENMSp&#10;UiRA4tLSVoijEy9JRLyOYrcNfD3LCY47O5p5k68m24sTjr5zpOBmHoFAqp3pqFFw2D/OUhA+aDK6&#10;d4QKvtDDqri8yHVm3Jle8bQLjeAQ8plW0IYwZFL6ukWr/dwNSPz7cKPVgc+xkWbUZw63vVxEUSKt&#10;7ogbWj3gQ4v15+5oFXx3vnzebtahWsfvT9H2JfFvZaLU9dVU3oMIOIU/M/ziMzoUzFS5IxkvegWz&#10;hKcEBbdxsgTBhjROWalYWS7uQBa5/D+h+AEAAP//AwBQSwECLQAUAAYACAAAACEAtoM4kv4AAADh&#10;AQAAEwAAAAAAAAAAAAAAAAAAAAAAW0NvbnRlbnRfVHlwZXNdLnhtbFBLAQItABQABgAIAAAAIQA4&#10;/SH/1gAAAJQBAAALAAAAAAAAAAAAAAAAAC8BAABfcmVscy8ucmVsc1BLAQItABQABgAIAAAAIQD0&#10;pEB7uwIAAL8FAAAOAAAAAAAAAAAAAAAAAC4CAABkcnMvZTJvRG9jLnhtbFBLAQItABQABgAIAAAA&#10;IQByT+Nk4QAAAAoBAAAPAAAAAAAAAAAAAAAAABUFAABkcnMvZG93bnJldi54bWxQSwUGAAAAAAQA&#10;BADzAAAAIwYAAAAA&#10;" filled="f" stroked="f">
                <v:textbox inset="5.85pt,.7pt,5.85pt,.7pt">
                  <w:txbxContent>
                    <w:p w:rsidR="00656D48" w:rsidRPr="00656D48" w:rsidRDefault="00656D48" w:rsidP="00656D48">
                      <w:pPr>
                        <w:jc w:val="center"/>
                        <w:rPr>
                          <w:rFonts w:ascii="ＭＳ Ｐゴシック" w:eastAsia="ＭＳ Ｐゴシック" w:hAnsi="ＭＳ Ｐゴシック"/>
                          <w:sz w:val="18"/>
                          <w:szCs w:val="18"/>
                        </w:rPr>
                      </w:pPr>
                      <w:r w:rsidRPr="00656D48">
                        <w:rPr>
                          <w:rFonts w:ascii="ＭＳ Ｐゴシック" w:eastAsia="ＭＳ Ｐゴシック" w:hAnsi="ＭＳ Ｐゴシック" w:hint="eastAsia"/>
                          <w:sz w:val="18"/>
                          <w:szCs w:val="18"/>
                        </w:rPr>
                        <w:t>市町村健康増進計画の位置づけ</w:t>
                      </w:r>
                    </w:p>
                  </w:txbxContent>
                </v:textbox>
              </v:shape>
            </w:pict>
          </mc:Fallback>
        </mc:AlternateContent>
      </w:r>
      <w:r w:rsidR="004B4F74" w:rsidRPr="003D2986">
        <w:rPr>
          <w:rFonts w:hint="eastAsia"/>
        </w:rPr>
        <w:t>神奈川県は、この健康増進法に基づき、県民健康</w:t>
      </w:r>
      <w:r w:rsidR="004B4F74" w:rsidRPr="004B4F74">
        <w:rPr>
          <w:rFonts w:hint="eastAsia"/>
        </w:rPr>
        <w:t>づくり運動「かながわ健康プラン</w:t>
      </w:r>
      <w:r w:rsidR="004B4F74" w:rsidRPr="004B4F74">
        <w:rPr>
          <w:rFonts w:hint="eastAsia"/>
        </w:rPr>
        <w:t>21</w:t>
      </w:r>
      <w:r w:rsidR="004B4F74" w:rsidRPr="004B4F74">
        <w:rPr>
          <w:rFonts w:hint="eastAsia"/>
        </w:rPr>
        <w:t>」</w:t>
      </w:r>
      <w:r w:rsidR="004B4F74">
        <w:rPr>
          <w:rFonts w:hint="eastAsia"/>
        </w:rPr>
        <w:t>（現在は、改定計画）を作成して、方向性を示している。この中で、個人の取り組み姿勢として「</w:t>
      </w:r>
      <w:r w:rsidR="004B4F74" w:rsidRPr="004B4F74">
        <w:rPr>
          <w:rFonts w:hint="eastAsia"/>
        </w:rPr>
        <w:t>かながわ健康づくり</w:t>
      </w:r>
      <w:r w:rsidR="004B4F74" w:rsidRPr="004B4F74">
        <w:rPr>
          <w:rFonts w:hint="eastAsia"/>
        </w:rPr>
        <w:t>10</w:t>
      </w:r>
      <w:r w:rsidR="004B4F74" w:rsidRPr="004B4F74">
        <w:rPr>
          <w:rFonts w:hint="eastAsia"/>
        </w:rPr>
        <w:t>か条</w:t>
      </w:r>
      <w:r w:rsidR="004B4F74">
        <w:rPr>
          <w:rFonts w:hint="eastAsia"/>
        </w:rPr>
        <w:t>」を示すとともに、健康増進活動の領域、</w:t>
      </w:r>
      <w:r w:rsidR="004B4F74" w:rsidRPr="004B4F74">
        <w:rPr>
          <w:rFonts w:hint="eastAsia"/>
        </w:rPr>
        <w:t>ライフステージに合わせた健康づくりの取組</w:t>
      </w:r>
      <w:r w:rsidR="004B4F74">
        <w:rPr>
          <w:rFonts w:hint="eastAsia"/>
        </w:rPr>
        <w:t>などを示している。また、「</w:t>
      </w:r>
      <w:r w:rsidR="004B4F74" w:rsidRPr="004B4F74">
        <w:rPr>
          <w:rFonts w:hint="eastAsia"/>
        </w:rPr>
        <w:t>県民一人ひとりの健康づくりを応援する</w:t>
      </w:r>
      <w:r w:rsidR="004B4F74">
        <w:rPr>
          <w:rFonts w:hint="eastAsia"/>
        </w:rPr>
        <w:t>」ための、各レベルでの役割と取り組み方策が示されており、「</w:t>
      </w:r>
      <w:r w:rsidR="004B4F74" w:rsidRPr="004B4F74">
        <w:rPr>
          <w:rFonts w:hint="eastAsia"/>
        </w:rPr>
        <w:t>市町村の役割と取組方策</w:t>
      </w:r>
      <w:r w:rsidR="004B4F74">
        <w:rPr>
          <w:rFonts w:hint="eastAsia"/>
        </w:rPr>
        <w:t>」も示されている。「</w:t>
      </w:r>
      <w:r w:rsidR="004B4F74" w:rsidRPr="004B4F74">
        <w:rPr>
          <w:rFonts w:hint="eastAsia"/>
        </w:rPr>
        <w:t>市町村の役割と取組方策</w:t>
      </w:r>
      <w:r w:rsidR="004B4F74">
        <w:rPr>
          <w:rFonts w:hint="eastAsia"/>
        </w:rPr>
        <w:t>」は、「</w:t>
      </w:r>
      <w:r w:rsidR="004B4F74" w:rsidRPr="004B4F74">
        <w:rPr>
          <w:rFonts w:hint="eastAsia"/>
        </w:rPr>
        <w:t>地域における住民の健康づくりの推進役として他団体等と連携を図り、地域の実状に応じた健康づくり対策に取り組む</w:t>
      </w:r>
      <w:r w:rsidR="004B4F74">
        <w:rPr>
          <w:rFonts w:hint="eastAsia"/>
        </w:rPr>
        <w:t>」ことであると、明示されている。</w:t>
      </w:r>
    </w:p>
    <w:p w:rsidR="004B4F74" w:rsidRDefault="004B4F74" w:rsidP="00656D48">
      <w:pPr>
        <w:pStyle w:val="10"/>
      </w:pPr>
    </w:p>
    <w:p w:rsidR="004B4F74" w:rsidRDefault="00F410A3" w:rsidP="00656D48">
      <w:pPr>
        <w:pStyle w:val="10"/>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31115</wp:posOffset>
            </wp:positionV>
            <wp:extent cx="5372100" cy="305752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F74" w:rsidRDefault="004B4F74" w:rsidP="00656D48">
      <w:pPr>
        <w:pStyle w:val="10"/>
      </w:pPr>
    </w:p>
    <w:p w:rsidR="004B4F74" w:rsidRDefault="004B4F74" w:rsidP="00656D48">
      <w:pPr>
        <w:pStyle w:val="10"/>
      </w:pPr>
    </w:p>
    <w:p w:rsidR="004B4F74" w:rsidRDefault="004B4F74" w:rsidP="00656D48">
      <w:pPr>
        <w:pStyle w:val="10"/>
      </w:pPr>
    </w:p>
    <w:p w:rsidR="004B4F74" w:rsidRDefault="004B4F74" w:rsidP="00656D48">
      <w:pPr>
        <w:pStyle w:val="10"/>
      </w:pPr>
    </w:p>
    <w:p w:rsidR="004B4F74" w:rsidRDefault="004B4F74" w:rsidP="00656D48">
      <w:pPr>
        <w:pStyle w:val="10"/>
      </w:pPr>
    </w:p>
    <w:p w:rsidR="004B4F74" w:rsidRDefault="004B4F74" w:rsidP="00656D48">
      <w:pPr>
        <w:pStyle w:val="10"/>
      </w:pPr>
    </w:p>
    <w:p w:rsidR="004B4F74" w:rsidRDefault="004B4F74" w:rsidP="00656D48">
      <w:pPr>
        <w:pStyle w:val="10"/>
      </w:pPr>
    </w:p>
    <w:p w:rsidR="004B4F74" w:rsidRDefault="004B4F74" w:rsidP="00656D48">
      <w:pPr>
        <w:pStyle w:val="10"/>
      </w:pPr>
    </w:p>
    <w:p w:rsidR="00656D48" w:rsidRDefault="00656D48" w:rsidP="00A73382"/>
    <w:p w:rsidR="00656D48" w:rsidRPr="004B4F74" w:rsidRDefault="00656D48" w:rsidP="00A73382"/>
    <w:p w:rsidR="00656D48" w:rsidRDefault="00656D48" w:rsidP="00A73382"/>
    <w:p w:rsidR="00656D48" w:rsidRDefault="00656D48" w:rsidP="00A73382"/>
    <w:p w:rsidR="004B4F74" w:rsidRDefault="004B4F74" w:rsidP="00A73382"/>
    <w:p w:rsidR="006721E6" w:rsidRDefault="004B4F74" w:rsidP="006721E6">
      <w:pPr>
        <w:pStyle w:val="30"/>
      </w:pPr>
      <w:r>
        <w:br w:type="page"/>
      </w:r>
      <w:r w:rsidR="006721E6">
        <w:rPr>
          <w:rFonts w:hint="eastAsia"/>
        </w:rPr>
        <w:lastRenderedPageBreak/>
        <w:t>② 食育推進計画</w:t>
      </w:r>
    </w:p>
    <w:p w:rsidR="004B4F74" w:rsidRDefault="00C83395" w:rsidP="006721E6">
      <w:pPr>
        <w:pStyle w:val="20"/>
      </w:pPr>
      <w:r>
        <w:rPr>
          <w:rFonts w:hint="eastAsia"/>
        </w:rPr>
        <w:t>また、</w:t>
      </w:r>
      <w:r w:rsidRPr="00C83395">
        <w:rPr>
          <w:rFonts w:hint="eastAsia"/>
        </w:rPr>
        <w:t>国民の食生活をめぐる環境の変化に伴い、国民が生涯にわたって健全な心身を培い、豊かな人間性を育むための食育を推進</w:t>
      </w:r>
      <w:r>
        <w:rPr>
          <w:rFonts w:hint="eastAsia"/>
        </w:rPr>
        <w:t>するため、平成</w:t>
      </w:r>
      <w:r>
        <w:rPr>
          <w:rFonts w:hint="eastAsia"/>
        </w:rPr>
        <w:t>17</w:t>
      </w:r>
      <w:r>
        <w:rPr>
          <w:rFonts w:hint="eastAsia"/>
        </w:rPr>
        <w:t>年に食育基本法が制定された。これに基づき、国では「食育推進基本計画」（平成</w:t>
      </w:r>
      <w:r>
        <w:rPr>
          <w:rFonts w:hint="eastAsia"/>
        </w:rPr>
        <w:t>18</w:t>
      </w:r>
      <w:r>
        <w:rPr>
          <w:rFonts w:hint="eastAsia"/>
        </w:rPr>
        <w:t>年度～平成</w:t>
      </w:r>
      <w:r>
        <w:rPr>
          <w:rFonts w:hint="eastAsia"/>
        </w:rPr>
        <w:t>22</w:t>
      </w:r>
      <w:r>
        <w:rPr>
          <w:rFonts w:hint="eastAsia"/>
        </w:rPr>
        <w:t>年度）が策定され、食育の周知が推進された。その後「食育推進基本計画（第</w:t>
      </w:r>
      <w:r>
        <w:rPr>
          <w:rFonts w:hint="eastAsia"/>
        </w:rPr>
        <w:t>2</w:t>
      </w:r>
      <w:r>
        <w:rPr>
          <w:rFonts w:hint="eastAsia"/>
        </w:rPr>
        <w:t>次）」</w:t>
      </w:r>
      <w:r w:rsidRPr="00C83395">
        <w:rPr>
          <w:rFonts w:hint="eastAsia"/>
        </w:rPr>
        <w:t>（平成</w:t>
      </w:r>
      <w:r>
        <w:rPr>
          <w:rFonts w:hint="eastAsia"/>
        </w:rPr>
        <w:t>23</w:t>
      </w:r>
      <w:r w:rsidRPr="00C83395">
        <w:rPr>
          <w:rFonts w:hint="eastAsia"/>
        </w:rPr>
        <w:t>年度～平成</w:t>
      </w:r>
      <w:r w:rsidRPr="00C83395">
        <w:rPr>
          <w:rFonts w:hint="eastAsia"/>
        </w:rPr>
        <w:t>2</w:t>
      </w:r>
      <w:r>
        <w:rPr>
          <w:rFonts w:hint="eastAsia"/>
        </w:rPr>
        <w:t>7</w:t>
      </w:r>
      <w:r w:rsidRPr="00C83395">
        <w:rPr>
          <w:rFonts w:hint="eastAsia"/>
        </w:rPr>
        <w:t>年度）</w:t>
      </w:r>
      <w:r>
        <w:rPr>
          <w:rFonts w:hint="eastAsia"/>
        </w:rPr>
        <w:t>が策定され、周知にとどまらず、「食料の生産から消費等に至るまでの食に関する様々な体験活動を行うとともに、自ら食育の推進のための活動を実践することにより、食に関する理解を深めること」が推進されている。</w:t>
      </w:r>
    </w:p>
    <w:p w:rsidR="00C83395" w:rsidRDefault="00C83395" w:rsidP="006721E6">
      <w:pPr>
        <w:pStyle w:val="20"/>
      </w:pPr>
      <w:r>
        <w:rPr>
          <w:rFonts w:hint="eastAsia"/>
        </w:rPr>
        <w:t>神奈川県においては、食育基本法及び食育推進基本計画を基本としつつ、市町村、関係団体、事業者の方々と県民が一緒になって、神奈川らしい食育を県民運動として推進するため平成</w:t>
      </w:r>
      <w:r>
        <w:rPr>
          <w:rFonts w:hint="eastAsia"/>
        </w:rPr>
        <w:t xml:space="preserve">20 </w:t>
      </w:r>
      <w:r>
        <w:rPr>
          <w:rFonts w:hint="eastAsia"/>
        </w:rPr>
        <w:t>年３月に「食みらい</w:t>
      </w:r>
      <w:r>
        <w:rPr>
          <w:rFonts w:hint="eastAsia"/>
        </w:rPr>
        <w:t xml:space="preserve"> </w:t>
      </w:r>
      <w:r>
        <w:rPr>
          <w:rFonts w:hint="eastAsia"/>
        </w:rPr>
        <w:t>かながわプラン」（神奈川県食育推進計画）が策定された。平成</w:t>
      </w:r>
      <w:r>
        <w:rPr>
          <w:rFonts w:hint="eastAsia"/>
        </w:rPr>
        <w:t xml:space="preserve">25 </w:t>
      </w:r>
      <w:r>
        <w:rPr>
          <w:rFonts w:hint="eastAsia"/>
        </w:rPr>
        <w:t>年度からは新たに「第２次神奈川県食育推進計画」として将来にわたり健康で長生きできる社会の実現を目指し、食育に関する施策が</w:t>
      </w:r>
      <w:r w:rsidR="00A7294E">
        <w:rPr>
          <w:rFonts w:hint="eastAsia"/>
        </w:rPr>
        <w:t>策定</w:t>
      </w:r>
      <w:r>
        <w:rPr>
          <w:rFonts w:hint="eastAsia"/>
        </w:rPr>
        <w:t>されている。</w:t>
      </w:r>
    </w:p>
    <w:p w:rsidR="00C83395" w:rsidRDefault="00C83395" w:rsidP="006721E6">
      <w:pPr>
        <w:pStyle w:val="20"/>
      </w:pPr>
      <w:r>
        <w:rPr>
          <w:rFonts w:hint="eastAsia"/>
        </w:rPr>
        <w:t>本計画は、食育基本法に基づく計画であり、国の「食育推進基本計画」及び神奈川県の「食みらい</w:t>
      </w:r>
      <w:r>
        <w:rPr>
          <w:rFonts w:hint="eastAsia"/>
        </w:rPr>
        <w:t xml:space="preserve"> </w:t>
      </w:r>
      <w:r>
        <w:rPr>
          <w:rFonts w:hint="eastAsia"/>
        </w:rPr>
        <w:t>かながわプラン</w:t>
      </w:r>
      <w:r>
        <w:rPr>
          <w:rFonts w:hint="eastAsia"/>
        </w:rPr>
        <w:t>2013</w:t>
      </w:r>
      <w:r>
        <w:rPr>
          <w:rFonts w:hint="eastAsia"/>
        </w:rPr>
        <w:t>」（第２次神奈川県食育推進計画）に基づいて</w:t>
      </w:r>
      <w:r w:rsidR="006721E6">
        <w:rPr>
          <w:rFonts w:hint="eastAsia"/>
        </w:rPr>
        <w:t>策定</w:t>
      </w:r>
      <w:r>
        <w:rPr>
          <w:rFonts w:hint="eastAsia"/>
        </w:rPr>
        <w:t>されたものである。</w:t>
      </w:r>
    </w:p>
    <w:p w:rsidR="004B4F74" w:rsidRDefault="006721E6" w:rsidP="006721E6">
      <w:pPr>
        <w:pStyle w:val="30"/>
      </w:pPr>
      <w:r>
        <w:rPr>
          <w:rFonts w:hint="eastAsia"/>
        </w:rPr>
        <w:t>③ 健康増進計画と食育推進計画の一体的推進</w:t>
      </w:r>
    </w:p>
    <w:p w:rsidR="006721E6" w:rsidRPr="006721E6" w:rsidRDefault="006721E6" w:rsidP="006721E6">
      <w:pPr>
        <w:pStyle w:val="20"/>
      </w:pPr>
      <w:r>
        <w:rPr>
          <w:rFonts w:hint="eastAsia"/>
        </w:rPr>
        <w:t>健康づくりにおいては食の問題は重要なテーマであるため、健康増進と食育を別個の</w:t>
      </w:r>
      <w:r w:rsidR="00EC627F">
        <w:rPr>
          <w:rFonts w:hint="eastAsia"/>
        </w:rPr>
        <w:t>ものとして実施するのではなく、総合的に推進することが求められる。</w:t>
      </w:r>
      <w:r>
        <w:rPr>
          <w:rFonts w:hint="eastAsia"/>
        </w:rPr>
        <w:t>そこで、本計画書においては、健康増進計画と食育推進計画を一体のものとして効果的に推進するものとしている。</w:t>
      </w:r>
    </w:p>
    <w:p w:rsidR="004B4F74" w:rsidRDefault="004B4F74" w:rsidP="00A73382"/>
    <w:p w:rsidR="004B4F74" w:rsidRPr="002C48AD" w:rsidRDefault="00294CB1" w:rsidP="003F3D74">
      <w:pPr>
        <w:pStyle w:val="21"/>
      </w:pPr>
      <w:r>
        <w:rPr>
          <w:noProof/>
        </w:rPr>
        <w:drawing>
          <wp:anchor distT="0" distB="0" distL="114300" distR="114300" simplePos="0" relativeHeight="251710976" behindDoc="0" locked="0" layoutInCell="1" allowOverlap="1">
            <wp:simplePos x="0" y="0"/>
            <wp:positionH relativeFrom="column">
              <wp:posOffset>386355</wp:posOffset>
            </wp:positionH>
            <wp:positionV relativeFrom="paragraph">
              <wp:posOffset>67993</wp:posOffset>
            </wp:positionV>
            <wp:extent cx="5029199" cy="1854679"/>
            <wp:effectExtent l="0" t="0" r="63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199" cy="1854679"/>
                    </a:xfrm>
                    <a:prstGeom prst="rect">
                      <a:avLst/>
                    </a:prstGeom>
                    <a:noFill/>
                    <a:ln>
                      <a:noFill/>
                    </a:ln>
                  </pic:spPr>
                </pic:pic>
              </a:graphicData>
            </a:graphic>
            <wp14:sizeRelH relativeFrom="page">
              <wp14:pctWidth>0</wp14:pctWidth>
            </wp14:sizeRelH>
            <wp14:sizeRelV relativeFrom="page">
              <wp14:pctHeight>0</wp14:pctHeight>
            </wp14:sizeRelV>
          </wp:anchor>
        </w:drawing>
      </w:r>
      <w:r w:rsidR="004B4F74">
        <w:br w:type="page"/>
      </w:r>
      <w:r w:rsidR="004B4F74" w:rsidRPr="002C48AD">
        <w:rPr>
          <w:rFonts w:hint="eastAsia"/>
        </w:rPr>
        <w:lastRenderedPageBreak/>
        <w:t>3) 上位計画との関連</w:t>
      </w:r>
      <w:r w:rsidR="003F3D74" w:rsidRPr="002C48AD">
        <w:rPr>
          <w:rFonts w:hint="eastAsia"/>
        </w:rPr>
        <w:t>･････</w:t>
      </w:r>
      <w:r w:rsidR="00FF4191" w:rsidRPr="002C48AD">
        <w:rPr>
          <w:rFonts w:hint="eastAsia"/>
        </w:rPr>
        <w:t>湯河原町</w:t>
      </w:r>
      <w:r w:rsidR="004B4F74" w:rsidRPr="002C48AD">
        <w:rPr>
          <w:rFonts w:hint="eastAsia"/>
        </w:rPr>
        <w:t>の計画での位置づけ</w:t>
      </w:r>
    </w:p>
    <w:p w:rsidR="00A73382" w:rsidRPr="002C48AD" w:rsidRDefault="00EC627F" w:rsidP="00656D48">
      <w:pPr>
        <w:pStyle w:val="10"/>
        <w:rPr>
          <w:rFonts w:ascii="ＭＳ 明朝" w:hAnsi="ＭＳ 明朝"/>
        </w:rPr>
      </w:pPr>
      <w:r>
        <w:rPr>
          <w:rFonts w:ascii="ＭＳ 明朝" w:hAnsi="ＭＳ 明朝" w:hint="eastAsia"/>
        </w:rPr>
        <w:t>本</w:t>
      </w:r>
      <w:r w:rsidR="00FF4191" w:rsidRPr="002C48AD">
        <w:rPr>
          <w:rFonts w:ascii="ＭＳ 明朝" w:hAnsi="ＭＳ 明朝" w:hint="eastAsia"/>
        </w:rPr>
        <w:t>町</w:t>
      </w:r>
      <w:r>
        <w:rPr>
          <w:rFonts w:ascii="ＭＳ 明朝" w:hAnsi="ＭＳ 明朝" w:hint="eastAsia"/>
        </w:rPr>
        <w:t>における湯ったりゆがわら健幸プラン</w:t>
      </w:r>
      <w:r w:rsidR="004B4F74" w:rsidRPr="002C48AD">
        <w:rPr>
          <w:rFonts w:ascii="ＭＳ 明朝" w:hAnsi="ＭＳ 明朝" w:hint="eastAsia"/>
        </w:rPr>
        <w:t>の位置づけは、町の方向性を示す「</w:t>
      </w:r>
      <w:r w:rsidR="00046E66" w:rsidRPr="002C48AD">
        <w:rPr>
          <w:rFonts w:ascii="ＭＳ 明朝" w:hAnsi="ＭＳ 明朝" w:hint="eastAsia"/>
        </w:rPr>
        <w:t>ゆがわら2011プラン（</w:t>
      </w:r>
      <w:r w:rsidR="00FF4191" w:rsidRPr="002C48AD">
        <w:rPr>
          <w:rFonts w:ascii="ＭＳ 明朝" w:hAnsi="ＭＳ 明朝" w:hint="eastAsia"/>
        </w:rPr>
        <w:t>湯河原町</w:t>
      </w:r>
      <w:r w:rsidR="00046E66" w:rsidRPr="002C48AD">
        <w:rPr>
          <w:rFonts w:ascii="ＭＳ 明朝" w:hAnsi="ＭＳ 明朝" w:hint="eastAsia"/>
        </w:rPr>
        <w:t>新</w:t>
      </w:r>
      <w:r w:rsidR="00656D48" w:rsidRPr="002C48AD">
        <w:rPr>
          <w:rFonts w:ascii="ＭＳ 明朝" w:hAnsi="ＭＳ 明朝" w:hint="eastAsia"/>
        </w:rPr>
        <w:t>総合計画</w:t>
      </w:r>
      <w:r w:rsidR="00046E66" w:rsidRPr="002C48AD">
        <w:rPr>
          <w:rFonts w:ascii="ＭＳ 明朝" w:hAnsi="ＭＳ 明朝" w:hint="eastAsia"/>
        </w:rPr>
        <w:t>）</w:t>
      </w:r>
      <w:r w:rsidR="00656D48" w:rsidRPr="002C48AD">
        <w:rPr>
          <w:rFonts w:ascii="ＭＳ 明朝" w:hAnsi="ＭＳ 明朝" w:hint="eastAsia"/>
        </w:rPr>
        <w:t>（後期基本計画）</w:t>
      </w:r>
      <w:r w:rsidR="004B4F74" w:rsidRPr="002C48AD">
        <w:rPr>
          <w:rFonts w:ascii="ＭＳ 明朝" w:hAnsi="ＭＳ 明朝" w:hint="eastAsia"/>
        </w:rPr>
        <w:t>」</w:t>
      </w:r>
      <w:r w:rsidR="00656D48" w:rsidRPr="002C48AD">
        <w:rPr>
          <w:rFonts w:ascii="ＭＳ 明朝" w:hAnsi="ＭＳ 明朝" w:hint="eastAsia"/>
        </w:rPr>
        <w:t>に</w:t>
      </w:r>
      <w:r w:rsidR="004B4F74" w:rsidRPr="002C48AD">
        <w:rPr>
          <w:rFonts w:ascii="ＭＳ 明朝" w:hAnsi="ＭＳ 明朝" w:hint="eastAsia"/>
        </w:rPr>
        <w:t>明示されている。</w:t>
      </w:r>
    </w:p>
    <w:p w:rsidR="004B4F74" w:rsidRPr="002C48AD" w:rsidRDefault="004B4F74" w:rsidP="007847FB">
      <w:pPr>
        <w:pStyle w:val="10"/>
        <w:rPr>
          <w:rFonts w:ascii="ＭＳ 明朝" w:hAnsi="ＭＳ 明朝"/>
        </w:rPr>
      </w:pPr>
      <w:r w:rsidRPr="002C48AD">
        <w:rPr>
          <w:rFonts w:ascii="ＭＳ 明朝" w:hAnsi="ＭＳ 明朝" w:hint="eastAsia"/>
        </w:rPr>
        <w:t>「</w:t>
      </w:r>
      <w:r w:rsidR="007847FB" w:rsidRPr="002C48AD">
        <w:rPr>
          <w:rFonts w:ascii="ＭＳ 明朝" w:hAnsi="ＭＳ 明朝" w:hint="eastAsia"/>
        </w:rPr>
        <w:t>ゆがわら2011プラン</w:t>
      </w:r>
      <w:r w:rsidR="00D6349B" w:rsidRPr="00995CEB">
        <w:rPr>
          <w:rFonts w:ascii="ＭＳ 明朝" w:hAnsi="ＭＳ 明朝" w:hint="eastAsia"/>
        </w:rPr>
        <w:t>（湯河原町新総合計画）</w:t>
      </w:r>
      <w:r w:rsidRPr="002C48AD">
        <w:rPr>
          <w:rFonts w:ascii="ＭＳ 明朝" w:hAnsi="ＭＳ 明朝" w:hint="eastAsia"/>
        </w:rPr>
        <w:t>（後期基本計画）」では、</w:t>
      </w:r>
      <w:r w:rsidR="007847FB" w:rsidRPr="002C48AD">
        <w:rPr>
          <w:rFonts w:ascii="ＭＳ 明朝" w:hAnsi="ＭＳ 明朝" w:hint="eastAsia"/>
        </w:rPr>
        <w:t>5つの基本理念を掲げており、うち「３　健康で文化的な生活の確保と質の向上を図る」ことが健康増進計画・食育推進計画に合致する。また、</w:t>
      </w:r>
      <w:r w:rsidRPr="002C48AD">
        <w:rPr>
          <w:rFonts w:ascii="ＭＳ 明朝" w:hAnsi="ＭＳ 明朝" w:hint="eastAsia"/>
        </w:rPr>
        <w:t>「</w:t>
      </w:r>
      <w:r w:rsidR="007847FB" w:rsidRPr="002C48AD">
        <w:rPr>
          <w:rFonts w:ascii="ＭＳ 明朝" w:hAnsi="ＭＳ 明朝" w:hint="eastAsia"/>
        </w:rPr>
        <w:t>湯けむりと笑顔あふれる四季彩</w:t>
      </w:r>
      <w:bookmarkStart w:id="0" w:name="_GoBack"/>
      <w:bookmarkEnd w:id="0"/>
      <w:r w:rsidR="007847FB" w:rsidRPr="002C48AD">
        <w:rPr>
          <w:rFonts w:ascii="ＭＳ 明朝" w:hAnsi="ＭＳ 明朝" w:hint="eastAsia"/>
        </w:rPr>
        <w:t>のまち</w:t>
      </w:r>
      <w:r w:rsidR="00D470D5" w:rsidRPr="002C48AD">
        <w:rPr>
          <w:rFonts w:ascii="ＭＳ 明朝" w:hAnsi="ＭＳ 明朝" w:hint="eastAsia"/>
        </w:rPr>
        <w:t xml:space="preserve">　</w:t>
      </w:r>
      <w:r w:rsidR="007847FB" w:rsidRPr="002C48AD">
        <w:rPr>
          <w:rFonts w:ascii="ＭＳ 明朝" w:hAnsi="ＭＳ 明朝" w:hint="eastAsia"/>
        </w:rPr>
        <w:t>湯河原</w:t>
      </w:r>
      <w:r w:rsidRPr="002C48AD">
        <w:rPr>
          <w:rFonts w:ascii="ＭＳ 明朝" w:hAnsi="ＭＳ 明朝" w:hint="eastAsia"/>
        </w:rPr>
        <w:t>」の将来像を実現するため、5つの基本目標を掲げているが、健康増進</w:t>
      </w:r>
      <w:r w:rsidR="007847FB" w:rsidRPr="002C48AD">
        <w:rPr>
          <w:rFonts w:ascii="ＭＳ 明朝" w:hAnsi="ＭＳ 明朝" w:hint="eastAsia"/>
        </w:rPr>
        <w:t>・食育は</w:t>
      </w:r>
      <w:r w:rsidRPr="002C48AD">
        <w:rPr>
          <w:rFonts w:ascii="ＭＳ 明朝" w:hAnsi="ＭＳ 明朝" w:hint="eastAsia"/>
        </w:rPr>
        <w:t>「</w:t>
      </w:r>
      <w:r w:rsidR="007847FB" w:rsidRPr="002C48AD">
        <w:rPr>
          <w:rFonts w:ascii="ＭＳ 明朝" w:hAnsi="ＭＳ 明朝" w:hint="eastAsia"/>
        </w:rPr>
        <w:t>基本目標２ ともに支え</w:t>
      </w:r>
      <w:r w:rsidR="008D09BD" w:rsidRPr="002C48AD">
        <w:rPr>
          <w:rFonts w:ascii="ＭＳ 明朝" w:hAnsi="ＭＳ 明朝" w:hint="eastAsia"/>
        </w:rPr>
        <w:t>あ</w:t>
      </w:r>
      <w:r w:rsidR="007847FB" w:rsidRPr="002C48AD">
        <w:rPr>
          <w:rFonts w:ascii="ＭＳ 明朝" w:hAnsi="ＭＳ 明朝" w:hint="eastAsia"/>
        </w:rPr>
        <w:t>い笑顔で暮らせるまちづくり</w:t>
      </w:r>
      <w:r w:rsidRPr="002C48AD">
        <w:rPr>
          <w:rFonts w:ascii="ＭＳ 明朝" w:hAnsi="ＭＳ 明朝" w:hint="eastAsia"/>
        </w:rPr>
        <w:t>」に属する。</w:t>
      </w:r>
      <w:r w:rsidR="007847FB" w:rsidRPr="002C48AD">
        <w:rPr>
          <w:rFonts w:ascii="ＭＳ 明朝" w:hAnsi="ＭＳ 明朝" w:hint="eastAsia"/>
        </w:rPr>
        <w:t>さらに具体的には、「Ⅰ保健・医療の充実」の中で、「１ 健康づくり　(1) 健康増進・食育の推進」</w:t>
      </w:r>
      <w:r w:rsidRPr="002C48AD">
        <w:rPr>
          <w:rFonts w:ascii="ＭＳ 明朝" w:hAnsi="ＭＳ 明朝" w:hint="eastAsia"/>
        </w:rPr>
        <w:t>として、本計画が位置づけられている。</w:t>
      </w:r>
    </w:p>
    <w:p w:rsidR="004B4F74" w:rsidRPr="00656D48" w:rsidRDefault="004B4F74" w:rsidP="00656D48">
      <w:pPr>
        <w:pStyle w:val="10"/>
      </w:pPr>
    </w:p>
    <w:p w:rsidR="00A73382" w:rsidRDefault="00F410A3" w:rsidP="00A73382">
      <w:r>
        <w:rPr>
          <w:noProof/>
        </w:rPr>
        <mc:AlternateContent>
          <mc:Choice Requires="wps">
            <w:drawing>
              <wp:anchor distT="0" distB="0" distL="114300" distR="114300" simplePos="0" relativeHeight="251658752" behindDoc="0" locked="0" layoutInCell="1" allowOverlap="1" wp14:anchorId="1B15FD8B" wp14:editId="35AC85CE">
                <wp:simplePos x="0" y="0"/>
                <wp:positionH relativeFrom="column">
                  <wp:posOffset>-114935</wp:posOffset>
                </wp:positionH>
                <wp:positionV relativeFrom="paragraph">
                  <wp:posOffset>2540</wp:posOffset>
                </wp:positionV>
                <wp:extent cx="5486400" cy="5588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27F" w:rsidRDefault="00EC627F" w:rsidP="00656D4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ゆがわら2011プラン（湯河原町新</w:t>
                            </w:r>
                            <w:r w:rsidRPr="00656D48">
                              <w:rPr>
                                <w:rFonts w:ascii="ＭＳ Ｐゴシック" w:eastAsia="ＭＳ Ｐゴシック" w:hAnsi="ＭＳ Ｐゴシック" w:hint="eastAsia"/>
                                <w:sz w:val="18"/>
                                <w:szCs w:val="18"/>
                              </w:rPr>
                              <w:t>総合計画</w:t>
                            </w:r>
                            <w:r>
                              <w:rPr>
                                <w:rFonts w:ascii="ＭＳ Ｐゴシック" w:eastAsia="ＭＳ Ｐゴシック" w:hAnsi="ＭＳ Ｐゴシック" w:hint="eastAsia"/>
                                <w:sz w:val="18"/>
                                <w:szCs w:val="18"/>
                              </w:rPr>
                              <w:t>）</w:t>
                            </w:r>
                            <w:r w:rsidRPr="00656D48">
                              <w:rPr>
                                <w:rFonts w:ascii="ＭＳ Ｐゴシック" w:eastAsia="ＭＳ Ｐゴシック" w:hAnsi="ＭＳ Ｐゴシック" w:hint="eastAsia"/>
                                <w:sz w:val="18"/>
                                <w:szCs w:val="18"/>
                              </w:rPr>
                              <w:t>（後期基本計画）における</w:t>
                            </w:r>
                          </w:p>
                          <w:p w:rsidR="00EC627F" w:rsidRPr="00656D48" w:rsidRDefault="00EC627F" w:rsidP="00656D4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「湯ったりゆがわら健幸プラン」</w:t>
                            </w:r>
                            <w:r w:rsidRPr="00656D48">
                              <w:rPr>
                                <w:rFonts w:ascii="ＭＳ Ｐゴシック" w:eastAsia="ＭＳ Ｐゴシック" w:hAnsi="ＭＳ Ｐゴシック" w:hint="eastAsia"/>
                                <w:sz w:val="18"/>
                                <w:szCs w:val="18"/>
                              </w:rPr>
                              <w:t>の位置づけ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left:0;text-align:left;margin-left:-9.05pt;margin-top:.2pt;width:6in;height: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Qj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15xkFn4HU/gJ/Zwzm02VHVw52svmok5LKlYsNulJJjy2gN6YX2pn92&#10;dcLRFmQ9fpA1xKFbIx3QvlG9rR1UAwE6tOnx1BqbSwWHMUlmJABTBbY4ThJY2xA0O94elDbvmOyR&#10;XeRYQesdOt3daTO5Hl1sMCFL3nVwTrNOPDsAzOkEYsNVa7NZuG7+SIN0lawS4pFotvJIUBTeTbkk&#10;3qwM53FxWSyXRfjTxg1J1vK6ZsKGOSorJH/WuYPGJ02ctKVlx2sLZ1PSarNedgrtKCi7dN+hIGdu&#10;/vM0XL2AywtKYUSC2yj1ylky90hJYi+dB4kXhOltOgtISoryOaU7Lti/U0JjjtMYRObo/JZb4L7X&#10;3GjWcwOzo+N9jkEO8FknmlkJrkTt1obyblqflcKm/1QKaPex0U6wVqOTWs1+vXdP49ICWzGvZf0I&#10;ClYSBAZahLkHi1aq7xiNMENyrL9tqWIYde8FvII5idIYho7bJEkKV9S5YX1moKICoBwbjKbl0kxj&#10;ajsovmkhzvTqhLyBd9NwJ+mnnA6vDaaEY3aYaHYMne+d19PcXfwCAAD//wMAUEsDBBQABgAIAAAA&#10;IQBj9oA03gAAAAcBAAAPAAAAZHJzL2Rvd25yZXYueG1sTI5BS8NAFITvgv9heYK3dhNJQxqzKamg&#10;ghdrLeJxk30mwezbkN220V/v86S3GWaY+YrNbAdxwsn3jhTEywgEUuNMT62Cw+v9IgPhgyajB0eo&#10;4As9bMrLi0Lnxp3pBU/70AoeIZ9rBV0IYy6lbzq02i/diMTZh5usDmynVppJn3ncDvImilJpdU/8&#10;0OkR7zpsPvdHq+C799Xj7nkb6u3q/SHaPaX+rUqVur6aq1sQAefwV4ZffEaHkplqdyTjxaBgEWcx&#10;VxUkIDjOktUaRM0iS0CWhfzPX/4AAAD//wMAUEsBAi0AFAAGAAgAAAAhALaDOJL+AAAA4QEAABMA&#10;AAAAAAAAAAAAAAAAAAAAAFtDb250ZW50X1R5cGVzXS54bWxQSwECLQAUAAYACAAAACEAOP0h/9YA&#10;AACUAQAACwAAAAAAAAAAAAAAAAAvAQAAX3JlbHMvLnJlbHNQSwECLQAUAAYACAAAACEA/R9EI7kC&#10;AAC/BQAADgAAAAAAAAAAAAAAAAAuAgAAZHJzL2Uyb0RvYy54bWxQSwECLQAUAAYACAAAACEAY/aA&#10;NN4AAAAHAQAADwAAAAAAAAAAAAAAAAATBQAAZHJzL2Rvd25yZXYueG1sUEsFBgAAAAAEAAQA8wAA&#10;AB4GAAAAAA==&#10;" filled="f" stroked="f">
                <v:textbox inset="5.85pt,.7pt,5.85pt,.7pt">
                  <w:txbxContent>
                    <w:p w:rsidR="00EC627F" w:rsidRDefault="00EC627F" w:rsidP="00656D4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ゆがわら2011</w:t>
                      </w:r>
                      <w:r>
                        <w:rPr>
                          <w:rFonts w:ascii="ＭＳ Ｐゴシック" w:eastAsia="ＭＳ Ｐゴシック" w:hAnsi="ＭＳ Ｐゴシック" w:hint="eastAsia"/>
                          <w:sz w:val="18"/>
                          <w:szCs w:val="18"/>
                        </w:rPr>
                        <w:t>プラン（湯河原町新</w:t>
                      </w:r>
                      <w:r w:rsidRPr="00656D48">
                        <w:rPr>
                          <w:rFonts w:ascii="ＭＳ Ｐゴシック" w:eastAsia="ＭＳ Ｐゴシック" w:hAnsi="ＭＳ Ｐゴシック" w:hint="eastAsia"/>
                          <w:sz w:val="18"/>
                          <w:szCs w:val="18"/>
                        </w:rPr>
                        <w:t>総合計画</w:t>
                      </w:r>
                      <w:r>
                        <w:rPr>
                          <w:rFonts w:ascii="ＭＳ Ｐゴシック" w:eastAsia="ＭＳ Ｐゴシック" w:hAnsi="ＭＳ Ｐゴシック" w:hint="eastAsia"/>
                          <w:sz w:val="18"/>
                          <w:szCs w:val="18"/>
                        </w:rPr>
                        <w:t>）</w:t>
                      </w:r>
                      <w:r w:rsidRPr="00656D48">
                        <w:rPr>
                          <w:rFonts w:ascii="ＭＳ Ｐゴシック" w:eastAsia="ＭＳ Ｐゴシック" w:hAnsi="ＭＳ Ｐゴシック" w:hint="eastAsia"/>
                          <w:sz w:val="18"/>
                          <w:szCs w:val="18"/>
                        </w:rPr>
                        <w:t>（後期基本計画）における</w:t>
                      </w:r>
                    </w:p>
                    <w:p w:rsidR="00EC627F" w:rsidRPr="00656D48" w:rsidRDefault="00EC627F" w:rsidP="00656D4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「湯ったりゆがわら健幸プラン」</w:t>
                      </w:r>
                      <w:r w:rsidRPr="00656D48">
                        <w:rPr>
                          <w:rFonts w:ascii="ＭＳ Ｐゴシック" w:eastAsia="ＭＳ Ｐゴシック" w:hAnsi="ＭＳ Ｐゴシック" w:hint="eastAsia"/>
                          <w:sz w:val="18"/>
                          <w:szCs w:val="18"/>
                        </w:rPr>
                        <w:t>の位置づけ</w:t>
                      </w:r>
                    </w:p>
                  </w:txbxContent>
                </v:textbox>
              </v:shape>
            </w:pict>
          </mc:Fallback>
        </mc:AlternateContent>
      </w:r>
    </w:p>
    <w:p w:rsidR="00A73382" w:rsidRPr="004B4F74" w:rsidRDefault="00A73382" w:rsidP="00A73382"/>
    <w:p w:rsidR="00A73382" w:rsidRDefault="002C48AD" w:rsidP="00A73382">
      <w:r w:rsidRPr="002C48AD">
        <w:rPr>
          <w:noProof/>
        </w:rPr>
        <w:drawing>
          <wp:anchor distT="0" distB="0" distL="114300" distR="114300" simplePos="0" relativeHeight="251655679" behindDoc="0" locked="0" layoutInCell="1" allowOverlap="1" wp14:anchorId="094FA513" wp14:editId="4F7C8937">
            <wp:simplePos x="0" y="0"/>
            <wp:positionH relativeFrom="column">
              <wp:posOffset>278765</wp:posOffset>
            </wp:positionH>
            <wp:positionV relativeFrom="paragraph">
              <wp:posOffset>27940</wp:posOffset>
            </wp:positionV>
            <wp:extent cx="5152594" cy="36449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5213" cy="36467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A73382" w:rsidRDefault="00A73382" w:rsidP="00A73382"/>
    <w:p w:rsidR="009D190F" w:rsidRPr="00F0114D" w:rsidRDefault="00A73382" w:rsidP="00F0114D">
      <w:pPr>
        <w:pStyle w:val="10"/>
        <w:ind w:leftChars="0" w:left="0" w:firstLineChars="0" w:firstLine="0"/>
        <w:rPr>
          <w:rFonts w:ascii="HGP創英角ｺﾞｼｯｸUB" w:eastAsia="HGP創英角ｺﾞｼｯｸUB" w:hAnsi="HGP創英角ｺﾞｼｯｸUB" w:cs="Times New Roman"/>
          <w:sz w:val="28"/>
          <w:szCs w:val="24"/>
        </w:rPr>
      </w:pPr>
      <w:r>
        <w:rPr>
          <w:rFonts w:ascii="HGP創英角ｺﾞｼｯｸUB" w:eastAsia="HGP創英角ｺﾞｼｯｸUB" w:hAnsi="HGP創英角ｺﾞｼｯｸUB" w:cs="Times New Roman"/>
          <w:sz w:val="28"/>
          <w:szCs w:val="24"/>
        </w:rPr>
        <w:br w:type="page"/>
      </w:r>
      <w:r w:rsidR="00F0114D" w:rsidRPr="00F0114D">
        <w:rPr>
          <w:rFonts w:ascii="HGP創英角ｺﾞｼｯｸUB" w:eastAsia="HGP創英角ｺﾞｼｯｸUB" w:hAnsi="HGP創英角ｺﾞｼｯｸUB" w:cs="Times New Roman" w:hint="eastAsia"/>
          <w:sz w:val="28"/>
          <w:szCs w:val="24"/>
        </w:rPr>
        <w:lastRenderedPageBreak/>
        <w:t xml:space="preserve">2　</w:t>
      </w:r>
      <w:r w:rsidR="00EC627F">
        <w:rPr>
          <w:rFonts w:ascii="HGP創英角ｺﾞｼｯｸUB" w:eastAsia="HGP創英角ｺﾞｼｯｸUB" w:hAnsi="HGP創英角ｺﾞｼｯｸUB" w:cs="Times New Roman" w:hint="eastAsia"/>
          <w:sz w:val="28"/>
          <w:szCs w:val="24"/>
        </w:rPr>
        <w:t>「湯ったりゆがわら健幸プラン」</w:t>
      </w:r>
      <w:r w:rsidR="007847FB" w:rsidRPr="007847FB">
        <w:rPr>
          <w:rFonts w:ascii="HGP創英角ｺﾞｼｯｸUB" w:eastAsia="HGP創英角ｺﾞｼｯｸUB" w:hAnsi="HGP創英角ｺﾞｼｯｸUB" w:cs="Times New Roman" w:hint="eastAsia"/>
          <w:sz w:val="28"/>
          <w:szCs w:val="24"/>
        </w:rPr>
        <w:t>の</w:t>
      </w:r>
      <w:r w:rsidR="00FE6F32">
        <w:rPr>
          <w:rFonts w:ascii="HGP創英角ｺﾞｼｯｸUB" w:eastAsia="HGP創英角ｺﾞｼｯｸUB" w:hAnsi="HGP創英角ｺﾞｼｯｸUB" w:cs="Times New Roman" w:hint="eastAsia"/>
          <w:sz w:val="28"/>
          <w:szCs w:val="24"/>
        </w:rPr>
        <w:t>基本理念</w:t>
      </w:r>
    </w:p>
    <w:p w:rsidR="006A7FC8" w:rsidRDefault="00F410A3" w:rsidP="00656D48">
      <w:pPr>
        <w:pStyle w:val="10"/>
        <w:spacing w:afterLines="50" w:after="180"/>
      </w:pPr>
      <w:r>
        <w:rPr>
          <w:noProof/>
        </w:rPr>
        <mc:AlternateContent>
          <mc:Choice Requires="wps">
            <w:drawing>
              <wp:anchor distT="0" distB="0" distL="114300" distR="114300" simplePos="0" relativeHeight="251662848" behindDoc="0" locked="0" layoutInCell="1" allowOverlap="1">
                <wp:simplePos x="0" y="0"/>
                <wp:positionH relativeFrom="column">
                  <wp:posOffset>348615</wp:posOffset>
                </wp:positionH>
                <wp:positionV relativeFrom="paragraph">
                  <wp:posOffset>3175</wp:posOffset>
                </wp:positionV>
                <wp:extent cx="4577715" cy="1035050"/>
                <wp:effectExtent l="0" t="0" r="13335" b="1270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7715" cy="1035050"/>
                        </a:xfrm>
                        <a:prstGeom prst="roundRect">
                          <a:avLst>
                            <a:gd name="adj" fmla="val 16667"/>
                          </a:avLst>
                        </a:prstGeom>
                        <a:solidFill>
                          <a:srgbClr val="FFFFFF"/>
                        </a:solidFill>
                        <a:ln w="9525">
                          <a:solidFill>
                            <a:srgbClr val="333333"/>
                          </a:solidFill>
                          <a:round/>
                          <a:headEnd/>
                          <a:tailEnd/>
                        </a:ln>
                      </wps:spPr>
                      <wps:txbx>
                        <w:txbxContent>
                          <w:p w:rsidR="00EC627F" w:rsidRPr="006A7FC8" w:rsidRDefault="00EC627F" w:rsidP="00CA7687">
                            <w:pPr>
                              <w:spacing w:line="480" w:lineRule="exact"/>
                              <w:ind w:rightChars="35" w:right="73"/>
                              <w:rPr>
                                <w:rFonts w:ascii="ＭＳ Ｐゴシック" w:eastAsia="ＭＳ Ｐゴシック" w:hAnsi="ＭＳ Ｐゴシック"/>
                                <w:sz w:val="28"/>
                                <w:szCs w:val="28"/>
                              </w:rPr>
                            </w:pPr>
                            <w:r w:rsidRPr="007847FB">
                              <w:rPr>
                                <w:rFonts w:ascii="ＭＳ Ｐゴシック" w:eastAsia="ＭＳ Ｐゴシック" w:hAnsi="ＭＳ Ｐゴシック" w:hint="eastAsia"/>
                                <w:sz w:val="28"/>
                                <w:szCs w:val="28"/>
                              </w:rPr>
                              <w:t>町民が</w:t>
                            </w:r>
                            <w:r>
                              <w:rPr>
                                <w:rFonts w:ascii="ＭＳ Ｐゴシック" w:eastAsia="ＭＳ Ｐゴシック" w:hAnsi="ＭＳ Ｐゴシック" w:hint="eastAsia"/>
                                <w:sz w:val="28"/>
                                <w:szCs w:val="28"/>
                              </w:rPr>
                              <w:t>ともに支えあい</w:t>
                            </w:r>
                            <w:r w:rsidRPr="007847FB">
                              <w:rPr>
                                <w:rFonts w:ascii="ＭＳ Ｐゴシック" w:eastAsia="ＭＳ Ｐゴシック" w:hAnsi="ＭＳ Ｐゴシック" w:hint="eastAsia"/>
                                <w:sz w:val="28"/>
                                <w:szCs w:val="28"/>
                              </w:rPr>
                              <w:t>健康な生涯を送れるよう地域の健康づくりを推進し、「湯けむりと笑顔あふれる四季彩のまち</w:t>
                            </w:r>
                            <w:r w:rsidRPr="008D09BD">
                              <w:rPr>
                                <w:rFonts w:ascii="ＭＳ Ｐゴシック" w:eastAsia="ＭＳ Ｐゴシック" w:hAnsi="ＭＳ Ｐゴシック" w:hint="eastAsia"/>
                                <w:sz w:val="28"/>
                                <w:szCs w:val="28"/>
                              </w:rPr>
                              <w:t xml:space="preserve">　</w:t>
                            </w:r>
                            <w:r w:rsidRPr="007847FB">
                              <w:rPr>
                                <w:rFonts w:ascii="ＭＳ Ｐゴシック" w:eastAsia="ＭＳ Ｐゴシック" w:hAnsi="ＭＳ Ｐゴシック" w:hint="eastAsia"/>
                                <w:sz w:val="28"/>
                                <w:szCs w:val="28"/>
                              </w:rPr>
                              <w:t>湯河原」を実現する。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0" style="position:absolute;left:0;text-align:left;margin-left:27.45pt;margin-top:.25pt;width:360.45pt;height: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PQIAAHIEAAAOAAAAZHJzL2Uyb0RvYy54bWysVNtu2zAMfR+wfxD0vjpO66QN6hRFuw4D&#10;dinW7QMUSY61yaJGKXG6rx9NJ1267WmYHwRSpI7IcyhfXu06L7YWk4NQy/JkIoUNGowL61p++Xz3&#10;6lyKlFUwykOwtXy0SV4tX7647OPCTqEFbywKAglp0cdatjnHRVEk3dpOpROINlCwAexUJhfXhUHV&#10;E3rni+lkMit6QBMRtE2Jdm/HoFwyftNYnT82TbJZ+FpSbZlX5HU1rMXyUi3WqGLr9L4M9Q9VdMoF&#10;uvQJ6lZlJTbo/oDqnEZI0OQTDV0BTeO05R6om3LyWzcPrYqWeyFyUnyiKf0/WP1he4/CmVqeShFU&#10;RxJdbzLwzaIqB376mBaU9hDvcegwxXegvyUR4KZVYW2vEaFvrTJUFecXzw4MTqKjYtW/B0PwiuCZ&#10;ql2D3QBIJIgdK/L4pIjdZaFp86yaz+dlJYWmWDk5rSYVa1aoxeF4xJTfWOjEYNQSYRPMJ9Kd71Db&#10;dymzLmbfnTJfpWg6TypvlRflbDabD10S4j6ZrAMm9wvemTvnPTu4Xt14FHS0lnf87Q+n4zQfRF/L&#10;i2pacRXPYukY4pS/v0FwHzydA7evg2E7K+dHm6r0gco+8DvqlHerHat5dlBuBeaR2EcYR5+eKhkt&#10;4A8pehr7WqbvG4VWCv82kILzs+kF0Z3ZOT+/oDeDx4HVUUAFTUC1zFKM5k0eX9Ymolu3dE/J7QcY&#10;RqpxeaB5qHesae/QYDP7+0c4vJxjn7N+/SqWPwEAAP//AwBQSwMEFAAGAAgAAAAhAJwZzsbeAAAA&#10;BwEAAA8AAABkcnMvZG93bnJldi54bWxMj01Lw0AQhu+C/2EZwZvdaEyrMZsiQpFSRK3a8zY7+cDs&#10;7JLdtqm/3vFUT8PwPrzzTDEfbS/2OITOkYLrSQICqXKmo0bB58fi6g5EiJqM7h2hgiMGmJfnZ4XO&#10;jTvQO+7XsRFcQiHXCtoYfS5lqFq0OkycR+KsdoPVkdehkWbQBy63vbxJkqm0uiO+0GqPTy1W3+ud&#10;VeBffLOpv57T1U+o/dtmkaX2danU5cX4+AAi4hhPMPzpszqU7LR1OzJB9Aqy23smeYLgdDbL+JEt&#10;Y9M0A1kW8r9/+QsAAP//AwBQSwECLQAUAAYACAAAACEAtoM4kv4AAADhAQAAEwAAAAAAAAAAAAAA&#10;AAAAAAAAW0NvbnRlbnRfVHlwZXNdLnhtbFBLAQItABQABgAIAAAAIQA4/SH/1gAAAJQBAAALAAAA&#10;AAAAAAAAAAAAAC8BAABfcmVscy8ucmVsc1BLAQItABQABgAIAAAAIQBV/unkPQIAAHIEAAAOAAAA&#10;AAAAAAAAAAAAAC4CAABkcnMvZTJvRG9jLnhtbFBLAQItABQABgAIAAAAIQCcGc7G3gAAAAcBAAAP&#10;AAAAAAAAAAAAAAAAAJcEAABkcnMvZG93bnJldi54bWxQSwUGAAAAAAQABADzAAAAogUAAAAA&#10;" strokecolor="#333">
                <v:textbox inset="5.85pt,.7pt,5.85pt,.7pt">
                  <w:txbxContent>
                    <w:p w:rsidR="006A7FC8" w:rsidRPr="006A7FC8" w:rsidRDefault="007847FB" w:rsidP="00CA7687">
                      <w:pPr>
                        <w:spacing w:line="480" w:lineRule="exact"/>
                        <w:ind w:rightChars="35" w:right="73"/>
                        <w:rPr>
                          <w:rFonts w:ascii="ＭＳ Ｐゴシック" w:eastAsia="ＭＳ Ｐゴシック" w:hAnsi="ＭＳ Ｐゴシック"/>
                          <w:sz w:val="28"/>
                          <w:szCs w:val="28"/>
                        </w:rPr>
                      </w:pPr>
                      <w:r w:rsidRPr="007847FB">
                        <w:rPr>
                          <w:rFonts w:ascii="ＭＳ Ｐゴシック" w:eastAsia="ＭＳ Ｐゴシック" w:hAnsi="ＭＳ Ｐゴシック" w:hint="eastAsia"/>
                          <w:sz w:val="28"/>
                          <w:szCs w:val="28"/>
                        </w:rPr>
                        <w:t>町民が</w:t>
                      </w:r>
                      <w:r w:rsidR="002A15A6">
                        <w:rPr>
                          <w:rFonts w:ascii="ＭＳ Ｐゴシック" w:eastAsia="ＭＳ Ｐゴシック" w:hAnsi="ＭＳ Ｐゴシック" w:hint="eastAsia"/>
                          <w:sz w:val="28"/>
                          <w:szCs w:val="28"/>
                        </w:rPr>
                        <w:t>ともに支えあい</w:t>
                      </w:r>
                      <w:r w:rsidRPr="007847FB">
                        <w:rPr>
                          <w:rFonts w:ascii="ＭＳ Ｐゴシック" w:eastAsia="ＭＳ Ｐゴシック" w:hAnsi="ＭＳ Ｐゴシック" w:hint="eastAsia"/>
                          <w:sz w:val="28"/>
                          <w:szCs w:val="28"/>
                        </w:rPr>
                        <w:t>健康な生涯を送れるよう地域の健康づくりを推進し、「湯けむりと笑顔あふれる四季彩のまち</w:t>
                      </w:r>
                      <w:r w:rsidR="008D09BD" w:rsidRPr="008D09BD">
                        <w:rPr>
                          <w:rFonts w:ascii="ＭＳ Ｐゴシック" w:eastAsia="ＭＳ Ｐゴシック" w:hAnsi="ＭＳ Ｐゴシック" w:hint="eastAsia"/>
                          <w:sz w:val="28"/>
                          <w:szCs w:val="28"/>
                        </w:rPr>
                        <w:t xml:space="preserve">　</w:t>
                      </w:r>
                      <w:r w:rsidRPr="007847FB">
                        <w:rPr>
                          <w:rFonts w:ascii="ＭＳ Ｐゴシック" w:eastAsia="ＭＳ Ｐゴシック" w:hAnsi="ＭＳ Ｐゴシック" w:hint="eastAsia"/>
                          <w:sz w:val="28"/>
                          <w:szCs w:val="28"/>
                        </w:rPr>
                        <w:t>湯河原」を実現する。</w:t>
                      </w:r>
                    </w:p>
                  </w:txbxContent>
                </v:textbox>
              </v:roundrect>
            </w:pict>
          </mc:Fallback>
        </mc:AlternateContent>
      </w:r>
    </w:p>
    <w:p w:rsidR="006A7FC8" w:rsidRDefault="006A7FC8" w:rsidP="00656D48">
      <w:pPr>
        <w:pStyle w:val="10"/>
        <w:spacing w:afterLines="50" w:after="180"/>
      </w:pPr>
    </w:p>
    <w:p w:rsidR="00CA7687" w:rsidRDefault="00CA7687" w:rsidP="00656D48">
      <w:pPr>
        <w:pStyle w:val="10"/>
        <w:spacing w:afterLines="50" w:after="180"/>
      </w:pPr>
    </w:p>
    <w:p w:rsidR="00656D48" w:rsidRPr="00656D48" w:rsidRDefault="00656D48" w:rsidP="00656D48">
      <w:pPr>
        <w:pStyle w:val="10"/>
        <w:spacing w:afterLines="50" w:after="180"/>
      </w:pPr>
    </w:p>
    <w:p w:rsidR="00F0114D" w:rsidRDefault="00EC627F" w:rsidP="007847FB">
      <w:pPr>
        <w:pStyle w:val="11"/>
        <w:numPr>
          <w:ilvl w:val="0"/>
          <w:numId w:val="3"/>
        </w:numPr>
        <w:spacing w:after="180"/>
      </w:pPr>
      <w:r>
        <w:rPr>
          <w:rFonts w:hint="eastAsia"/>
        </w:rPr>
        <w:t>「湯ったりゆがわら健幸プラン」</w:t>
      </w:r>
      <w:r w:rsidR="007847FB" w:rsidRPr="007847FB">
        <w:rPr>
          <w:rFonts w:hint="eastAsia"/>
        </w:rPr>
        <w:t>の</w:t>
      </w:r>
      <w:r w:rsidR="00F0114D" w:rsidRPr="00F0114D">
        <w:rPr>
          <w:rFonts w:hint="eastAsia"/>
        </w:rPr>
        <w:t>基本方針</w:t>
      </w:r>
    </w:p>
    <w:p w:rsidR="006A7FC8" w:rsidRPr="006A7FC8" w:rsidRDefault="00C62EC9" w:rsidP="006A7FC8">
      <w:pPr>
        <w:pStyle w:val="11"/>
        <w:spacing w:after="180"/>
      </w:pPr>
      <w:r>
        <w:rPr>
          <w:noProof/>
        </w:rPr>
        <mc:AlternateContent>
          <mc:Choice Requires="wps">
            <w:drawing>
              <wp:anchor distT="0" distB="0" distL="114300" distR="114300" simplePos="0" relativeHeight="251700736" behindDoc="0" locked="0" layoutInCell="1" allowOverlap="1" wp14:anchorId="041E6267" wp14:editId="1CB1AF69">
                <wp:simplePos x="0" y="0"/>
                <wp:positionH relativeFrom="column">
                  <wp:posOffset>2926715</wp:posOffset>
                </wp:positionH>
                <wp:positionV relativeFrom="paragraph">
                  <wp:posOffset>58420</wp:posOffset>
                </wp:positionV>
                <wp:extent cx="2444750" cy="952500"/>
                <wp:effectExtent l="0" t="0" r="12700" b="19050"/>
                <wp:wrapNone/>
                <wp:docPr id="8" name="角丸四角形 8"/>
                <wp:cNvGraphicFramePr/>
                <a:graphic xmlns:a="http://schemas.openxmlformats.org/drawingml/2006/main">
                  <a:graphicData uri="http://schemas.microsoft.com/office/word/2010/wordprocessingShape">
                    <wps:wsp>
                      <wps:cNvSpPr/>
                      <wps:spPr>
                        <a:xfrm>
                          <a:off x="0" y="0"/>
                          <a:ext cx="2444750" cy="952500"/>
                        </a:xfrm>
                        <a:prstGeom prst="roundRect">
                          <a:avLst/>
                        </a:prstGeom>
                        <a:solidFill>
                          <a:schemeClr val="bg1"/>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62EC9" w:rsidRDefault="00EC627F" w:rsidP="00C62EC9">
                            <w:pPr>
                              <w:spacing w:line="280" w:lineRule="exact"/>
                              <w:rPr>
                                <w:color w:val="000000" w:themeColor="text1"/>
                              </w:rPr>
                            </w:pPr>
                            <w:r w:rsidRPr="00C62EC9">
                              <w:rPr>
                                <w:rFonts w:hint="eastAsia"/>
                                <w:color w:val="000000" w:themeColor="text1"/>
                              </w:rPr>
                              <w:t>湯河原町の魅力、良さを取り入れて、町民が受け入れやすく、「是非やってみたい」「楽しい」プログラムづくりを目指す。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31" style="position:absolute;left:0;text-align:left;margin-left:230.45pt;margin-top:4.6pt;width:192.5pt;height:75pt;z-index:251700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8izwIAAA4GAAAOAAAAZHJzL2Uyb0RvYy54bWysVM1u2zAMvg/YOwi6r06CZG2NOkXQosOA&#10;ri3aDj0rshwbkEVNUmJnj7Frb7vsFXrZ26zAHmOU5DhtVmzAsIstieRH8uPP0XFbS7ISxlagMjrc&#10;G1AiFIe8UouMfrw9e3NAiXVM5UyCEhldC0uPp69fHTU6FSMoQebCEARRNm10RkvndJoklpeiZnYP&#10;tFAoLMDUzOHVLJLcsAbRa5mMBoO3SQMm1wa4sBZfT6OQTgN+UQjuLovCCkdkRjE2F74mfOf+m0yP&#10;WLowTJcV78Jg/xBFzSqFTnuoU+YYWZrqN6i64gYsFG6PQ51AUVRchBwwm+FgJ5ubkmkRckFyrO5p&#10;sv8Pll+srgyp8oxioRSrsUQ/v3358fDweH+Ph8fvX8mBJ6nRNkXdG31lupvFo8+4LUzt/5gLaQOx&#10;655Y0TrC8XE0Ho/3J8g/R9nhZDQZBOaTrbU21r0TUBN/yKiBpcqvsXqBVLY6tw7dov5Gz3u0IKv8&#10;rJIyXHzHiBNpyIphreeLoQ8bLZ5pSUWaGEEAfiYLPbdFcO0w6Mhl/QHyiIpxx8hZis/YWTvP3t0m&#10;jl3nKJMKHz2TkbtwcmspfPxSXYsCC+HZirFtgKIPxrlQLoZkS5aLv7kOgB65QIZ67A7gZexIWKfv&#10;TUWYoN548KfAonFvETyDcr1xXSkwLwFIzKrzHPU3JEVqPEuunbehSYdB1T/NIV9j5xqII201P6uw&#10;dc6ZdVfM4Axjt+Fecpf4KSRg1aE7UVKC+fzSu9fH0UIpJQ3uhIzaT0tmBCXyvcKhOxyOx36JhMt4&#10;sj/Ci3kqmT+VqGV9AtiKQ9yAmoej13dycywM1He4vmbeK4qY4ug7o9yZzeXExV2FC5CL2Syo4eLQ&#10;zJ2rG809uCfaT8Vte8eM7ubH4eRdwGZ/sHRngqKut1QwWzooqjBeW167EuDSCW3cLUi/1Z7eg9Z2&#10;jU9/AQAA//8DAFBLAwQUAAYACAAAACEAvt/1XOAAAAAJAQAADwAAAGRycy9kb3ducmV2LnhtbEyP&#10;zU7DMBCE70i8g7VIXFDrUPob4lSAhBAIVJFWwNGNlzgiXkex04a3ZznBcXY+zc5k68E14oBdqD0p&#10;uBwnIJBKb2qqFOy296MliBA1Gd14QgXfGGCdn55kOjX+SK94KGIlOIRCqhXYGNtUylBadDqMfYvE&#10;3qfvnI4su0qaTh853DVykiRz6XRN/MHqFu8sll9F7xT0hX3zV+8vT9vFx27z2Dxc3D4veqXOz4ab&#10;axARh/gHw299rg45d9r7nkwQjYLpPFkxqmA1AcH+cjpjvWdwxheZZ/L/gvwHAAD//wMAUEsBAi0A&#10;FAAGAAgAAAAhALaDOJL+AAAA4QEAABMAAAAAAAAAAAAAAAAAAAAAAFtDb250ZW50X1R5cGVzXS54&#10;bWxQSwECLQAUAAYACAAAACEAOP0h/9YAAACUAQAACwAAAAAAAAAAAAAAAAAvAQAAX3JlbHMvLnJl&#10;bHNQSwECLQAUAAYACAAAACEAIuV/Is8CAAAOBgAADgAAAAAAAAAAAAAAAAAuAgAAZHJzL2Uyb0Rv&#10;Yy54bWxQSwECLQAUAAYACAAAACEAvt/1XOAAAAAJAQAADwAAAAAAAAAAAAAAAAApBQAAZHJzL2Rv&#10;d25yZXYueG1sUEsFBgAAAAAEAAQA8wAAADYGAAAAAA==&#10;" fillcolor="white [3212]" strokecolor="gray [1629]">
                <v:textbox>
                  <w:txbxContent>
                    <w:p w:rsidR="00C62EC9" w:rsidRPr="00C62EC9" w:rsidRDefault="00C62EC9" w:rsidP="00C62EC9">
                      <w:pPr>
                        <w:spacing w:line="280" w:lineRule="exact"/>
                        <w:rPr>
                          <w:color w:val="000000" w:themeColor="text1"/>
                        </w:rPr>
                      </w:pPr>
                      <w:r w:rsidRPr="00C62EC9">
                        <w:rPr>
                          <w:rFonts w:hint="eastAsia"/>
                          <w:color w:val="000000" w:themeColor="text1"/>
                        </w:rPr>
                        <w:t>湯河原町の魅力、良さを取り入れて、</w:t>
                      </w:r>
                      <w:r w:rsidRPr="00C62EC9">
                        <w:rPr>
                          <w:rFonts w:hint="eastAsia"/>
                          <w:color w:val="000000" w:themeColor="text1"/>
                        </w:rPr>
                        <w:t>町民が受け入れやすく、</w:t>
                      </w:r>
                      <w:r w:rsidRPr="00C62EC9">
                        <w:rPr>
                          <w:rFonts w:hint="eastAsia"/>
                          <w:color w:val="000000" w:themeColor="text1"/>
                        </w:rPr>
                        <w:t>「是非やってみたい」「楽しい」プログラムづくりを目指す。</w:t>
                      </w:r>
                    </w:p>
                  </w:txbxContent>
                </v:textbox>
              </v:roundrect>
            </w:pict>
          </mc:Fallback>
        </mc:AlternateContent>
      </w:r>
      <w:r w:rsidR="00CA7687">
        <w:rPr>
          <w:noProof/>
        </w:rPr>
        <mc:AlternateContent>
          <mc:Choice Requires="wps">
            <w:drawing>
              <wp:anchor distT="0" distB="0" distL="114300" distR="114300" simplePos="0" relativeHeight="251695616" behindDoc="0" locked="0" layoutInCell="1" allowOverlap="1" wp14:anchorId="67A30624" wp14:editId="742F795A">
                <wp:simplePos x="0" y="0"/>
                <wp:positionH relativeFrom="column">
                  <wp:posOffset>266065</wp:posOffset>
                </wp:positionH>
                <wp:positionV relativeFrom="paragraph">
                  <wp:posOffset>1270</wp:posOffset>
                </wp:positionV>
                <wp:extent cx="2393950" cy="1079500"/>
                <wp:effectExtent l="0" t="0" r="25400" b="25400"/>
                <wp:wrapNone/>
                <wp:docPr id="17" name="正方形/長方形 17"/>
                <wp:cNvGraphicFramePr/>
                <a:graphic xmlns:a="http://schemas.openxmlformats.org/drawingml/2006/main">
                  <a:graphicData uri="http://schemas.microsoft.com/office/word/2010/wordprocessingShape">
                    <wps:wsp>
                      <wps:cNvSpPr/>
                      <wps:spPr>
                        <a:xfrm>
                          <a:off x="0" y="0"/>
                          <a:ext cx="2393950" cy="1079500"/>
                        </a:xfrm>
                        <a:prstGeom prst="rect">
                          <a:avLst/>
                        </a:prstGeom>
                        <a:solidFill>
                          <a:schemeClr val="bg1"/>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○湯河原町の四季の自然、歴史、温泉などの魅力、良さを取り入れた</w:t>
                            </w:r>
                            <w:r>
                              <w:rPr>
                                <w:rFonts w:ascii="ＭＳ Ｐゴシック" w:eastAsia="ＭＳ Ｐゴシック" w:hAnsi="ＭＳ Ｐゴシック" w:hint="eastAsia"/>
                                <w:color w:val="000000" w:themeColor="text1"/>
                                <w:sz w:val="28"/>
                                <w:szCs w:val="28"/>
                              </w:rPr>
                              <w:t>健康</w:t>
                            </w:r>
                            <w:r w:rsidRPr="00CA7687">
                              <w:rPr>
                                <w:rFonts w:ascii="ＭＳ Ｐゴシック" w:eastAsia="ＭＳ Ｐゴシック" w:hAnsi="ＭＳ Ｐゴシック" w:hint="eastAsia"/>
                                <w:color w:val="000000" w:themeColor="text1"/>
                                <w:sz w:val="28"/>
                                <w:szCs w:val="28"/>
                              </w:rPr>
                              <w:t>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2" style="position:absolute;left:0;text-align:left;margin-left:20.95pt;margin-top:.1pt;width:188.5pt;height:8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ttyAIAABAGAAAOAAAAZHJzL2Uyb0RvYy54bWysVMtu1DAU3SPxD5b3NJPpi4maQaNWRUil&#10;rWhR1x7HnkTyC9szk+E/4ANgzRqx4HOoxF9wbSdpGSoqITbJvb7vcx9HL1op0IpZ12hV4nxnhBFT&#10;VFeNWpT47fXps+cYOU9URYRWrMQb5vCL6dMnR2tTsLGutaiYReBEuWJtSlx7b4osc7RmkrgdbZgC&#10;IddWEg+sXWSVJWvwLkU2Ho0OsrW2lbGaMufg9SQJ8TT655xRf8G5Yx6JEkNuPn5t/M7DN5sekWJh&#10;iakb2qVB/iELSRoFQQdXJ8QTtLTNH65kQ612mvsdqmWmOW8oizVANfloq5qrmhgWawFwnBlgcv/P&#10;LT1fXVrUVNC7Q4wUkdCj2y+fbz9++/H9U/bzw9dEIZACVGvjCrC4Mpe24xyQoe6WWxn+UBFqI7yb&#10;AV7WekThcbw72Z3sQxcoyPLRIdCxAdmdubHOv2RaokCU2EL/IqxkdeY8hATVXiVEc1o01WkjRGTC&#10;zLBjYdGKQLfnizykDBa/aQmF1hB9MoJEHnPh2zzqiKV8ravkFnJOWZMCnmG4tp5DvD6R7eggEwoe&#10;A4wJuEj5jWAhFaHeMA69CFCl3HpHKQahlCmfUnI1qdhjoaPD4JkDRIPvzsHDvhNinX4wZXGJBuMO&#10;tL8ZDxYxslZ+MJaN0vahygRU1UVO+j1ICZqAkm/nbZzTg34Q57rawOxanZbaGXrawNScEecviYUt&#10;hkmDy+Qv4MOFhq7rjsKo1vb9Q+9BH5YLpBit4SqU2L1bEsswEq8UrN0k39sLZyQye/uHY2Dsfcn8&#10;vkQt5bGGUczhBhoayaDvRU9yq+UNHLBZiAoioijELjH1tmeOfbpWcAIpm82iGpwOQ/yZujI0OA84&#10;h624bm+INd3qeNi6c91fEFJsbVDSDZZKz5Ze8yauV0A64dp1AM5OnOLuRIa7dp+PWneHfPoLAAD/&#10;/wMAUEsDBBQABgAIAAAAIQA4ms9M2wAAAAcBAAAPAAAAZHJzL2Rvd25yZXYueG1sTI7BTsMwEETv&#10;SPyDtUjcqJMoghLiVAipqnKjBQmO23iJo8Z2iN02+Xu2p3IczdPMK1eT7cWJxtB5pyBdJCDINV53&#10;rlXw+bF+WIIIEZ3G3jtSMFOAVXV7U2Kh/dlt6bSLreARFwpUYGIcCilDY8hiWPiBHHc/frQYOY6t&#10;1COeedz2MkuSR2mxc/xgcKA3Q81hd7QKapx+/Xc+m+2B3tfzEOuvzaZW6v5uen0BEWmKVxgu+qwO&#10;FTvt/dHpIHoFefrMpIIMBLd5uuS4Z+wpyUBWpfzvX/0BAAD//wMAUEsBAi0AFAAGAAgAAAAhALaD&#10;OJL+AAAA4QEAABMAAAAAAAAAAAAAAAAAAAAAAFtDb250ZW50X1R5cGVzXS54bWxQSwECLQAUAAYA&#10;CAAAACEAOP0h/9YAAACUAQAACwAAAAAAAAAAAAAAAAAvAQAAX3JlbHMvLnJlbHNQSwECLQAUAAYA&#10;CAAAACEAn1WrbcgCAAAQBgAADgAAAAAAAAAAAAAAAAAuAgAAZHJzL2Uyb0RvYy54bWxQSwECLQAU&#10;AAYACAAAACEAOJrPTNsAAAAHAQAADwAAAAAAAAAAAAAAAAAiBQAAZHJzL2Rvd25yZXYueG1sUEsF&#10;BgAAAAAEAAQA8wAAACoGAAAAAA==&#10;" fillcolor="white [3212]" strokecolor="gray [1629]" strokeweight="1.5pt">
                <v:textbox>
                  <w:txbxContent>
                    <w:p w:rsidR="00CA7687" w:rsidRPr="00CA7687" w:rsidRDefault="00CA7687"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○湯河原町の四季の自然、歴史、温泉などの魅力、良さを取り入れた</w:t>
                      </w:r>
                      <w:r w:rsidR="002A15A6">
                        <w:rPr>
                          <w:rFonts w:ascii="ＭＳ Ｐゴシック" w:eastAsia="ＭＳ Ｐゴシック" w:hAnsi="ＭＳ Ｐゴシック" w:hint="eastAsia"/>
                          <w:color w:val="000000" w:themeColor="text1"/>
                          <w:sz w:val="28"/>
                          <w:szCs w:val="28"/>
                        </w:rPr>
                        <w:t>健康</w:t>
                      </w:r>
                      <w:r w:rsidRPr="00CA7687">
                        <w:rPr>
                          <w:rFonts w:ascii="ＭＳ Ｐゴシック" w:eastAsia="ＭＳ Ｐゴシック" w:hAnsi="ＭＳ Ｐゴシック" w:hint="eastAsia"/>
                          <w:color w:val="000000" w:themeColor="text1"/>
                          <w:sz w:val="28"/>
                          <w:szCs w:val="28"/>
                        </w:rPr>
                        <w:t>づくり</w:t>
                      </w:r>
                    </w:p>
                  </w:txbxContent>
                </v:textbox>
              </v:rect>
            </w:pict>
          </mc:Fallback>
        </mc:AlternateContent>
      </w:r>
    </w:p>
    <w:p w:rsidR="006A7FC8" w:rsidRPr="006A7FC8" w:rsidRDefault="00DC109B" w:rsidP="006A7FC8">
      <w:pPr>
        <w:pStyle w:val="11"/>
        <w:spacing w:after="180"/>
      </w:pPr>
      <w:r>
        <w:rPr>
          <w:noProof/>
        </w:rPr>
        <mc:AlternateContent>
          <mc:Choice Requires="wps">
            <w:drawing>
              <wp:anchor distT="0" distB="0" distL="114300" distR="114300" simplePos="0" relativeHeight="251686400" behindDoc="0" locked="0" layoutInCell="1" allowOverlap="1" wp14:anchorId="0AC3F73A" wp14:editId="1AF016A2">
                <wp:simplePos x="0" y="0"/>
                <wp:positionH relativeFrom="column">
                  <wp:posOffset>2660015</wp:posOffset>
                </wp:positionH>
                <wp:positionV relativeFrom="paragraph">
                  <wp:posOffset>170815</wp:posOffset>
                </wp:positionV>
                <wp:extent cx="266700" cy="0"/>
                <wp:effectExtent l="0" t="19050" r="19050" b="38100"/>
                <wp:wrapNone/>
                <wp:docPr id="18" name="直線コネクタ 18"/>
                <wp:cNvGraphicFramePr/>
                <a:graphic xmlns:a="http://schemas.openxmlformats.org/drawingml/2006/main">
                  <a:graphicData uri="http://schemas.microsoft.com/office/word/2010/wordprocessingShape">
                    <wps:wsp>
                      <wps:cNvCnPr/>
                      <wps:spPr>
                        <a:xfrm>
                          <a:off x="0" y="0"/>
                          <a:ext cx="266700"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z-index:251686400;visibility:visible;mso-wrap-style:square;mso-wrap-distance-left:9pt;mso-wrap-distance-top:0;mso-wrap-distance-right:9pt;mso-wrap-distance-bottom:0;mso-position-horizontal:absolute;mso-position-horizontal-relative:text;mso-position-vertical:absolute;mso-position-vertical-relative:text" from="209.45pt,13.45pt" to="230.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WCwIAAEkEAAAOAAAAZHJzL2Uyb0RvYy54bWysVEtu2zAQ3RfoHQjua0kG7BSC5SwSpJt+&#10;jH4OwFCkTYA/kIwlb911L9AeoosW6DKH8SLX6JCU5SRdNYgWlDgzb2beG1KL815JtGXOC6MbXE1K&#10;jJimphV63eAvn69evcbIB6JbIo1mDd4xj8+XL18sOluzqdkY2TKHIIn2dWcbvAnB1kXh6YYp4ifG&#10;Mg1ObpwiAbZuXbSOdJBdyWJalvOiM661zlDmPVgvsxMvU37OGQ0fOPcsINlg6C2k1aX1Oq7FckHq&#10;tSN2I+jQBnlCF4oIDUXHVJckEHTjxD+plKDOeMPDhBpVGM4FZYkDsKnKR2w+bYhliQuI4+0ok3++&#10;tPT9duWQaGF2MClNFMzo7sfvuz/fD/tfh6/fDvufh/0tAico1VlfA+BCr9yw83blIu2eOxXfQAj1&#10;Sd3dqC7rA6JgnM7nZyXMgB5dxQlnnQ9vmFEofjRYCh15k5ps3/oAtSD0GBLNUqOuwbOzalamMG+k&#10;aK+ElNGZzg67kA5tCUw99FWKkTfqnWmzbVbCk2cPZjghj8xQbsySit8rAD6pwRjFyPTTV9hJllv7&#10;yDgICoRz3TFRrkEoZTpUsXjKBNERxqH5ETiQinfgxOMhcIiPUJaO+f+AR0SqbHQYwUpo47KkD6tH&#10;FXPLPMcfFci8owTXpt2lg5GkgfOaGA53K16I+/sEP/0Bln8BAAD//wMAUEsDBBQABgAIAAAAIQBz&#10;A2b53AAAAAkBAAAPAAAAZHJzL2Rvd25yZXYueG1sTI/LTsMwEEX3SPyDNUjsqNNQRSGNU1UIJLaE&#10;smDnxtPYED+InSb8PYNYwGpeV/eeqXeLHdgZx2i8E7BeZcDQdV4Z1ws4vDzelMBikk7JwTsU8IUR&#10;ds3lRS0r5Wf3jOc29YxMXKykAJ1SqDiPnUYr48oHdHQ7+dHKROPYczXKmcztwPMsK7iVxlGClgHv&#10;NXYf7WQF7FvThwPmZvl8eH8qX6e3Wz0HIa6vlv0WWMIl/YnhB5/QoSGmo5+cimwQsFmXdyQVkBdU&#10;SbApMmqOvwve1Pz/B803AAAA//8DAFBLAQItABQABgAIAAAAIQC2gziS/gAAAOEBAAATAAAAAAAA&#10;AAAAAAAAAAAAAABbQ29udGVudF9UeXBlc10ueG1sUEsBAi0AFAAGAAgAAAAhADj9If/WAAAAlAEA&#10;AAsAAAAAAAAAAAAAAAAALwEAAF9yZWxzLy5yZWxzUEsBAi0AFAAGAAgAAAAhAL9solYLAgAASQQA&#10;AA4AAAAAAAAAAAAAAAAALgIAAGRycy9lMm9Eb2MueG1sUEsBAi0AFAAGAAgAAAAhAHMDZvncAAAA&#10;CQEAAA8AAAAAAAAAAAAAAAAAZQQAAGRycy9kb3ducmV2LnhtbFBLBQYAAAAABAAEAPMAAABuBQAA&#10;AAA=&#10;" strokecolor="gray [1629]" strokeweight="4.5pt"/>
            </w:pict>
          </mc:Fallback>
        </mc:AlternateContent>
      </w:r>
    </w:p>
    <w:p w:rsidR="006A7FC8" w:rsidRDefault="006A7FC8" w:rsidP="006A7FC8">
      <w:pPr>
        <w:pStyle w:val="11"/>
        <w:spacing w:after="180"/>
      </w:pPr>
    </w:p>
    <w:p w:rsidR="006A7FC8" w:rsidRDefault="00C62EC9" w:rsidP="006A7FC8">
      <w:pPr>
        <w:pStyle w:val="11"/>
        <w:spacing w:after="180"/>
      </w:pPr>
      <w:r>
        <w:rPr>
          <w:noProof/>
        </w:rPr>
        <mc:AlternateContent>
          <mc:Choice Requires="wps">
            <w:drawing>
              <wp:anchor distT="0" distB="0" distL="114300" distR="114300" simplePos="0" relativeHeight="251701760" behindDoc="0" locked="0" layoutInCell="1" allowOverlap="1" wp14:anchorId="07A0FEED" wp14:editId="466074CF">
                <wp:simplePos x="0" y="0"/>
                <wp:positionH relativeFrom="column">
                  <wp:posOffset>2926715</wp:posOffset>
                </wp:positionH>
                <wp:positionV relativeFrom="paragraph">
                  <wp:posOffset>280670</wp:posOffset>
                </wp:positionV>
                <wp:extent cx="2444750" cy="952500"/>
                <wp:effectExtent l="0" t="0" r="12700" b="19050"/>
                <wp:wrapNone/>
                <wp:docPr id="9" name="角丸四角形 9"/>
                <wp:cNvGraphicFramePr/>
                <a:graphic xmlns:a="http://schemas.openxmlformats.org/drawingml/2006/main">
                  <a:graphicData uri="http://schemas.microsoft.com/office/word/2010/wordprocessingShape">
                    <wps:wsp>
                      <wps:cNvSpPr/>
                      <wps:spPr>
                        <a:xfrm>
                          <a:off x="0" y="0"/>
                          <a:ext cx="2444750" cy="952500"/>
                        </a:xfrm>
                        <a:prstGeom prst="roundRect">
                          <a:avLst/>
                        </a:prstGeom>
                        <a:solidFill>
                          <a:schemeClr val="bg1"/>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62EC9" w:rsidRDefault="00EC627F" w:rsidP="00C62EC9">
                            <w:pPr>
                              <w:spacing w:line="280" w:lineRule="exact"/>
                              <w:rPr>
                                <w:color w:val="000000" w:themeColor="text1"/>
                              </w:rPr>
                            </w:pPr>
                            <w:r w:rsidRPr="00C62EC9">
                              <w:rPr>
                                <w:rFonts w:hint="eastAsia"/>
                                <w:color w:val="000000" w:themeColor="text1"/>
                              </w:rPr>
                              <w:t>次世代への健康習慣の継承のためにも</w:t>
                            </w:r>
                            <w:r>
                              <w:rPr>
                                <w:rFonts w:hint="eastAsia"/>
                                <w:color w:val="000000" w:themeColor="text1"/>
                              </w:rPr>
                              <w:t>、</w:t>
                            </w:r>
                            <w:r w:rsidRPr="00C62EC9">
                              <w:rPr>
                                <w:rFonts w:hint="eastAsia"/>
                                <w:color w:val="000000" w:themeColor="text1"/>
                              </w:rPr>
                              <w:t>青年期・壮年期の町民が興味を持ち、参加し、実践できるプログラムを推進する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33" style="position:absolute;left:0;text-align:left;margin-left:230.45pt;margin-top:22.1pt;width:192.5pt;height:75pt;z-index:25170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plzwIAAA4GAAAOAAAAZHJzL2Uyb0RvYy54bWysVMFuEzEQvSPxD5bvdJMooWTVTRW1KkIq&#10;bdUW9ex47WQlr8fYTnbDZ3DlxoVf6IW/oRKfwdjeJG2oQEJcdseemTczzzNzdNzWiqyEdRXogvYP&#10;epQIzaGs9LygH27PXr2hxHmmS6ZAi4KuhaPHk5cvjhqTiwEsQJXCEgTRLm9MQRfemzzLHF+ImrkD&#10;MEKjUoKtmcejnWelZQ2i1yob9HqvswZsaSxw4RzeniYlnUR8KQX3l1I64YkqKObm49fG7yx8s8kR&#10;y+eWmUXFuzTYP2RRs0pj0C3UKfOMLG31G1RdcQsOpD/gUGcgZcVFrAGr6ff2qrlZMCNiLUiOM1ua&#10;3P+D5RerK0uqsqBjSjSr8Yl+fvv84/7+4csXFB6+fyXjQFJjXI62N+bKdieHYqi4lbYOf6yFtJHY&#10;9ZZY0XrC8XIwHA4PR8g/R914NBj1IvPZzttY598KqEkQCmphqctrfL1IKludO49h0X5jFyI6UFV5&#10;VikVD6FjxImyZMXwrWfzfkgbPZ5YKU2alEEEfqKLPbdD8G0/2qhl/R7KhIp5p8xZjtfYWXvXIdwm&#10;j/3gqFMaLwOTibso+bUSIX+lr4XEhwhspdw2QCkG41xon1JyC1aKv4WOgAFZIkNb7A7geexEWGcf&#10;XEWcoK1z70+JJeetR4wM2m+d60qDfQ5AYVVd5GS/ISlRE1jy7ayNTdqPfROuZlCusXMtpJF2hp9V&#10;2DrnzPkrZnGGsdtwL/lL/EgF+OrQSZQswH567j7Y42ihlpIGd0JB3ccls4IS9U7j0I37w2FYIvEw&#10;HB0O8GAfa2aPNXpZnwC2Yh83oOFRDPZebURpob7D9TUNUVHFNMfYBeXebg4nPu0qXIBcTKfRDBeH&#10;Yf5c3xgewAPRYSpu2ztmTTc/HifvAjb7g+V7E5Rsg6eG6dKDrOJ47XjtngCXTmzjbkGGrfb4HK12&#10;a3zyCwAA//8DAFBLAwQUAAYACAAAACEAVIir1+IAAAAKAQAADwAAAGRycy9kb3ducmV2LnhtbEyP&#10;zU7DMBCE70i8g7VIXBB1KKE/IU4FSAgVgRBpBRzdZIkj7HUUO214e5YT3HZnPs3O5qvRWbHHPrSe&#10;FFxMEhBIla9bahRsN/fnCxAhaqq19YQKvjHAqjg+ynVW+wO94r6MjeAQCplWYGLsMilDZdDpMPEd&#10;Enufvnc68to3su71gcOdldMkmUmnW+ILRnd4Z7D6KgenYCjNm798f37czD+2L2v7cHb7NB+UOj0Z&#10;b65BRBzjHwy/9bk6FNxp5weqg7AK0lmyZJSHdAqCgUV6xcKOySUrssjl/xeKHwAAAP//AwBQSwEC&#10;LQAUAAYACAAAACEAtoM4kv4AAADhAQAAEwAAAAAAAAAAAAAAAAAAAAAAW0NvbnRlbnRfVHlwZXNd&#10;LnhtbFBLAQItABQABgAIAAAAIQA4/SH/1gAAAJQBAAALAAAAAAAAAAAAAAAAAC8BAABfcmVscy8u&#10;cmVsc1BLAQItABQABgAIAAAAIQBuPqplzwIAAA4GAAAOAAAAAAAAAAAAAAAAAC4CAABkcnMvZTJv&#10;RG9jLnhtbFBLAQItABQABgAIAAAAIQBUiKvX4gAAAAoBAAAPAAAAAAAAAAAAAAAAACkFAABkcnMv&#10;ZG93bnJldi54bWxQSwUGAAAAAAQABADzAAAAOAYAAAAA&#10;" fillcolor="white [3212]" strokecolor="gray [1629]">
                <v:textbox>
                  <w:txbxContent>
                    <w:p w:rsidR="00C62EC9" w:rsidRPr="00C62EC9" w:rsidRDefault="00C62EC9" w:rsidP="00C62EC9">
                      <w:pPr>
                        <w:spacing w:line="280" w:lineRule="exact"/>
                        <w:rPr>
                          <w:color w:val="000000" w:themeColor="text1"/>
                        </w:rPr>
                      </w:pPr>
                      <w:r w:rsidRPr="00C62EC9">
                        <w:rPr>
                          <w:rFonts w:hint="eastAsia"/>
                          <w:color w:val="000000" w:themeColor="text1"/>
                        </w:rPr>
                        <w:t>次世代への健康習慣の継承のためにも</w:t>
                      </w:r>
                      <w:r>
                        <w:rPr>
                          <w:rFonts w:hint="eastAsia"/>
                          <w:color w:val="000000" w:themeColor="text1"/>
                        </w:rPr>
                        <w:t>、</w:t>
                      </w:r>
                      <w:r w:rsidRPr="00C62EC9">
                        <w:rPr>
                          <w:rFonts w:hint="eastAsia"/>
                          <w:color w:val="000000" w:themeColor="text1"/>
                        </w:rPr>
                        <w:t>青年期・壮年期の町民が興味を持ち、参加し、実践できるプログラムを推進する</w:t>
                      </w:r>
                      <w:r w:rsidR="00DC109B">
                        <w:rPr>
                          <w:rFonts w:hint="eastAsia"/>
                          <w:color w:val="000000" w:themeColor="text1"/>
                        </w:rPr>
                        <w:t>。</w:t>
                      </w:r>
                    </w:p>
                  </w:txbxContent>
                </v:textbox>
              </v:roundrect>
            </w:pict>
          </mc:Fallback>
        </mc:AlternateContent>
      </w:r>
      <w:r w:rsidR="00CA7687">
        <w:rPr>
          <w:noProof/>
        </w:rPr>
        <mc:AlternateContent>
          <mc:Choice Requires="wps">
            <w:drawing>
              <wp:anchor distT="0" distB="0" distL="114300" distR="114300" simplePos="0" relativeHeight="251696640" behindDoc="0" locked="0" layoutInCell="1" allowOverlap="1" wp14:anchorId="7D6DF134" wp14:editId="7DCB4715">
                <wp:simplePos x="0" y="0"/>
                <wp:positionH relativeFrom="column">
                  <wp:posOffset>266065</wp:posOffset>
                </wp:positionH>
                <wp:positionV relativeFrom="paragraph">
                  <wp:posOffset>198120</wp:posOffset>
                </wp:positionV>
                <wp:extent cx="2393950" cy="107950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2393950" cy="1079500"/>
                        </a:xfrm>
                        <a:prstGeom prst="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○高齢者になる前の健康づくりの推進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34" style="position:absolute;left:0;text-align:left;margin-left:20.95pt;margin-top:15.6pt;width:188.5pt;height:8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V0qgIAAFUFAAAOAAAAZHJzL2Uyb0RvYy54bWysVM1uEzEQviPxDpbvdDfpH1l1U0WtgpBK&#10;W6lFPTteb3Ylr21sJ5vwHvAAcOaMOPA4VOIt+OzdpGnLCbEH74xnPJ75vhmfnK4aSZbCulqrnA72&#10;UkqE4rqo1Tyn72+nr15T4jxTBZNaiZyuhaOn45cvTlqTiaGutCyEJQiiXNaanFbemyxJHK9Ew9ye&#10;NkLBWGrbMA/VzpPCshbRG5kM0/QoabUtjNVcOIfd885IxzF+WQrur8rSCU9kTpGbj6uN6yysyfiE&#10;ZXPLTFXzPg32D1k0rFa4dBvqnHlGFrZ+FqqpudVOl36P6ybRZVlzEWtANYP0STU3FTMi1gJwnNnC&#10;5P5fWH65vLakLsDdiBLFGnB0/+3r/ecfv35+SX5/+t5JBFZA1RqX4cSNuba95iCGulelbcIfFZFV&#10;hHe9hVesPOHYHO6P9keHYIHDNkiPIUcCkofjxjr/RuiGBCGnFvxFWNnywnlcCdeNS7jNaVkX01rK&#10;qKzdmbRkyUA1OqTQLSWSOY/NnE7jF2pAiEfHpCJtqD6NmTH0YCmZR5KNASpOzSlhco7m5t7GXB6d&#10;ds8uvUW5Oxen8YsH5aJ5p4suQZTeFc8ybKNHn2yHLGPo5wkHAM6Zq7oTMZu+LqkCDiK2fY9XYKzj&#10;KEh+NVtFso82bM50sUYDWN1NhjN8WiP+BXC7ZhajALow3v4KSyk1kNK9REml7ce/7Qd/dCislLQY&#10;LaD4YcGsACpvFXp3NDg4CLMYlYPD4yEUu2uZ7VrUojnToHSAh8TwKAZ/LzdiaXVzh1dgEm6FiSmO&#10;uzu+euXMdyOPd4SLySS6Yf4M8xfqxvAQPCAXkL1d3TFr+v7z4PJSb8aQZU/asPMNJ5WeLLwu69ij&#10;AekOV5AXFMxupLF/Z8LjsKtHr4fXcPwHAAD//wMAUEsDBBQABgAIAAAAIQCWeP303gAAAAkBAAAP&#10;AAAAZHJzL2Rvd25yZXYueG1sTI/BTsMwEETvSPyDtUjcqJO0oJLGqSqkHhASwi0f4MTbJBCvQ+y0&#10;4e9ZTnDcmdHsm2I7u16ccQydJwXpIgGBVHvbUaPg/bi/W4MI0ZA1vSdU8I0BtuX1VWFy6y+k8XyI&#10;jeASCrlR0MY45FKGukVnwsIPSOyd/OhM5HNspB3NhctdL7MkeZDOdMQfWjPgU4v152FyCqZ7ja/H&#10;4eUjZLpa7vXzG33pnVK3N/NuAyLiHP/C8IvP6FAyU+UnskH0ClbpIycVLNMMBPurdM1CpSBLWJFl&#10;If8vKH8AAAD//wMAUEsBAi0AFAAGAAgAAAAhALaDOJL+AAAA4QEAABMAAAAAAAAAAAAAAAAAAAAA&#10;AFtDb250ZW50X1R5cGVzXS54bWxQSwECLQAUAAYACAAAACEAOP0h/9YAAACUAQAACwAAAAAAAAAA&#10;AAAAAAAvAQAAX3JlbHMvLnJlbHNQSwECLQAUAAYACAAAACEAyHn1dKoCAABVBQAADgAAAAAAAAAA&#10;AAAAAAAuAgAAZHJzL2Uyb0RvYy54bWxQSwECLQAUAAYACAAAACEAlnj99N4AAAAJAQAADwAAAAAA&#10;AAAAAAAAAAAEBQAAZHJzL2Rvd25yZXYueG1sUEsFBgAAAAAEAAQA8wAAAA8GAAAAAA==&#10;" fillcolor="window" strokecolor="#7f7f7f" strokeweight="1.5pt">
                <v:textbox>
                  <w:txbxContent>
                    <w:p w:rsidR="00CA7687" w:rsidRPr="00CA7687" w:rsidRDefault="00CA7687"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○高齢者になる前の健康づくりの推進</w:t>
                      </w:r>
                    </w:p>
                  </w:txbxContent>
                </v:textbox>
              </v:rect>
            </w:pict>
          </mc:Fallback>
        </mc:AlternateContent>
      </w:r>
    </w:p>
    <w:p w:rsidR="006A7FC8" w:rsidRDefault="006A7FC8" w:rsidP="006A7FC8">
      <w:pPr>
        <w:pStyle w:val="11"/>
        <w:spacing w:after="180"/>
      </w:pPr>
    </w:p>
    <w:p w:rsidR="006A7FC8" w:rsidRDefault="00DC109B" w:rsidP="006A7FC8">
      <w:pPr>
        <w:pStyle w:val="11"/>
        <w:spacing w:after="180"/>
      </w:pPr>
      <w:r>
        <w:rPr>
          <w:noProof/>
        </w:rPr>
        <mc:AlternateContent>
          <mc:Choice Requires="wps">
            <w:drawing>
              <wp:anchor distT="0" distB="0" distL="114300" distR="114300" simplePos="0" relativeHeight="251688448" behindDoc="0" locked="0" layoutInCell="1" allowOverlap="1" wp14:anchorId="7A72DFBF" wp14:editId="23FE8A9D">
                <wp:simplePos x="0" y="0"/>
                <wp:positionH relativeFrom="column">
                  <wp:posOffset>2660015</wp:posOffset>
                </wp:positionH>
                <wp:positionV relativeFrom="paragraph">
                  <wp:posOffset>67310</wp:posOffset>
                </wp:positionV>
                <wp:extent cx="266700" cy="0"/>
                <wp:effectExtent l="0" t="19050" r="19050" b="38100"/>
                <wp:wrapNone/>
                <wp:docPr id="23" name="直線コネクタ 23"/>
                <wp:cNvGraphicFramePr/>
                <a:graphic xmlns:a="http://schemas.openxmlformats.org/drawingml/2006/main">
                  <a:graphicData uri="http://schemas.microsoft.com/office/word/2010/wordprocessingShape">
                    <wps:wsp>
                      <wps:cNvCnPr/>
                      <wps:spPr>
                        <a:xfrm>
                          <a:off x="0" y="0"/>
                          <a:ext cx="266700"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3"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209.45pt,5.3pt" to="230.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3GDAIAAEkEAAAOAAAAZHJzL2Uyb0RvYy54bWysVEtu2zAQ3RfoHQjua0ku7BSC5SwSpJt+&#10;jH4OwFCkTYA/kIwlb911L9AeoosW6LKH8SLX6JCU5SRdNYgWlDgzb2be41CL815JtGXOC6MbXE1K&#10;jJimphV63eDPn65evMLIB6JbIo1mDd4xj8+Xz58tOluzqdkY2TKHIIn2dWcbvAnB1kXh6YYp4ifG&#10;Mg1ObpwiAbZuXbSOdJBdyWJalvOiM661zlDmPVgvsxMvU37OGQ3vOfcsINlg6C2k1aX1Oq7FckHq&#10;tSN2I+jQBnlEF4oIDUXHVJckEHTjxD+plKDOeMPDhBpVGM4FZYkDsKnKB2w+bohliQuI4+0ok3+6&#10;tPTdduWQaBs8fYmRJgrO6Pb7r9vf3w77n4cvXw/7H4f9HwROUKqzvgbAhV65YeftykXaPXcqvoEQ&#10;6pO6u1Fd1gdEwTidz89KOAN6dBUnnHU+vGZGofjRYCl05E1qsn3jA9SC0GNINEuNugbPzqpZmcK8&#10;kaK9ElJGZ5oddiEd2hI49dBXKUbeqLemzbZZCU8+ezDDhDwwQ7kxSyp+pwD4pAZjFCPTT19hJ1lu&#10;7QPjICgQznXHRLkGoZTpUMXiKRNERxiH5kfgQCregROP+8AhPkJZGvP/AY+IVNnoMIKV0MZlSe9X&#10;jyrmlnmOPyqQeUcJrk27S4ORpIF5TQyHuxUvxN19gp/+AMu/AAAA//8DAFBLAwQUAAYACAAAACEA&#10;a2b+kNsAAAAJAQAADwAAAGRycy9kb3ducmV2LnhtbEyPzU7DMBCE70i8g7VI3KjdUkUhxKkqBBJX&#10;Qjlwc+MlNsQ/xE4T3p5FHOC4M59mZ+rd4gZ2wjHZ4CWsVwIY+i5o63sJh+eHqxJYysprNQSPEr4w&#10;wa45P6tVpcPsn/DU5p5RiE+VkmByjhXnqTPoVFqFiJ68tzA6lekce65HNVO4G/hGiII7ZT19MCri&#10;ncHuo52chH1r+3jAjV0+798fy5fp9drMUcrLi2V/Cyzjkv9g+KlP1aGhTscweZ3YIGG7Lm8IJUMU&#10;wAjYFoKE46/Am5r/X9B8AwAA//8DAFBLAQItABQABgAIAAAAIQC2gziS/gAAAOEBAAATAAAAAAAA&#10;AAAAAAAAAAAAAABbQ29udGVudF9UeXBlc10ueG1sUEsBAi0AFAAGAAgAAAAhADj9If/WAAAAlAEA&#10;AAsAAAAAAAAAAAAAAAAALwEAAF9yZWxzLy5yZWxzUEsBAi0AFAAGAAgAAAAhADcETcYMAgAASQQA&#10;AA4AAAAAAAAAAAAAAAAALgIAAGRycy9lMm9Eb2MueG1sUEsBAi0AFAAGAAgAAAAhAGtm/pDbAAAA&#10;CQEAAA8AAAAAAAAAAAAAAAAAZgQAAGRycy9kb3ducmV2LnhtbFBLBQYAAAAABAAEAPMAAABuBQAA&#10;AAA=&#10;" strokecolor="gray [1629]" strokeweight="4.5pt"/>
            </w:pict>
          </mc:Fallback>
        </mc:AlternateContent>
      </w:r>
    </w:p>
    <w:p w:rsidR="006A7FC8" w:rsidRPr="00F0114D" w:rsidRDefault="00DC109B" w:rsidP="006A7FC8">
      <w:pPr>
        <w:pStyle w:val="11"/>
        <w:spacing w:after="180"/>
      </w:pPr>
      <w:r>
        <w:rPr>
          <w:noProof/>
        </w:rPr>
        <mc:AlternateContent>
          <mc:Choice Requires="wps">
            <w:drawing>
              <wp:anchor distT="0" distB="0" distL="114300" distR="114300" simplePos="0" relativeHeight="251694592" behindDoc="0" locked="0" layoutInCell="1" allowOverlap="1" wp14:anchorId="39370822" wp14:editId="0F3FD181">
                <wp:simplePos x="0" y="0"/>
                <wp:positionH relativeFrom="column">
                  <wp:posOffset>2660015</wp:posOffset>
                </wp:positionH>
                <wp:positionV relativeFrom="paragraph">
                  <wp:posOffset>3399155</wp:posOffset>
                </wp:positionV>
                <wp:extent cx="266700" cy="0"/>
                <wp:effectExtent l="0" t="19050" r="19050" b="38100"/>
                <wp:wrapNone/>
                <wp:docPr id="26" name="直線コネクタ 26"/>
                <wp:cNvGraphicFramePr/>
                <a:graphic xmlns:a="http://schemas.openxmlformats.org/drawingml/2006/main">
                  <a:graphicData uri="http://schemas.microsoft.com/office/word/2010/wordprocessingShape">
                    <wps:wsp>
                      <wps:cNvCnPr/>
                      <wps:spPr>
                        <a:xfrm>
                          <a:off x="0" y="0"/>
                          <a:ext cx="266700"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209.45pt,267.65pt" to="230.45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t0CwIAAEkEAAAOAAAAZHJzL2Uyb0RvYy54bWysVEtu2zAQ3RfoHQjua0kG7BSC5SwSpJt+&#10;jH4OwFCkTYA/kIwlb911L9AeoosW6DKH8SLX6JCU5SRdNYgWlDgzb2be41CL815JtGXOC6MbXE1K&#10;jJimphV63eAvn69evcbIB6JbIo1mDd4xj8+XL18sOluzqdkY2TKHIIn2dWcbvAnB1kXh6YYp4ifG&#10;Mg1ObpwiAbZuXbSOdJBdyWJalvOiM661zlDmPVgvsxMvU37OGQ0fOPcsINlg6C2k1aX1Oq7FckHq&#10;tSN2I+jQBnlCF4oIDUXHVJckEHTjxD+plKDOeMPDhBpVGM4FZYkDsKnKR2w+bYhliQuI4+0ok3++&#10;tPT9duWQaBs8nWOkiYIzuvvx++7P98P+1+Hrt8P+52F/i8AJSnXW1wC40Cs37LxduUi7507FNxBC&#10;fVJ3N6rL+oAoGKfz+VkJZ0CPruKEs86HN8woFD8aLIWOvElNtm99gFoQegyJZqlR1+DZWTUrU5g3&#10;UrRXQsroTLPDLqRDWwKnHvoqxcgb9c602TYr4clnD2aYkEdmKDdmScXvFQCf1GCMYmT66SvsJMut&#10;fWQcBAXCue6YKNcglDIdqlg8ZYLoCOPQ/AgcSMU7cOLxEDjERyhLY/4/4BGRKhsdRrAS2rgs6cPq&#10;UcXcMs/xRwUy7yjBtWl3aTCSNDCvieFwt+KFuL9P8NMfYPkXAAD//wMAUEsDBBQABgAIAAAAIQD+&#10;oneZ3gAAAAsBAAAPAAAAZHJzL2Rvd25yZXYueG1sTI/LTsMwEEX3SPyDNUjsqNOmrUKIU1UIJLak&#10;ZcHOjYfYED+InSb8PYOEBMu5c3TnTLWbbc/OOETjnYDlIgOGrvXKuE7A8fB4UwCLSTole+9QwBdG&#10;2NWXF5UslZ/cM56b1DEqcbGUAnRKoeQ8thqtjAsf0NHuzQ9WJhqHjqtBTlRue77Ksi230ji6oGXA&#10;e43tRzNaAfvGdOGIKzN/Prw/FS/ja66nIMT11by/A5ZwTn8w/OiTOtTkdPKjU5H1AtbL4pZQAZt8&#10;kwMjYr3NKDn9Jryu+P8f6m8AAAD//wMAUEsBAi0AFAAGAAgAAAAhALaDOJL+AAAA4QEAABMAAAAA&#10;AAAAAAAAAAAAAAAAAFtDb250ZW50X1R5cGVzXS54bWxQSwECLQAUAAYACAAAACEAOP0h/9YAAACU&#10;AQAACwAAAAAAAAAAAAAAAAAvAQAAX3JlbHMvLnJlbHNQSwECLQAUAAYACAAAACEAmkB7dAsCAABJ&#10;BAAADgAAAAAAAAAAAAAAAAAuAgAAZHJzL2Uyb0RvYy54bWxQSwECLQAUAAYACAAAACEA/qJ3md4A&#10;AAALAQAADwAAAAAAAAAAAAAAAABlBAAAZHJzL2Rvd25yZXYueG1sUEsFBgAAAAAEAAQA8wAAAHAF&#10;AAAAAA==&#10;" strokecolor="gray [1629]" strokeweight="4.5pt"/>
            </w:pict>
          </mc:Fallback>
        </mc:AlternateContent>
      </w:r>
      <w:r>
        <w:rPr>
          <w:noProof/>
        </w:rPr>
        <mc:AlternateContent>
          <mc:Choice Requires="wps">
            <w:drawing>
              <wp:anchor distT="0" distB="0" distL="114300" distR="114300" simplePos="0" relativeHeight="251692544" behindDoc="0" locked="0" layoutInCell="1" allowOverlap="1" wp14:anchorId="0C3A3FA7" wp14:editId="31A8938E">
                <wp:simplePos x="0" y="0"/>
                <wp:positionH relativeFrom="column">
                  <wp:posOffset>2660015</wp:posOffset>
                </wp:positionH>
                <wp:positionV relativeFrom="paragraph">
                  <wp:posOffset>2173605</wp:posOffset>
                </wp:positionV>
                <wp:extent cx="266700" cy="0"/>
                <wp:effectExtent l="0" t="19050" r="19050" b="38100"/>
                <wp:wrapNone/>
                <wp:docPr id="25" name="直線コネクタ 25"/>
                <wp:cNvGraphicFramePr/>
                <a:graphic xmlns:a="http://schemas.openxmlformats.org/drawingml/2006/main">
                  <a:graphicData uri="http://schemas.microsoft.com/office/word/2010/wordprocessingShape">
                    <wps:wsp>
                      <wps:cNvCnPr/>
                      <wps:spPr>
                        <a:xfrm>
                          <a:off x="0" y="0"/>
                          <a:ext cx="266700"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 o:spid="_x0000_s1026" style="position:absolute;left:0;text-align:left;z-index:251692544;visibility:visible;mso-wrap-style:square;mso-wrap-distance-left:9pt;mso-wrap-distance-top:0;mso-wrap-distance-right:9pt;mso-wrap-distance-bottom:0;mso-position-horizontal:absolute;mso-position-horizontal-relative:text;mso-position-vertical:absolute;mso-position-vertical-relative:text" from="209.45pt,171.15pt" to="230.4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sCwIAAEkEAAAOAAAAZHJzL2Uyb0RvYy54bWysVEtu2zAQ3RfoHQjua0kG7BSC5SwSpJt+&#10;jH4OwFCkTYA/kIwlb911L9AeoosW6DKH8SLX6JCU5SRdNYgWlDgzb2be41CL815JtGXOC6MbXE1K&#10;jJimphV63eAvn69evcbIB6JbIo1mDd4xj8+XL18sOluzqdkY2TKHIIn2dWcbvAnB1kXh6YYp4ifG&#10;Mg1ObpwiAbZuXbSOdJBdyWJalvOiM661zlDmPVgvsxMvU37OGQ0fOPcsINlg6C2k1aX1Oq7FckHq&#10;tSN2I+jQBnlCF4oIDUXHVJckEHTjxD+plKDOeMPDhBpVGM4FZYkDsKnKR2w+bYhliQuI4+0ok3++&#10;tPT9duWQaBs8nWGkiYIzuvvx++7P98P+1+Hrt8P+52F/i8AJSnXW1wC40Cs37LxduUi7507FNxBC&#10;fVJ3N6rL+oAoGKfz+VkJZ0CPruKEs86HN8woFD8aLIWOvElNtm99gFoQegyJZqlR1+DZWTUrU5g3&#10;UrRXQsroTLPDLqRDWwKnHvoqxcgb9c602TYr4clnD2aYkEdmKDdmScXvFQCf1GCMYmT66SvsJMut&#10;fWQcBAXCue6YKNcglDIdqlg8ZYLoCOPQ/AgcSMU7cOLxEDjERyhLY/4/4BGRKhsdRrAS2rgs6cPq&#10;UcXcMs/xRwUy7yjBtWl3aTCSNDCvieFwt+KFuL9P8NMfYPkXAAD//wMAUEsDBBQABgAIAAAAIQCX&#10;cMoS3QAAAAsBAAAPAAAAZHJzL2Rvd25yZXYueG1sTI/BTsMwDIbvSLxDZCRuLF1bTaU0nSYEElfK&#10;OHDLGq/NaJzQpGt5e4KExI7+/en352q7mIGdcfTakoD1KgGG1FqlqROwf3u+K4D5IEnJwRIK+EYP&#10;2/r6qpKlsjO94rkJHYsl5EspoA/BlZz7tkcj/co6pLg72tHIEMex42qUcyw3A0+TZMON1BQv9NLh&#10;Y4/tZzMZAbtGd26PqV6+nk4vxfv0kfWzE+L2Ztk9AAu4hH8YfvWjOtTR6WAnUp4NAvJ1cR9RAVme&#10;ZsAikW+SmBz+El5X/PKH+gcAAP//AwBQSwECLQAUAAYACAAAACEAtoM4kv4AAADhAQAAEwAAAAAA&#10;AAAAAAAAAAAAAAAAW0NvbnRlbnRfVHlwZXNdLnhtbFBLAQItABQABgAIAAAAIQA4/SH/1gAAAJQB&#10;AAALAAAAAAAAAAAAAAAAAC8BAABfcmVscy8ucmVsc1BLAQItABQABgAIAAAAIQA+gbmsCwIAAEkE&#10;AAAOAAAAAAAAAAAAAAAAAC4CAABkcnMvZTJvRG9jLnhtbFBLAQItABQABgAIAAAAIQCXcMoS3QAA&#10;AAsBAAAPAAAAAAAAAAAAAAAAAGUEAABkcnMvZG93bnJldi54bWxQSwUGAAAAAAQABADzAAAAbwUA&#10;AAAA&#10;" strokecolor="gray [1629]" strokeweight="4.5pt"/>
            </w:pict>
          </mc:Fallback>
        </mc:AlternateContent>
      </w:r>
      <w:r>
        <w:rPr>
          <w:noProof/>
        </w:rPr>
        <mc:AlternateContent>
          <mc:Choice Requires="wps">
            <w:drawing>
              <wp:anchor distT="0" distB="0" distL="114300" distR="114300" simplePos="0" relativeHeight="251690496" behindDoc="0" locked="0" layoutInCell="1" allowOverlap="1" wp14:anchorId="494F0CFF" wp14:editId="78B26C66">
                <wp:simplePos x="0" y="0"/>
                <wp:positionH relativeFrom="column">
                  <wp:posOffset>2660015</wp:posOffset>
                </wp:positionH>
                <wp:positionV relativeFrom="paragraph">
                  <wp:posOffset>948055</wp:posOffset>
                </wp:positionV>
                <wp:extent cx="266700" cy="0"/>
                <wp:effectExtent l="0" t="19050" r="19050" b="38100"/>
                <wp:wrapNone/>
                <wp:docPr id="24" name="直線コネクタ 24"/>
                <wp:cNvGraphicFramePr/>
                <a:graphic xmlns:a="http://schemas.openxmlformats.org/drawingml/2006/main">
                  <a:graphicData uri="http://schemas.microsoft.com/office/word/2010/wordprocessingShape">
                    <wps:wsp>
                      <wps:cNvCnPr/>
                      <wps:spPr>
                        <a:xfrm>
                          <a:off x="0" y="0"/>
                          <a:ext cx="266700"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209.45pt,74.65pt" to="230.4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hSDAIAAEkEAAAOAAAAZHJzL2Uyb0RvYy54bWysVEtu2zAQ3RfoHQjua0lG7RSC5SwSpJt+&#10;jH4OwFCkTYA/kIwlb911L9AeoosW6LKH8SLX6JCU5SRdNYgWlDgzb2be41CL815JtGXOC6MbXE1K&#10;jJimphV63eDPn65evMLIB6JbIo1mDd4xj8+Xz58tOluzqdkY2TKHIIn2dWcbvAnB1kXh6YYp4ifG&#10;Mg1ObpwiAbZuXbSOdJBdyWJalvOiM661zlDmPVgvsxMvU37OGQ3vOfcsINlg6C2k1aX1Oq7FckHq&#10;tSN2I+jQBnlEF4oIDUXHVJckEHTjxD+plKDOeMPDhBpVGM4FZYkDsKnKB2w+bohliQuI4+0ok3+6&#10;tPTdduWQaBs8fYmRJgrO6Pb7r9vf3w77n4cvXw/7H4f9HwROUKqzvgbAhV65YeftykXaPXcqvoEQ&#10;6pO6u1Fd1gdEwTidz89KOAN6dBUnnHU+vGZGofjRYCl05E1qsn3jA9SC0GNINEuNugbPzqpZmcK8&#10;kaK9ElJGZ5oddiEd2hI49dBXKUbeqLemzbZZCU8+ezDDhDwwQ7kxSyp+pwD4pAZjFCPTT19hJ1lu&#10;7QPjICgQznXHRLkGoZTpUMXiKRNERxiH5kfgQCregROP+8AhPkJZGvP/AY+IVNnoMIKV0MZlSe9X&#10;jyrmlnmOPyqQeUcJrk27S4ORpIF5TQyHuxUvxN19gp/+AMu/AAAA//8DAFBLAwQUAAYACAAAACEA&#10;UfqZcd0AAAALAQAADwAAAGRycy9kb3ducmV2LnhtbEyPzU7DMBCE70i8g7VI3KjTNqrSEKeqEEhc&#10;CeXAzY23sUv8Q+w04e1ZJCQ47syn2ZlqN9ueXXCIxjsBy0UGDF3rlXGdgMPr010BLCbplOy9QwFf&#10;GGFXX19VslR+ci94aVLHKMTFUgrQKYWS89hqtDIufEBH3skPViY6h46rQU4Ubnu+yrINt9I4+qBl&#10;wAeN7UczWgH7xnThgCszfz6en4u38X2tpyDE7c28vweWcE5/MPzUp+pQU6ejH52KrBeQL4stoWTk&#10;2zUwIvJNRsrxV+F1xf9vqL8BAAD//wMAUEsBAi0AFAAGAAgAAAAhALaDOJL+AAAA4QEAABMAAAAA&#10;AAAAAAAAAAAAAAAAAFtDb250ZW50X1R5cGVzXS54bWxQSwECLQAUAAYACAAAACEAOP0h/9YAAACU&#10;AQAACwAAAAAAAAAAAAAAAAAvAQAAX3JlbHMvLnJlbHNQSwECLQAUAAYACAAAACEAncMoUgwCAABJ&#10;BAAADgAAAAAAAAAAAAAAAAAuAgAAZHJzL2Uyb0RvYy54bWxQSwECLQAUAAYACAAAACEAUfqZcd0A&#10;AAALAQAADwAAAAAAAAAAAAAAAABmBAAAZHJzL2Rvd25yZXYueG1sUEsFBgAAAAAEAAQA8wAAAHAF&#10;AAAAAA==&#10;" strokecolor="gray [1629]" strokeweight="4.5pt"/>
            </w:pict>
          </mc:Fallback>
        </mc:AlternateContent>
      </w:r>
      <w:r w:rsidR="00C62EC9">
        <w:rPr>
          <w:noProof/>
        </w:rPr>
        <mc:AlternateContent>
          <mc:Choice Requires="wps">
            <w:drawing>
              <wp:anchor distT="0" distB="0" distL="114300" distR="114300" simplePos="0" relativeHeight="251704832" behindDoc="0" locked="0" layoutInCell="1" allowOverlap="1" wp14:anchorId="65359E6C" wp14:editId="550B7C1C">
                <wp:simplePos x="0" y="0"/>
                <wp:positionH relativeFrom="column">
                  <wp:posOffset>2926715</wp:posOffset>
                </wp:positionH>
                <wp:positionV relativeFrom="paragraph">
                  <wp:posOffset>2935605</wp:posOffset>
                </wp:positionV>
                <wp:extent cx="2444750" cy="952500"/>
                <wp:effectExtent l="0" t="0" r="12700" b="19050"/>
                <wp:wrapNone/>
                <wp:docPr id="15" name="角丸四角形 15"/>
                <wp:cNvGraphicFramePr/>
                <a:graphic xmlns:a="http://schemas.openxmlformats.org/drawingml/2006/main">
                  <a:graphicData uri="http://schemas.microsoft.com/office/word/2010/wordprocessingShape">
                    <wps:wsp>
                      <wps:cNvSpPr/>
                      <wps:spPr>
                        <a:xfrm>
                          <a:off x="0" y="0"/>
                          <a:ext cx="2444750" cy="952500"/>
                        </a:xfrm>
                        <a:prstGeom prst="roundRect">
                          <a:avLst/>
                        </a:prstGeom>
                        <a:solidFill>
                          <a:schemeClr val="bg1"/>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62EC9" w:rsidRDefault="00EC627F" w:rsidP="00C62EC9">
                            <w:pPr>
                              <w:spacing w:line="280" w:lineRule="exact"/>
                              <w:rPr>
                                <w:color w:val="000000" w:themeColor="text1"/>
                              </w:rPr>
                            </w:pPr>
                            <w:r>
                              <w:rPr>
                                <w:rFonts w:hint="eastAsia"/>
                                <w:color w:val="000000" w:themeColor="text1"/>
                              </w:rPr>
                              <w:t>事業評価の仕組みの導入、推進委員会など第三者機関の設置を行い、事業の進捗状況、成果を検証し、効果的な事業の推進を行う。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35" style="position:absolute;left:0;text-align:left;margin-left:230.45pt;margin-top:231.15pt;width:192.5pt;height:75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gW0AIAABAGAAAOAAAAZHJzL2Uyb0RvYy54bWysVM1u1DAQviPxDpbvNLurXUqjZqtVqyKk&#10;0lZtUc9ex9lEcjzG9m6yPAZXblx4hV54GyrxGIztJG2XCiTEJfF4Zr4Zf/NzeNTWkmyEsRWojI73&#10;RpQIxSGv1CqjH25OX72hxDqmciZBiYxuhaVH85cvDhudigmUIHNhCIIomzY6o6VzOk0Sy0tRM7sH&#10;WihUFmBq5lA0qyQ3rEH0WiaT0eh10oDJtQEurMXbk6ik84BfFIK7i6KwwhGZUczNha8J36X/JvND&#10;lq4M02XFuzTYP2RRs0ph0AHqhDlG1qb6DaquuAELhdvjUCdQFBUX4Q34mvFo5zXXJdMivAXJsXqg&#10;yf4/WH6+uTSkyrF2M0oUq7FGP799/nF3d//lCx7uv38lqEGaGm1TtL7Wl6aTLB79m9vC1P6PryFt&#10;oHY7UCtaRzheTqbT6f4MK8BRdzCbzEaB++TBWxvr3gqoiT9k1MBa5VdYv0Ar25xZh2HRvrfzES3I&#10;Kj+tpAyC7xlxLA3ZMKz2cjX2aaPHEyupSBMzCMBPdKHrHhBcOw42cl2/hzyiYt4xc5biNfbWzrUP&#10;1+exGxx1UuGlZzJyF05uK4XPX6orUWApPFsxtx4oxmCcC+ViSrZkufhb6ADokQtkaMDuAJ7HjoR1&#10;9t5VhBkanEd/Siw6Dx4hMig3ONeVAvMcgMRXdZGjfU9SpMaz5NplG9t02jfjEvIt9q6BONRW89MK&#10;W+eMWXfJDE4xdhtuJneBn0ICVh26EyUlmE/P3Xt7HC7UUtLgVsio/bhmRlAi3ykcu4PxdOrXSBCm&#10;s/0JCuaxZvlYo9b1MWArjnEHah6O3t7J/lgYqG9xgS18VFQxxTF2RrkzvXDs4rbCFcjFYhHMcHVo&#10;5s7UteYe3BPtp+KmvWVGd/PjcPLOod8gLN2ZoGjrPRUs1g6KKoyXpzry2pUA105o425F+r32WA5W&#10;D4t8/gsAAP//AwBQSwMEFAAGAAgAAAAhAMm4E/njAAAACwEAAA8AAABkcnMvZG93bnJldi54bWxM&#10;j81OwzAQhO9IvIO1SFxQ6/SHtIQ4FSAhVESFSCvg6MYmjrDXUey04e3ZnuC2OzOa/TZfDc6yg+5C&#10;41HAZJwA01h51WAtYLd9HC2BhShRSetRC/jRAVbF+VkuM+WP+KYPZawZlWDIpAATY5txHiqjnQxj&#10;32ok78t3TkZau5qrTh6p3Fk+TZKUO9kgXTCy1Q9GV99l7wT0pXn3s4/N83bxuXtd26er+5dFL8Tl&#10;xXB3CyzqIf6F4YRP6FAQ0973qAKzAuZpckPR0zCdAaPEcn5Nyl5AOiGFFzn//0PxCwAA//8DAFBL&#10;AQItABQABgAIAAAAIQC2gziS/gAAAOEBAAATAAAAAAAAAAAAAAAAAAAAAABbQ29udGVudF9UeXBl&#10;c10ueG1sUEsBAi0AFAAGAAgAAAAhADj9If/WAAAAlAEAAAsAAAAAAAAAAAAAAAAALwEAAF9yZWxz&#10;Ly5yZWxzUEsBAi0AFAAGAAgAAAAhAMfnSBbQAgAAEAYAAA4AAAAAAAAAAAAAAAAALgIAAGRycy9l&#10;Mm9Eb2MueG1sUEsBAi0AFAAGAAgAAAAhAMm4E/njAAAACwEAAA8AAAAAAAAAAAAAAAAAKgUAAGRy&#10;cy9kb3ducmV2LnhtbFBLBQYAAAAABAAEAPMAAAA6BgAAAAA=&#10;" fillcolor="white [3212]" strokecolor="gray [1629]">
                <v:textbox>
                  <w:txbxContent>
                    <w:p w:rsidR="00C62EC9" w:rsidRPr="00C62EC9" w:rsidRDefault="00DC109B" w:rsidP="00C62EC9">
                      <w:pPr>
                        <w:spacing w:line="280" w:lineRule="exact"/>
                        <w:rPr>
                          <w:color w:val="000000" w:themeColor="text1"/>
                        </w:rPr>
                      </w:pPr>
                      <w:r>
                        <w:rPr>
                          <w:rFonts w:hint="eastAsia"/>
                          <w:color w:val="000000" w:themeColor="text1"/>
                        </w:rPr>
                        <w:t>事業評価の仕組みの導入、推進委員会など第三者機関の設置を行い、事業の進捗状況、成果を検証し、効果的な事業の推進を行う。</w:t>
                      </w:r>
                    </w:p>
                  </w:txbxContent>
                </v:textbox>
              </v:roundrect>
            </w:pict>
          </mc:Fallback>
        </mc:AlternateContent>
      </w:r>
      <w:r w:rsidR="00C62EC9">
        <w:rPr>
          <w:noProof/>
        </w:rPr>
        <mc:AlternateContent>
          <mc:Choice Requires="wps">
            <w:drawing>
              <wp:anchor distT="0" distB="0" distL="114300" distR="114300" simplePos="0" relativeHeight="251703808" behindDoc="0" locked="0" layoutInCell="1" allowOverlap="1" wp14:anchorId="6D9040D6" wp14:editId="52144DD3">
                <wp:simplePos x="0" y="0"/>
                <wp:positionH relativeFrom="column">
                  <wp:posOffset>2926715</wp:posOffset>
                </wp:positionH>
                <wp:positionV relativeFrom="paragraph">
                  <wp:posOffset>1697355</wp:posOffset>
                </wp:positionV>
                <wp:extent cx="2444750" cy="952500"/>
                <wp:effectExtent l="0" t="0" r="12700" b="19050"/>
                <wp:wrapNone/>
                <wp:docPr id="13" name="角丸四角形 13"/>
                <wp:cNvGraphicFramePr/>
                <a:graphic xmlns:a="http://schemas.openxmlformats.org/drawingml/2006/main">
                  <a:graphicData uri="http://schemas.microsoft.com/office/word/2010/wordprocessingShape">
                    <wps:wsp>
                      <wps:cNvSpPr/>
                      <wps:spPr>
                        <a:xfrm>
                          <a:off x="0" y="0"/>
                          <a:ext cx="2444750" cy="952500"/>
                        </a:xfrm>
                        <a:prstGeom prst="roundRect">
                          <a:avLst/>
                        </a:prstGeom>
                        <a:solidFill>
                          <a:schemeClr val="bg1"/>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62EC9" w:rsidRDefault="00EC627F" w:rsidP="00C62EC9">
                            <w:pPr>
                              <w:spacing w:line="280" w:lineRule="exact"/>
                              <w:rPr>
                                <w:color w:val="000000" w:themeColor="text1"/>
                              </w:rPr>
                            </w:pPr>
                            <w:r>
                              <w:rPr>
                                <w:rFonts w:hint="eastAsia"/>
                                <w:color w:val="000000" w:themeColor="text1"/>
                              </w:rPr>
                              <w:t>スマートフォン、インターネットなどを活用した情報発信を行うとともに、医療機関など町民が集まる場にも情報</w:t>
                            </w:r>
                            <w:r w:rsidRPr="00D50779">
                              <w:rPr>
                                <w:rFonts w:hint="eastAsia"/>
                                <w:color w:val="000000" w:themeColor="text1"/>
                              </w:rPr>
                              <w:t>配架</w:t>
                            </w:r>
                            <w:r>
                              <w:rPr>
                                <w:rFonts w:hint="eastAsia"/>
                                <w:color w:val="000000" w:themeColor="text1"/>
                              </w:rPr>
                              <w:t>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36" style="position:absolute;left:0;text-align:left;margin-left:230.45pt;margin-top:133.65pt;width:192.5pt;height:75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Rb0AIAABAGAAAOAAAAZHJzL2Uyb0RvYy54bWysVM1uEzEQviPxDpbvdJOQULrqpopaFSGV&#10;tmqLena83mQlr8fYTnbDY3DtjQuv0AtvQyUeg7G9u2lDBRLisuvxzHwz/ubn8KipJFkLY0tQGR3u&#10;DSgRikNeqkVGP96cvnpLiXVM5UyCEhndCEuPpi9fHNY6FSNYgsyFIQiibFrrjC6d02mSWL4UFbN7&#10;oIVCZQGmYg5Fs0hyw2pEr2QyGgzeJDWYXBvgwlq8PYlKOg34RSG4uygKKxyRGcXcXPia8J37bzI9&#10;ZOnCML0seZsG+4csKlYqDNpDnTDHyMqUv0FVJTdgoXB7HKoEiqLkIrwBXzMc7Lzmesm0CG9Bcqzu&#10;abL/D5afry8NKXOs3WtKFKuwRj+/fflxf/9wd4eHh+9fCWqQplrbFK2v9aVpJYtH/+amMJX/42tI&#10;E6jd9NSKxhGOl6PxeLw/wQpw1B1MRpNB4D7Zemtj3TsBFfGHjBpYqfwK6xdoZesz6zAs2nd2PqIF&#10;WeanpZRB8D0jjqUha4bVni+GPm30eGIlFaljBgH4iS503RbBNcNgI1fVB8gjKuYdM2cpXmNv7Vz7&#10;cF0eu8FRJxVeeiYjd+HkNlL4/KW6EgWWwrMVc+uAYgzGuVAupmSXLBd/Cx0APXKBDPXYLcDz2JGw&#10;1t67ijBDvfPgT4lF594jRAbleueqVGCeA5D4qjZytO9IitR4llwzb2Kbhr7xV3PIN9i7BuJQW81P&#10;S2ydM2bdJTM4xdhtuJncBX4KCVh1aE+ULMF8fu7e2+NwoZaSGrdCRu2nFTOCEvle4dgdDMdjv0aC&#10;MJ7sj1AwjzXzxxq1qo4BW3GIO1DzcPT2TnbHwkB1iwts5qOiiimOsTPKnemEYxe3Fa5ALmazYIar&#10;QzN3pq419+CeaD8VN80tM7qdH4eTdw7dBmHpzgRFW++pYLZyUJRhvLa8tiXAtRPauF2Rfq89loPV&#10;dpFPfwEAAP//AwBQSwMEFAAGAAgAAAAhAO/AiH/jAAAACwEAAA8AAABkcnMvZG93bnJldi54bWxM&#10;j81OwzAQhO9IvIO1SFxQ6/SHpIQ4FSAhBAJVpBVwdGMTR9jrKHba8PYsJzjuzKfZmWI9OssOug+t&#10;RwGzaQJMY+1Vi42A3fZ+sgIWokQlrUct4FsHWJenJ4XMlT/iqz5UsWEUgiGXAkyMXc55qI12Mkx9&#10;p5G8T987GensG656eaRwZ/k8SVLuZIv0wchO3xldf1WDEzBU5s0v3l+ettnHbvNoHy5un7NBiPOz&#10;8eYaWNRj/IPhtz5Vh5I67f2AKjArYJkmV4QKmKfZAhgRq+UlKXuyZqTwsuD/N5Q/AAAA//8DAFBL&#10;AQItABQABgAIAAAAIQC2gziS/gAAAOEBAAATAAAAAAAAAAAAAAAAAAAAAABbQ29udGVudF9UeXBl&#10;c10ueG1sUEsBAi0AFAAGAAgAAAAhADj9If/WAAAAlAEAAAsAAAAAAAAAAAAAAAAALwEAAF9yZWxz&#10;Ly5yZWxzUEsBAi0AFAAGAAgAAAAhACwJJFvQAgAAEAYAAA4AAAAAAAAAAAAAAAAALgIAAGRycy9l&#10;Mm9Eb2MueG1sUEsBAi0AFAAGAAgAAAAhAO/AiH/jAAAACwEAAA8AAAAAAAAAAAAAAAAAKgUAAGRy&#10;cy9kb3ducmV2LnhtbFBLBQYAAAAABAAEAPMAAAA6BgAAAAA=&#10;" fillcolor="white [3212]" strokecolor="gray [1629]">
                <v:textbox>
                  <w:txbxContent>
                    <w:p w:rsidR="00C62EC9" w:rsidRPr="00C62EC9" w:rsidRDefault="00DC109B" w:rsidP="00C62EC9">
                      <w:pPr>
                        <w:spacing w:line="280" w:lineRule="exact"/>
                        <w:rPr>
                          <w:color w:val="000000" w:themeColor="text1"/>
                        </w:rPr>
                      </w:pPr>
                      <w:r>
                        <w:rPr>
                          <w:rFonts w:hint="eastAsia"/>
                          <w:color w:val="000000" w:themeColor="text1"/>
                        </w:rPr>
                        <w:t>スマートフォン、インターネットなどを活用した情報発信を行うとともに、医療機関など町民が集まる場にも情報</w:t>
                      </w:r>
                      <w:r w:rsidRPr="00D50779">
                        <w:rPr>
                          <w:rFonts w:hint="eastAsia"/>
                          <w:color w:val="000000" w:themeColor="text1"/>
                        </w:rPr>
                        <w:t>配架</w:t>
                      </w:r>
                      <w:r>
                        <w:rPr>
                          <w:rFonts w:hint="eastAsia"/>
                          <w:color w:val="000000" w:themeColor="text1"/>
                        </w:rPr>
                        <w:t>を行う。</w:t>
                      </w:r>
                    </w:p>
                  </w:txbxContent>
                </v:textbox>
              </v:roundrect>
            </w:pict>
          </mc:Fallback>
        </mc:AlternateContent>
      </w:r>
      <w:r w:rsidR="00C62EC9">
        <w:rPr>
          <w:noProof/>
        </w:rPr>
        <mc:AlternateContent>
          <mc:Choice Requires="wps">
            <w:drawing>
              <wp:anchor distT="0" distB="0" distL="114300" distR="114300" simplePos="0" relativeHeight="251702784" behindDoc="0" locked="0" layoutInCell="1" allowOverlap="1" wp14:anchorId="67255DF0" wp14:editId="1F91A891">
                <wp:simplePos x="0" y="0"/>
                <wp:positionH relativeFrom="column">
                  <wp:posOffset>2926715</wp:posOffset>
                </wp:positionH>
                <wp:positionV relativeFrom="paragraph">
                  <wp:posOffset>465455</wp:posOffset>
                </wp:positionV>
                <wp:extent cx="2444750" cy="952500"/>
                <wp:effectExtent l="0" t="0" r="12700" b="19050"/>
                <wp:wrapNone/>
                <wp:docPr id="12" name="角丸四角形 12"/>
                <wp:cNvGraphicFramePr/>
                <a:graphic xmlns:a="http://schemas.openxmlformats.org/drawingml/2006/main">
                  <a:graphicData uri="http://schemas.microsoft.com/office/word/2010/wordprocessingShape">
                    <wps:wsp>
                      <wps:cNvSpPr/>
                      <wps:spPr>
                        <a:xfrm>
                          <a:off x="0" y="0"/>
                          <a:ext cx="2444750" cy="952500"/>
                        </a:xfrm>
                        <a:prstGeom prst="roundRect">
                          <a:avLst/>
                        </a:prstGeom>
                        <a:solidFill>
                          <a:schemeClr val="bg1"/>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62EC9" w:rsidRDefault="00EC627F" w:rsidP="00DC109B">
                            <w:pPr>
                              <w:rPr>
                                <w:color w:val="000000" w:themeColor="text1"/>
                              </w:rPr>
                            </w:pPr>
                            <w:r>
                              <w:rPr>
                                <w:rFonts w:hint="eastAsia"/>
                                <w:color w:val="000000" w:themeColor="text1"/>
                              </w:rPr>
                              <w:t>行政、地域の組織・団体が連携して、町民みずからの健康づくりを</w:t>
                            </w:r>
                            <w:r w:rsidRPr="00C62EC9">
                              <w:rPr>
                                <w:rFonts w:hint="eastAsia"/>
                                <w:color w:val="000000" w:themeColor="text1"/>
                              </w:rPr>
                              <w:t>応援するしくみを構築</w:t>
                            </w:r>
                            <w:r>
                              <w:rPr>
                                <w:rFonts w:hint="eastAsia"/>
                                <w:color w:val="000000" w:themeColor="text1"/>
                              </w:rPr>
                              <w:t>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角丸四角形 12" o:spid="_x0000_s1037" style="position:absolute;left:0;text-align:left;margin-left:230.45pt;margin-top:36.65pt;width:192.5pt;height:75pt;z-index:251702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RsywIAAAgGAAAOAAAAZHJzL2Uyb0RvYy54bWysVM1u1DAQviPxDpbvNLurLdCo2WrVqgip&#10;tFVb1LPXcTaRHI+xvZssj8G1Ny68Qi+8DZV4DMZ2km2XCiTEJRnPzzfjzzNzeNTWkqyFsRWojI73&#10;RpQIxSGv1DKjH29OX72lxDqmciZBiYxuhKVHs5cvDhudigmUIHNhCIIomzY6o6VzOk0Sy0tRM7sH&#10;Wig0FmBq5vBolkluWIPotUwmo9HrpAGTawNcWIvak2iks4BfFIK7i6KwwhGZUazNha8J34X/JrND&#10;li4N02XFuzLYP1RRs0ph0gHqhDlGVqb6DaquuAELhdvjUCdQFBUX4Q54m/Fo5zbXJdMi3AXJsXqg&#10;yf4/WH6+vjSkyvHtJpQoVuMb/fz25cf9/cPdHQoP378StCBNjbYpel/rS9OdLIr+zm1hav/H25A2&#10;ULsZqBWtIxyVk+l0+mYfX4Cj7WB/sj8K3CfbaG2seyegJl7IqIGVyq/w/QKtbH1mHaZF/97PZ7Qg&#10;q/y0kjIcfM+IY2nImuFrL5ZjXzZGPPGSijSxggD8xBa6bovg2nHwkav6A+QRFeuOlbMU1dhbO2qf&#10;rq9jNznapEKlZzJyFyS3kcLXL9WVKPApPFuxth4o5mCcC+ViSbZkufhb6gDokQtkaMDuAJ7HjoR1&#10;/j5UhBkagkd/KiwGDxEhMyg3BNeVAvMcgMRbdZmjf09SpMaz5NpF27cpunrVAvIN9q6BONRW89MK&#10;W+eMWXfJDE4xdhtuJneBn0ICvjp0EiUlmM/P6b0/DhdaKWlwK2TUfloxIyiR7xWO3cF4OvVrJBxQ&#10;MI+1i16rVvUxYAuOcfdpHkTv62QvFgbqW1xcc58NTUxxzJlR7kx/OHZxS+Hq42I+D264MjRzZ+pa&#10;cw/uCfbTcNPeMqO7uXE4cefQbw6W7kxO9PWRCuYrB0UVxmrLZ0c9rpvQvt1q9Pvs8Tl4bRf47BcA&#10;AAD//wMAUEsDBBQABgAIAAAAIQCs0nKq4QAAAAoBAAAPAAAAZHJzL2Rvd25yZXYueG1sTI/LTsMw&#10;EEX3SPyDNUhsEHVI27QNmVQIxArxaIvE1omdh4jHIXbT8PcMK1jOnaM7Z7LtZDsxmsG3jhBuZhEI&#10;Q6XTLdUI74fH6zUIHxRp1TkyCN/GwzY/P8tUqt2Jdmbch1pwCflUITQh9KmUvmyMVX7mekO8q9xg&#10;VeBxqKUe1InLbSfjKEqkVS3xhUb15r4x5ef+aBE+wsZGb8lTtXtYPquqaF+vXr5GxMuL6e4WRDBT&#10;+IPhV5/VIWenwh1Je9EhLJJowyjCaj4HwcB6seSgQIhjTmSeyf8v5D8AAAD//wMAUEsBAi0AFAAG&#10;AAgAAAAhALaDOJL+AAAA4QEAABMAAAAAAAAAAAAAAAAAAAAAAFtDb250ZW50X1R5cGVzXS54bWxQ&#10;SwECLQAUAAYACAAAACEAOP0h/9YAAACUAQAACwAAAAAAAAAAAAAAAAAvAQAAX3JlbHMvLnJlbHNQ&#10;SwECLQAUAAYACAAAACEAzI00bMsCAAAIBgAADgAAAAAAAAAAAAAAAAAuAgAAZHJzL2Uyb0RvYy54&#10;bWxQSwECLQAUAAYACAAAACEArNJyquEAAAAKAQAADwAAAAAAAAAAAAAAAAAlBQAAZHJzL2Rvd25y&#10;ZXYueG1sUEsFBgAAAAAEAAQA8wAAADMGAAAAAA==&#10;" fillcolor="white [3212]" strokecolor="gray [1629]">
                <v:textbox inset=",0,,0">
                  <w:txbxContent>
                    <w:p w:rsidR="00C62EC9" w:rsidRPr="00C62EC9" w:rsidRDefault="00DC109B" w:rsidP="00DC109B">
                      <w:pPr>
                        <w:rPr>
                          <w:color w:val="000000" w:themeColor="text1"/>
                        </w:rPr>
                      </w:pPr>
                      <w:r>
                        <w:rPr>
                          <w:rFonts w:hint="eastAsia"/>
                          <w:color w:val="000000" w:themeColor="text1"/>
                        </w:rPr>
                        <w:t>行政、</w:t>
                      </w:r>
                      <w:r w:rsidR="00C62EC9">
                        <w:rPr>
                          <w:rFonts w:hint="eastAsia"/>
                          <w:color w:val="000000" w:themeColor="text1"/>
                        </w:rPr>
                        <w:t>地域の組織</w:t>
                      </w:r>
                      <w:r>
                        <w:rPr>
                          <w:rFonts w:hint="eastAsia"/>
                          <w:color w:val="000000" w:themeColor="text1"/>
                        </w:rPr>
                        <w:t>・</w:t>
                      </w:r>
                      <w:r w:rsidR="00C62EC9">
                        <w:rPr>
                          <w:rFonts w:hint="eastAsia"/>
                          <w:color w:val="000000" w:themeColor="text1"/>
                        </w:rPr>
                        <w:t>団体が連携して</w:t>
                      </w:r>
                      <w:r>
                        <w:rPr>
                          <w:rFonts w:hint="eastAsia"/>
                          <w:color w:val="000000" w:themeColor="text1"/>
                        </w:rPr>
                        <w:t>、町民みずからの健康づくりを</w:t>
                      </w:r>
                      <w:r w:rsidR="00C62EC9" w:rsidRPr="00C62EC9">
                        <w:rPr>
                          <w:rFonts w:hint="eastAsia"/>
                          <w:color w:val="000000" w:themeColor="text1"/>
                        </w:rPr>
                        <w:t>応援するしくみを構築</w:t>
                      </w:r>
                      <w:r>
                        <w:rPr>
                          <w:rFonts w:hint="eastAsia"/>
                          <w:color w:val="000000" w:themeColor="text1"/>
                        </w:rPr>
                        <w:t>する。</w:t>
                      </w:r>
                    </w:p>
                  </w:txbxContent>
                </v:textbox>
              </v:roundrect>
            </w:pict>
          </mc:Fallback>
        </mc:AlternateContent>
      </w:r>
      <w:r w:rsidR="00CA7687">
        <w:rPr>
          <w:noProof/>
        </w:rPr>
        <mc:AlternateContent>
          <mc:Choice Requires="wps">
            <w:drawing>
              <wp:anchor distT="0" distB="0" distL="114300" distR="114300" simplePos="0" relativeHeight="251699712" behindDoc="0" locked="0" layoutInCell="1" allowOverlap="1" wp14:anchorId="285895C9" wp14:editId="69770B52">
                <wp:simplePos x="0" y="0"/>
                <wp:positionH relativeFrom="column">
                  <wp:posOffset>266065</wp:posOffset>
                </wp:positionH>
                <wp:positionV relativeFrom="paragraph">
                  <wp:posOffset>2878455</wp:posOffset>
                </wp:positionV>
                <wp:extent cx="2393950" cy="1079500"/>
                <wp:effectExtent l="0" t="0" r="25400" b="25400"/>
                <wp:wrapNone/>
                <wp:docPr id="22" name="正方形/長方形 22"/>
                <wp:cNvGraphicFramePr/>
                <a:graphic xmlns:a="http://schemas.openxmlformats.org/drawingml/2006/main">
                  <a:graphicData uri="http://schemas.microsoft.com/office/word/2010/wordprocessingShape">
                    <wps:wsp>
                      <wps:cNvSpPr/>
                      <wps:spPr>
                        <a:xfrm>
                          <a:off x="0" y="0"/>
                          <a:ext cx="2393950" cy="1079500"/>
                        </a:xfrm>
                        <a:prstGeom prst="rect">
                          <a:avLst/>
                        </a:prstGeom>
                        <a:solidFill>
                          <a:schemeClr val="bg1"/>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○健康づくり事業を横断的に検証、推進する体制の構築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38" style="position:absolute;left:0;text-align:left;margin-left:20.95pt;margin-top:226.65pt;width:188.5pt;height:8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61yQIAABAGAAAOAAAAZHJzL2Uyb0RvYy54bWysVE1u1DAU3iNxB8t7msm0pUzUTDVqVYRU&#10;2ooWde1x7Ekk/2F7ZjLcAw4Aa9aIBcehErfg2U7SMlRUQmyS9/z+v/dzeNRKgVbMukarEuc7I4yY&#10;orpq1KLEb69Pn73AyHmiKiK0YiXeMIePpk+fHK5Nwca61qJiFoET5Yq1KXHtvSmyzNGaSeJ2tGEK&#10;hFxbSTywdpFVlqzBuxTZeDR6nq21rYzVlDkHrydJiKfRP+eM+gvOHfNIlBhy8/Fr43cevtn0kBQL&#10;S0zd0C4N8g9ZSNIoCDq4OiGeoKVt/nAlG2q109zvUC0zzXlDWawBqslHW9Vc1cSwWAuA48wAk/t/&#10;bun56tKipirxeIyRIhJ6dPvl8+3Hbz++f8p+fviaKARSgGptXAEWV+bSdpwDMtTdcivDHypCbYR3&#10;M8DLWo8oPI53J7uTfegCBVk+OgA6NiC7MzfW+ZdMSxSIElvoX4SVrM6ch5Cg2quEaE6LpjpthIhM&#10;mBl2LCxaEej2fJGHlMHiNy2h0BqiT0aQyGMufJtHHbGUr3WV3ELOKWtSwDMM19ZziNcnsh0dZELB&#10;Y4AxARcpvxEspCLUG8ahFwGqlFvvKMUglDLlU0quJhV7LHR0GDxzgGjw3Tl42HdCrNMPpiwu0WDc&#10;gfY348EiRtbKD8ayUdo+VJmAqrrISb8HKUETUPLtvI1zetAP4lxXG5hdq9NSO0NPG5iaM+L8JbGw&#10;xTBpcJn8BXy40NB13VEY1dq+f+g96MNygRSjNVyFErt3S2IZRuKVgrWb5Ht74YxEZm//YAyMvS+Z&#10;35eopTzWMIo53EBDIxn0vehJbrW8gQM2C1FBRBSF2CWm3vbMsU/XCk4gZbNZVIPTYYg/U1eGBucB&#10;57AV1+0NsaZbHQ9bd677C0KKrQ1KusFS6dnSa97E9QpIJ1y7DsDZiVPcnchw1+7zUevukE9/AQAA&#10;//8DAFBLAwQUAAYACAAAACEA/zIG2N8AAAAKAQAADwAAAGRycy9kb3ducmV2LnhtbEyPQU/DMAyF&#10;70j8h8hI3FjarUyjNJ0Q0jT1xgYSHLPGNNUapzTZ1v57zImdLL/39Py5WI+uE2ccQutJQTpLQCDV&#10;3rTUKPh43zysQISoyejOEyqYMMC6vL0pdG78hXZ43sdGcAmFXCuwMfa5lKG26HSY+R6JvW8/OB15&#10;HRppBn3hctfJeZIspdMt8QWre3y1WB/3J6eg0uOP/8omuzvi22bqY/W53VZK3d+NL88gIo7xPwx/&#10;+IwOJTMd/IlMEJ2CLH3iJM/HxQIEB7J0xcpBwXLOiiwLef1C+QsAAP//AwBQSwECLQAUAAYACAAA&#10;ACEAtoM4kv4AAADhAQAAEwAAAAAAAAAAAAAAAAAAAAAAW0NvbnRlbnRfVHlwZXNdLnhtbFBLAQIt&#10;ABQABgAIAAAAIQA4/SH/1gAAAJQBAAALAAAAAAAAAAAAAAAAAC8BAABfcmVscy8ucmVsc1BLAQIt&#10;ABQABgAIAAAAIQCY0M61yQIAABAGAAAOAAAAAAAAAAAAAAAAAC4CAABkcnMvZTJvRG9jLnhtbFBL&#10;AQItABQABgAIAAAAIQD/MgbY3wAAAAoBAAAPAAAAAAAAAAAAAAAAACMFAABkcnMvZG93bnJldi54&#10;bWxQSwUGAAAAAAQABADzAAAALwYAAAAA&#10;" fillcolor="white [3212]" strokecolor="gray [1629]" strokeweight="1.5pt">
                <v:textbox>
                  <w:txbxContent>
                    <w:p w:rsidR="00CA7687" w:rsidRPr="00CA7687" w:rsidRDefault="00CA7687"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○健康づくり事業を横断的に検証、推進する体制の構築</w:t>
                      </w:r>
                    </w:p>
                  </w:txbxContent>
                </v:textbox>
              </v:rect>
            </w:pict>
          </mc:Fallback>
        </mc:AlternateContent>
      </w:r>
      <w:r w:rsidR="00CA7687">
        <w:rPr>
          <w:noProof/>
        </w:rPr>
        <mc:AlternateContent>
          <mc:Choice Requires="wps">
            <w:drawing>
              <wp:anchor distT="0" distB="0" distL="114300" distR="114300" simplePos="0" relativeHeight="251698688" behindDoc="0" locked="0" layoutInCell="1" allowOverlap="1" wp14:anchorId="69C2C24B" wp14:editId="6FA4B1FA">
                <wp:simplePos x="0" y="0"/>
                <wp:positionH relativeFrom="column">
                  <wp:posOffset>266065</wp:posOffset>
                </wp:positionH>
                <wp:positionV relativeFrom="paragraph">
                  <wp:posOffset>1627505</wp:posOffset>
                </wp:positionV>
                <wp:extent cx="2393950" cy="1079500"/>
                <wp:effectExtent l="0" t="0" r="25400" b="25400"/>
                <wp:wrapNone/>
                <wp:docPr id="21" name="正方形/長方形 21"/>
                <wp:cNvGraphicFramePr/>
                <a:graphic xmlns:a="http://schemas.openxmlformats.org/drawingml/2006/main">
                  <a:graphicData uri="http://schemas.microsoft.com/office/word/2010/wordprocessingShape">
                    <wps:wsp>
                      <wps:cNvSpPr/>
                      <wps:spPr>
                        <a:xfrm>
                          <a:off x="0" y="0"/>
                          <a:ext cx="2393950" cy="1079500"/>
                        </a:xfrm>
                        <a:prstGeom prst="rect">
                          <a:avLst/>
                        </a:prstGeom>
                        <a:solidFill>
                          <a:schemeClr val="bg1"/>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○健康情報、健康づくり事業のお知らせを様々な</w:t>
                            </w:r>
                            <w:r w:rsidR="004E0F79">
                              <w:rPr>
                                <w:rFonts w:ascii="ＭＳ Ｐゴシック" w:eastAsia="ＭＳ Ｐゴシック" w:hAnsi="ＭＳ Ｐゴシック" w:hint="eastAsia"/>
                                <w:color w:val="000000" w:themeColor="text1"/>
                                <w:sz w:val="28"/>
                                <w:szCs w:val="28"/>
                              </w:rPr>
                              <w:t>メディア</w:t>
                            </w:r>
                            <w:r w:rsidRPr="00CA7687">
                              <w:rPr>
                                <w:rFonts w:ascii="ＭＳ Ｐゴシック" w:eastAsia="ＭＳ Ｐゴシック" w:hAnsi="ＭＳ Ｐゴシック" w:hint="eastAsia"/>
                                <w:color w:val="000000" w:themeColor="text1"/>
                                <w:sz w:val="28"/>
                                <w:szCs w:val="28"/>
                              </w:rPr>
                              <w:t>で発信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9" style="position:absolute;left:0;text-align:left;margin-left:20.95pt;margin-top:128.15pt;width:188.5pt;height:8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NQygIAABEGAAAOAAAAZHJzL2Uyb0RvYy54bWysVE1u1DAU3iNxB8t7msm0pUzUTDVqVYRU&#10;2ooWde1x7Ekk/2F7ZjLcAw4Aa9aIBcehErfg2U7SoVRUQmyS9/z+v/dzeNRKgVbMukarEuc7I4yY&#10;orpq1KLEb69Pn73AyHmiKiK0YiXeMIePpk+fHK5Nwca61qJiFoET5Yq1KXHtvSmyzNGaSeJ2tGEK&#10;hFxbSTywdpFVlqzBuxTZeDR6nq21rYzVlDkHrydJiKfRP+eM+gvOHfNIlBhy8/Fr43cevtn0kBQL&#10;S0zd0C4N8g9ZSNIoCDq4OiGeoKVt/nAlG2q109zvUC0zzXlDWawBqslH96q5qolhsRYAx5kBJvf/&#10;3NLz1aVFTVXicY6RIhJ6dPvl8+3Hbz++f8p+fviaKARSgGptXAEWV+bSdpwDMtTdcivDHypCbYR3&#10;M8DLWo8oPI53J7uTfegCBVk+OgA6NiC7MzfW+ZdMSxSIElvoX4SVrM6ch5Cg2quEaE6LpjpthIhM&#10;mBl2LCxaEej2fBFTBovftIRCa4g+GUEij7nwbR51xFK+1lVyCzmnrEkBzzBc955DvD6RmO9WdJAJ&#10;BY8BxgRcpPxGsJCKUG8Yh14EqFJuvaMUg1DKlE8puZpU7LHQ0WHwzAGiwXfn4GHfCeNOP5iyuESD&#10;cQfa34wHixhZKz8Yy0Zp+1BlAqrqIif9HqQETUDJt/M2zmm+20/iXFcbGF6r01Y7Q08bGJsz4vwl&#10;sbDGMGpwmvwFfLjQ0HbdURjV2r5/6D3ow3aBFKM1nIUSu3dLYhlG4pWCvZvke3vhjkRmb/9gDIzd&#10;lsy3JWopjzXMIqwWZBfJoO9FT3Kr5Q1csFmICiKiKMQuMfW2Z459OldwAymbzaIa3A5D/Jm6MjQ4&#10;D0CHtbhub4g13e54WLtz3Z8QUtxboaQbLJWeLb3mTdyvAHXCtWsB3J04xt2NDIdtm49ad5d8+gsA&#10;AP//AwBQSwMEFAAGAAgAAAAhANlKnV7fAAAACgEAAA8AAABkcnMvZG93bnJldi54bWxMj0FPwzAM&#10;he9I/IfISNxY2lKmUZpOCGmaemMDCY5ZY5pqjVOabGv/PeYEN/u9p+fP5XpyvTjjGDpPCtJFAgKp&#10;8aajVsH72+ZuBSJETUb3nlDBjAHW1fVVqQvjL7TD8z62gksoFFqBjXEopAyNRafDwg9I7H350enI&#10;69hKM+oLl7teZkmylE53xBesHvDFYnPcn5yCWk/f/jOf7e6Ir5t5iPXHdlsrdXszPT+BiDjFvzD8&#10;4jM6VMx08CcyQfQK8vSRkwqyh+U9CA7k6YqVAw8ZK7Iq5f8Xqh8AAAD//wMAUEsBAi0AFAAGAAgA&#10;AAAhALaDOJL+AAAA4QEAABMAAAAAAAAAAAAAAAAAAAAAAFtDb250ZW50X1R5cGVzXS54bWxQSwEC&#10;LQAUAAYACAAAACEAOP0h/9YAAACUAQAACwAAAAAAAAAAAAAAAAAvAQAAX3JlbHMvLnJlbHNQSwEC&#10;LQAUAAYACAAAACEA5RsTUMoCAAARBgAADgAAAAAAAAAAAAAAAAAuAgAAZHJzL2Uyb0RvYy54bWxQ&#10;SwECLQAUAAYACAAAACEA2UqdXt8AAAAKAQAADwAAAAAAAAAAAAAAAAAkBQAAZHJzL2Rvd25yZXYu&#10;eG1sUEsFBgAAAAAEAAQA8wAAADAGAAAAAA==&#10;" fillcolor="white [3212]" strokecolor="gray [1629]" strokeweight="1.5pt">
                <v:textbo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○健康情報、健康づくり事業のお知らせを様々な</w:t>
                      </w:r>
                      <w:r w:rsidR="004E0F79">
                        <w:rPr>
                          <w:rFonts w:ascii="ＭＳ Ｐゴシック" w:eastAsia="ＭＳ Ｐゴシック" w:hAnsi="ＭＳ Ｐゴシック" w:hint="eastAsia"/>
                          <w:color w:val="000000" w:themeColor="text1"/>
                          <w:sz w:val="28"/>
                          <w:szCs w:val="28"/>
                        </w:rPr>
                        <w:t>メディア</w:t>
                      </w:r>
                      <w:r w:rsidRPr="00CA7687">
                        <w:rPr>
                          <w:rFonts w:ascii="ＭＳ Ｐゴシック" w:eastAsia="ＭＳ Ｐゴシック" w:hAnsi="ＭＳ Ｐゴシック" w:hint="eastAsia"/>
                          <w:color w:val="000000" w:themeColor="text1"/>
                          <w:sz w:val="28"/>
                          <w:szCs w:val="28"/>
                        </w:rPr>
                        <w:t>で発信</w:t>
                      </w:r>
                    </w:p>
                  </w:txbxContent>
                </v:textbox>
              </v:rect>
            </w:pict>
          </mc:Fallback>
        </mc:AlternateContent>
      </w:r>
      <w:r w:rsidR="00CA7687">
        <w:rPr>
          <w:noProof/>
        </w:rPr>
        <mc:AlternateContent>
          <mc:Choice Requires="wps">
            <w:drawing>
              <wp:anchor distT="0" distB="0" distL="114300" distR="114300" simplePos="0" relativeHeight="251697664" behindDoc="0" locked="0" layoutInCell="1" allowOverlap="1" wp14:anchorId="2FEAE4CE" wp14:editId="61588388">
                <wp:simplePos x="0" y="0"/>
                <wp:positionH relativeFrom="column">
                  <wp:posOffset>266065</wp:posOffset>
                </wp:positionH>
                <wp:positionV relativeFrom="paragraph">
                  <wp:posOffset>395605</wp:posOffset>
                </wp:positionV>
                <wp:extent cx="2393950" cy="1079500"/>
                <wp:effectExtent l="0" t="0" r="25400" b="25400"/>
                <wp:wrapNone/>
                <wp:docPr id="20" name="正方形/長方形 20"/>
                <wp:cNvGraphicFramePr/>
                <a:graphic xmlns:a="http://schemas.openxmlformats.org/drawingml/2006/main">
                  <a:graphicData uri="http://schemas.microsoft.com/office/word/2010/wordprocessingShape">
                    <wps:wsp>
                      <wps:cNvSpPr/>
                      <wps:spPr>
                        <a:xfrm>
                          <a:off x="0" y="0"/>
                          <a:ext cx="2393950" cy="1079500"/>
                        </a:xfrm>
                        <a:prstGeom prst="rect">
                          <a:avLst/>
                        </a:prstGeom>
                        <a:solidFill>
                          <a:schemeClr val="bg1"/>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27F" w:rsidRPr="00CA7687" w:rsidRDefault="00EC627F"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○町民みずからの健康づくりを、地域全体で支える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40" style="position:absolute;left:0;text-align:left;margin-left:20.95pt;margin-top:31.15pt;width:188.5pt;height:8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z4ygIAABAGAAAOAAAAZHJzL2Uyb0RvYy54bWysVM1u1DAQviPxDpbvNJttS9mo2WrVqgip&#10;tBUt6tnr2JtI/sP27mZ5D3gAOHNGHHgcKvEWjO0kLUtFJcQlGXtmvpn5PDOHR60UaMWsa7Qqcb4z&#10;wogpqqtGLUr89vr02QuMnCeqIkIrVuINc/ho+vTJ4doUbKxrLSpmEYAoV6xNiWvvTZFljtZMErej&#10;DVOg5NpK4uFoF1llyRrQpcjGo9HzbK1tZaymzDm4PUlKPI34nDPqLzh3zCNRYsjNx6+N33n4ZtND&#10;UiwsMXVDuzTIP2QhSaMg6AB1QjxBS9v8ASUbarXT3O9QLTPNeUNZrAGqyUdb1VzVxLBYC5DjzECT&#10;+3+w9Hx1aVFTlXgM9Cgi4Y1uv3y+/fjtx/dP2c8PX5OEQAtUrY0rwOPKXNru5EAMdbfcyvCHilAb&#10;6d0M9LLWIwqX493J7mQfwlDQ5aMDkCNqdudurPMvmZYoCCW28H6RVrI6cx5CgmlvEqI5LZrqtBEi&#10;HkLPsGNh0YrAa88XeUgZPH6zEgqtIfpkBIk8BuHbPNqIpXytqwQLOaesSQHX0Fxb1yFen8h2dNAJ&#10;BZeBxkRclPxGsJCKUG8Yh7cIVKXceqAUg1DKlE8puZpU7LHQETAgc6BowO4AHsZOjHX2wZXFIRqc&#10;O9L+5jx4xMha+cFZNkrbhyoTUFUXOdn3JCVqAku+nbexTyd9I851tYHetToNtTP0tIGuOSPOXxIL&#10;UwydBpvJX8CHCw2vrjsJo1rb9w/dB3sYLtBitIatUGL3bkksw0i8UjB2k3xvL6yReNjbPwhDY+9r&#10;5vc1aimPNbRiDjvQ0CgGey96kVstb2CBzUJUUBFFIXaJqbf94dinbQUrkLLZLJrB6jDEn6krQwN4&#10;4DlMxXV7Q6zpRsfD1J3rfoOQYmuCkm3wVHq29Jo3cbwC04nX7gVg7cQu7lZk2Gv3z9HqbpFPfwEA&#10;AP//AwBQSwMEFAAGAAgAAAAhAClVnALeAAAACQEAAA8AAABkcnMvZG93bnJldi54bWxMj8FOwzAQ&#10;RO9I/IO1SNyokzSqSohTIaSqyo0WJDhu4yWOGtshdtvk71lOcNyZ0eybcjPZXlxoDJ13CtJFAoJc&#10;43XnWgXvb9uHNYgQ0WnsvSMFMwXYVLc3JRbaX92eLofYCi5xoUAFJsahkDI0hiyGhR/IsfflR4uR&#10;z7GVesQrl9teZkmykhY7xx8MDvRiqDkdzlZBjdO3/8xnsz/R63YeYv2x29VK3d9Nz08gIk3xLwy/&#10;+IwOFTMd/dnpIHoFefrISQWrbAmC/Txds3BUkC1ZkVUp/y+ofgAAAP//AwBQSwECLQAUAAYACAAA&#10;ACEAtoM4kv4AAADhAQAAEwAAAAAAAAAAAAAAAAAAAAAAW0NvbnRlbnRfVHlwZXNdLnhtbFBLAQIt&#10;ABQABgAIAAAAIQA4/SH/1gAAAJQBAAALAAAAAAAAAAAAAAAAAC8BAABfcmVscy8ucmVsc1BLAQIt&#10;ABQABgAIAAAAIQDZpSz4ygIAABAGAAAOAAAAAAAAAAAAAAAAAC4CAABkcnMvZTJvRG9jLnhtbFBL&#10;AQItABQABgAIAAAAIQApVZwC3gAAAAkBAAAPAAAAAAAAAAAAAAAAACQFAABkcnMvZG93bnJldi54&#10;bWxQSwUGAAAAAAQABADzAAAALwYAAAAA&#10;" fillcolor="white [3212]" strokecolor="gray [1629]" strokeweight="1.5pt">
                <v:textbox>
                  <w:txbxContent>
                    <w:p w:rsidR="00CA7687" w:rsidRPr="00CA7687" w:rsidRDefault="00CA7687" w:rsidP="00CA7687">
                      <w:pPr>
                        <w:spacing w:line="480" w:lineRule="exact"/>
                        <w:ind w:left="283" w:hangingChars="101" w:hanging="283"/>
                        <w:rPr>
                          <w:rFonts w:ascii="ＭＳ Ｐゴシック" w:eastAsia="ＭＳ Ｐゴシック" w:hAnsi="ＭＳ Ｐゴシック"/>
                          <w:color w:val="000000" w:themeColor="text1"/>
                          <w:sz w:val="28"/>
                          <w:szCs w:val="28"/>
                        </w:rPr>
                      </w:pPr>
                      <w:r w:rsidRPr="00CA7687">
                        <w:rPr>
                          <w:rFonts w:ascii="ＭＳ Ｐゴシック" w:eastAsia="ＭＳ Ｐゴシック" w:hAnsi="ＭＳ Ｐゴシック" w:hint="eastAsia"/>
                          <w:color w:val="000000" w:themeColor="text1"/>
                          <w:sz w:val="28"/>
                          <w:szCs w:val="28"/>
                        </w:rPr>
                        <w:t>○町民みずからの健康づくりを、地域全体で支える</w:t>
                      </w:r>
                    </w:p>
                  </w:txbxContent>
                </v:textbox>
              </v:rect>
            </w:pict>
          </mc:Fallback>
        </mc:AlternateContent>
      </w:r>
    </w:p>
    <w:sectPr w:rsidR="006A7FC8" w:rsidRPr="00F0114D" w:rsidSect="00BB2B81">
      <w:footerReference w:type="even" r:id="rId13"/>
      <w:footerReference w:type="default" r:id="rId14"/>
      <w:pgSz w:w="11906" w:h="16838"/>
      <w:pgMar w:top="1985" w:right="1701" w:bottom="1701" w:left="1701" w:header="851" w:footer="992" w:gutter="0"/>
      <w:pgNumType w:start="7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7F" w:rsidRDefault="00EC627F">
      <w:r>
        <w:separator/>
      </w:r>
    </w:p>
  </w:endnote>
  <w:endnote w:type="continuationSeparator" w:id="0">
    <w:p w:rsidR="00EC627F" w:rsidRDefault="00EC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7F" w:rsidRDefault="00EC627F">
    <w:pPr>
      <w:pStyle w:val="a4"/>
    </w:pPr>
    <w:r>
      <w:rPr>
        <w:noProof/>
      </w:rPr>
      <mc:AlternateContent>
        <mc:Choice Requires="wps">
          <w:drawing>
            <wp:anchor distT="0" distB="0" distL="114300" distR="114300" simplePos="0" relativeHeight="251658240" behindDoc="0" locked="0" layoutInCell="1" allowOverlap="1" wp14:anchorId="14A6D98E" wp14:editId="5FF4CFC3">
              <wp:simplePos x="0" y="0"/>
              <wp:positionH relativeFrom="column">
                <wp:posOffset>0</wp:posOffset>
              </wp:positionH>
              <wp:positionV relativeFrom="paragraph">
                <wp:posOffset>-22860</wp:posOffset>
              </wp:positionV>
              <wp:extent cx="5372100" cy="539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27F" w:rsidRPr="00A35E42" w:rsidRDefault="00EC627F"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3D58FD" w:rsidRPr="00A35E42" w:rsidRDefault="003D58FD" w:rsidP="00A35E42">
                    <w:pPr>
                      <w:rPr>
                        <w:szCs w:val="28"/>
                      </w:rPr>
                    </w:pPr>
                  </w:p>
                </w:txbxContent>
              </v:textbox>
            </v:rect>
          </w:pict>
        </mc:Fallback>
      </mc:AlternateContent>
    </w:r>
  </w:p>
  <w:p w:rsidR="00EC627F" w:rsidRDefault="00EC627F">
    <w:pPr>
      <w:pStyle w:val="a4"/>
    </w:pPr>
    <w:r>
      <w:rPr>
        <w:rStyle w:val="a5"/>
      </w:rPr>
      <w:fldChar w:fldCharType="begin"/>
    </w:r>
    <w:r>
      <w:rPr>
        <w:rStyle w:val="a5"/>
      </w:rPr>
      <w:instrText xml:space="preserve"> PAGE </w:instrText>
    </w:r>
    <w:r>
      <w:rPr>
        <w:rStyle w:val="a5"/>
      </w:rPr>
      <w:fldChar w:fldCharType="separate"/>
    </w:r>
    <w:r w:rsidR="00995CEB">
      <w:rPr>
        <w:rStyle w:val="a5"/>
        <w:noProof/>
      </w:rPr>
      <w:t>74</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7F" w:rsidRDefault="00EC627F">
    <w:pPr>
      <w:pStyle w:val="a4"/>
    </w:pPr>
    <w:r>
      <w:rPr>
        <w:noProof/>
      </w:rPr>
      <mc:AlternateContent>
        <mc:Choice Requires="wps">
          <w:drawing>
            <wp:anchor distT="0" distB="0" distL="114300" distR="114300" simplePos="0" relativeHeight="251657216" behindDoc="0" locked="0" layoutInCell="1" allowOverlap="1" wp14:anchorId="4DD34800" wp14:editId="3D7E11E0">
              <wp:simplePos x="0" y="0"/>
              <wp:positionH relativeFrom="column">
                <wp:posOffset>0</wp:posOffset>
              </wp:positionH>
              <wp:positionV relativeFrom="paragraph">
                <wp:posOffset>-22860</wp:posOffset>
              </wp:positionV>
              <wp:extent cx="5372100" cy="53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27F" w:rsidRPr="00A35E42" w:rsidRDefault="00EC627F"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3D58FD" w:rsidRPr="00A35E42" w:rsidRDefault="003D58FD" w:rsidP="00A35E42">
                    <w:pPr>
                      <w:rPr>
                        <w:szCs w:val="28"/>
                      </w:rPr>
                    </w:pPr>
                  </w:p>
                </w:txbxContent>
              </v:textbox>
            </v:rect>
          </w:pict>
        </mc:Fallback>
      </mc:AlternateContent>
    </w:r>
  </w:p>
  <w:p w:rsidR="00EC627F" w:rsidRDefault="00EC627F" w:rsidP="008678F9">
    <w:pPr>
      <w:pStyle w:val="a4"/>
      <w:jc w:val="right"/>
    </w:pPr>
    <w:r>
      <w:rPr>
        <w:rStyle w:val="a5"/>
      </w:rPr>
      <w:fldChar w:fldCharType="begin"/>
    </w:r>
    <w:r>
      <w:rPr>
        <w:rStyle w:val="a5"/>
      </w:rPr>
      <w:instrText xml:space="preserve"> PAGE </w:instrText>
    </w:r>
    <w:r>
      <w:rPr>
        <w:rStyle w:val="a5"/>
      </w:rPr>
      <w:fldChar w:fldCharType="separate"/>
    </w:r>
    <w:r w:rsidR="00995CEB">
      <w:rPr>
        <w:rStyle w:val="a5"/>
        <w:noProof/>
      </w:rPr>
      <w:t>75</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7F" w:rsidRDefault="00EC627F">
      <w:r>
        <w:separator/>
      </w:r>
    </w:p>
  </w:footnote>
  <w:footnote w:type="continuationSeparator" w:id="0">
    <w:p w:rsidR="00EC627F" w:rsidRDefault="00EC6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948D0"/>
    <w:multiLevelType w:val="hybridMultilevel"/>
    <w:tmpl w:val="5F7A48D0"/>
    <w:lvl w:ilvl="0" w:tplc="5D32DC62">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42C4497"/>
    <w:multiLevelType w:val="hybridMultilevel"/>
    <w:tmpl w:val="2D080F3E"/>
    <w:lvl w:ilvl="0" w:tplc="43AA5B2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46E66"/>
    <w:rsid w:val="00097161"/>
    <w:rsid w:val="000E0204"/>
    <w:rsid w:val="00104860"/>
    <w:rsid w:val="00125CAA"/>
    <w:rsid w:val="001336C9"/>
    <w:rsid w:val="00146599"/>
    <w:rsid w:val="001561A4"/>
    <w:rsid w:val="001A58C4"/>
    <w:rsid w:val="00211F32"/>
    <w:rsid w:val="00227E35"/>
    <w:rsid w:val="00267FD9"/>
    <w:rsid w:val="00294CB1"/>
    <w:rsid w:val="002A15A6"/>
    <w:rsid w:val="002B165D"/>
    <w:rsid w:val="002C48AD"/>
    <w:rsid w:val="002D6DBD"/>
    <w:rsid w:val="002D7A88"/>
    <w:rsid w:val="002E47D4"/>
    <w:rsid w:val="003674C5"/>
    <w:rsid w:val="003A6968"/>
    <w:rsid w:val="003B702B"/>
    <w:rsid w:val="003C6D91"/>
    <w:rsid w:val="003D2986"/>
    <w:rsid w:val="003D58FD"/>
    <w:rsid w:val="003E0AFA"/>
    <w:rsid w:val="003F38AE"/>
    <w:rsid w:val="003F3D74"/>
    <w:rsid w:val="00425DF3"/>
    <w:rsid w:val="00444E7C"/>
    <w:rsid w:val="00447857"/>
    <w:rsid w:val="004B4F74"/>
    <w:rsid w:val="004B69C6"/>
    <w:rsid w:val="004C3844"/>
    <w:rsid w:val="004C79AC"/>
    <w:rsid w:val="004E0F79"/>
    <w:rsid w:val="00531A5C"/>
    <w:rsid w:val="00590B2B"/>
    <w:rsid w:val="005C6B6C"/>
    <w:rsid w:val="005D2988"/>
    <w:rsid w:val="006010A7"/>
    <w:rsid w:val="006540EF"/>
    <w:rsid w:val="00656D48"/>
    <w:rsid w:val="006655B6"/>
    <w:rsid w:val="006721E6"/>
    <w:rsid w:val="00674992"/>
    <w:rsid w:val="006A7FC8"/>
    <w:rsid w:val="00725C11"/>
    <w:rsid w:val="007847FB"/>
    <w:rsid w:val="00785703"/>
    <w:rsid w:val="007A260D"/>
    <w:rsid w:val="007A79AB"/>
    <w:rsid w:val="007B43BC"/>
    <w:rsid w:val="007C244F"/>
    <w:rsid w:val="007C25B4"/>
    <w:rsid w:val="007C6E4B"/>
    <w:rsid w:val="00805E8E"/>
    <w:rsid w:val="00844C9D"/>
    <w:rsid w:val="00850485"/>
    <w:rsid w:val="008678F9"/>
    <w:rsid w:val="008A414B"/>
    <w:rsid w:val="008B7152"/>
    <w:rsid w:val="008D09BD"/>
    <w:rsid w:val="00901779"/>
    <w:rsid w:val="009413DB"/>
    <w:rsid w:val="00995CEB"/>
    <w:rsid w:val="009C6639"/>
    <w:rsid w:val="009D190F"/>
    <w:rsid w:val="00A117A8"/>
    <w:rsid w:val="00A12A9B"/>
    <w:rsid w:val="00A35E42"/>
    <w:rsid w:val="00A7294E"/>
    <w:rsid w:val="00A73382"/>
    <w:rsid w:val="00AC522C"/>
    <w:rsid w:val="00AF51AE"/>
    <w:rsid w:val="00B01C89"/>
    <w:rsid w:val="00B219FE"/>
    <w:rsid w:val="00B2315D"/>
    <w:rsid w:val="00B31913"/>
    <w:rsid w:val="00B63FE7"/>
    <w:rsid w:val="00BA1E69"/>
    <w:rsid w:val="00BB2B81"/>
    <w:rsid w:val="00BC1840"/>
    <w:rsid w:val="00C61734"/>
    <w:rsid w:val="00C62EC9"/>
    <w:rsid w:val="00C73E2E"/>
    <w:rsid w:val="00C804B7"/>
    <w:rsid w:val="00C823AC"/>
    <w:rsid w:val="00C83395"/>
    <w:rsid w:val="00CA7687"/>
    <w:rsid w:val="00CC6030"/>
    <w:rsid w:val="00CD0964"/>
    <w:rsid w:val="00D371D1"/>
    <w:rsid w:val="00D44256"/>
    <w:rsid w:val="00D463EC"/>
    <w:rsid w:val="00D470D5"/>
    <w:rsid w:val="00D50779"/>
    <w:rsid w:val="00D50B68"/>
    <w:rsid w:val="00D50E0C"/>
    <w:rsid w:val="00D6349B"/>
    <w:rsid w:val="00D90DAD"/>
    <w:rsid w:val="00DC109B"/>
    <w:rsid w:val="00DD0339"/>
    <w:rsid w:val="00DF251B"/>
    <w:rsid w:val="00E53696"/>
    <w:rsid w:val="00E616AD"/>
    <w:rsid w:val="00E922F5"/>
    <w:rsid w:val="00EC627F"/>
    <w:rsid w:val="00F0114D"/>
    <w:rsid w:val="00F17398"/>
    <w:rsid w:val="00F20868"/>
    <w:rsid w:val="00F20DC8"/>
    <w:rsid w:val="00F410A3"/>
    <w:rsid w:val="00F83367"/>
    <w:rsid w:val="00F95822"/>
    <w:rsid w:val="00FD533F"/>
    <w:rsid w:val="00FE6F32"/>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link w:val="1Char"/>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character" w:customStyle="1" w:styleId="1Char">
    <w:name w:val="本文1 Char"/>
    <w:link w:val="10"/>
    <w:rsid w:val="00656D48"/>
    <w:rPr>
      <w:rFonts w:ascii="Century" w:eastAsia="ＭＳ 明朝" w:hAnsi="Century" w:cs="ＭＳ 明朝"/>
      <w:kern w:val="2"/>
      <w:sz w:val="24"/>
      <w:lang w:val="en-US" w:eastAsia="ja-JP" w:bidi="ar-SA"/>
    </w:rPr>
  </w:style>
  <w:style w:type="paragraph" w:styleId="a6">
    <w:name w:val="Balloon Text"/>
    <w:basedOn w:val="a"/>
    <w:link w:val="a7"/>
    <w:uiPriority w:val="99"/>
    <w:semiHidden/>
    <w:unhideWhenUsed/>
    <w:rsid w:val="00CC603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603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link w:val="1Char"/>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character" w:customStyle="1" w:styleId="1Char">
    <w:name w:val="本文1 Char"/>
    <w:link w:val="10"/>
    <w:rsid w:val="00656D48"/>
    <w:rPr>
      <w:rFonts w:ascii="Century" w:eastAsia="ＭＳ 明朝" w:hAnsi="Century" w:cs="ＭＳ 明朝"/>
      <w:kern w:val="2"/>
      <w:sz w:val="24"/>
      <w:lang w:val="en-US" w:eastAsia="ja-JP" w:bidi="ar-SA"/>
    </w:rPr>
  </w:style>
  <w:style w:type="paragraph" w:styleId="a6">
    <w:name w:val="Balloon Text"/>
    <w:basedOn w:val="a"/>
    <w:link w:val="a7"/>
    <w:uiPriority w:val="99"/>
    <w:semiHidden/>
    <w:unhideWhenUsed/>
    <w:rsid w:val="00CC603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60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782">
      <w:bodyDiv w:val="1"/>
      <w:marLeft w:val="0"/>
      <w:marRight w:val="0"/>
      <w:marTop w:val="0"/>
      <w:marBottom w:val="0"/>
      <w:divBdr>
        <w:top w:val="none" w:sz="0" w:space="0" w:color="auto"/>
        <w:left w:val="none" w:sz="0" w:space="0" w:color="auto"/>
        <w:bottom w:val="none" w:sz="0" w:space="0" w:color="auto"/>
        <w:right w:val="none" w:sz="0" w:space="0" w:color="auto"/>
      </w:divBdr>
      <w:divsChild>
        <w:div w:id="1527599900">
          <w:marLeft w:val="0"/>
          <w:marRight w:val="0"/>
          <w:marTop w:val="0"/>
          <w:marBottom w:val="0"/>
          <w:divBdr>
            <w:top w:val="none" w:sz="0" w:space="0" w:color="auto"/>
            <w:left w:val="none" w:sz="0" w:space="0" w:color="auto"/>
            <w:bottom w:val="none" w:sz="0" w:space="0" w:color="auto"/>
            <w:right w:val="none" w:sz="0" w:space="0" w:color="auto"/>
          </w:divBdr>
        </w:div>
      </w:divsChild>
    </w:div>
    <w:div w:id="154614520">
      <w:bodyDiv w:val="1"/>
      <w:marLeft w:val="0"/>
      <w:marRight w:val="0"/>
      <w:marTop w:val="0"/>
      <w:marBottom w:val="0"/>
      <w:divBdr>
        <w:top w:val="none" w:sz="0" w:space="0" w:color="auto"/>
        <w:left w:val="none" w:sz="0" w:space="0" w:color="auto"/>
        <w:bottom w:val="none" w:sz="0" w:space="0" w:color="auto"/>
        <w:right w:val="none" w:sz="0" w:space="0" w:color="auto"/>
      </w:divBdr>
      <w:divsChild>
        <w:div w:id="1391998193">
          <w:marLeft w:val="0"/>
          <w:marRight w:val="0"/>
          <w:marTop w:val="0"/>
          <w:marBottom w:val="0"/>
          <w:divBdr>
            <w:top w:val="none" w:sz="0" w:space="0" w:color="auto"/>
            <w:left w:val="none" w:sz="0" w:space="0" w:color="auto"/>
            <w:bottom w:val="none" w:sz="0" w:space="0" w:color="auto"/>
            <w:right w:val="none" w:sz="0" w:space="0" w:color="auto"/>
          </w:divBdr>
        </w:div>
      </w:divsChild>
    </w:div>
    <w:div w:id="257250386">
      <w:bodyDiv w:val="1"/>
      <w:marLeft w:val="0"/>
      <w:marRight w:val="0"/>
      <w:marTop w:val="0"/>
      <w:marBottom w:val="0"/>
      <w:divBdr>
        <w:top w:val="none" w:sz="0" w:space="0" w:color="auto"/>
        <w:left w:val="none" w:sz="0" w:space="0" w:color="auto"/>
        <w:bottom w:val="none" w:sz="0" w:space="0" w:color="auto"/>
        <w:right w:val="none" w:sz="0" w:space="0" w:color="auto"/>
      </w:divBdr>
      <w:divsChild>
        <w:div w:id="154030713">
          <w:marLeft w:val="0"/>
          <w:marRight w:val="0"/>
          <w:marTop w:val="0"/>
          <w:marBottom w:val="0"/>
          <w:divBdr>
            <w:top w:val="none" w:sz="0" w:space="0" w:color="auto"/>
            <w:left w:val="none" w:sz="0" w:space="0" w:color="auto"/>
            <w:bottom w:val="none" w:sz="0" w:space="0" w:color="auto"/>
            <w:right w:val="none" w:sz="0" w:space="0" w:color="auto"/>
          </w:divBdr>
        </w:div>
      </w:divsChild>
    </w:div>
    <w:div w:id="300307826">
      <w:bodyDiv w:val="1"/>
      <w:marLeft w:val="0"/>
      <w:marRight w:val="0"/>
      <w:marTop w:val="0"/>
      <w:marBottom w:val="0"/>
      <w:divBdr>
        <w:top w:val="none" w:sz="0" w:space="0" w:color="auto"/>
        <w:left w:val="none" w:sz="0" w:space="0" w:color="auto"/>
        <w:bottom w:val="none" w:sz="0" w:space="0" w:color="auto"/>
        <w:right w:val="none" w:sz="0" w:space="0" w:color="auto"/>
      </w:divBdr>
      <w:divsChild>
        <w:div w:id="333531592">
          <w:marLeft w:val="0"/>
          <w:marRight w:val="0"/>
          <w:marTop w:val="0"/>
          <w:marBottom w:val="0"/>
          <w:divBdr>
            <w:top w:val="none" w:sz="0" w:space="0" w:color="auto"/>
            <w:left w:val="none" w:sz="0" w:space="0" w:color="auto"/>
            <w:bottom w:val="none" w:sz="0" w:space="0" w:color="auto"/>
            <w:right w:val="none" w:sz="0" w:space="0" w:color="auto"/>
          </w:divBdr>
        </w:div>
      </w:divsChild>
    </w:div>
    <w:div w:id="361635593">
      <w:bodyDiv w:val="1"/>
      <w:marLeft w:val="0"/>
      <w:marRight w:val="0"/>
      <w:marTop w:val="0"/>
      <w:marBottom w:val="0"/>
      <w:divBdr>
        <w:top w:val="none" w:sz="0" w:space="0" w:color="auto"/>
        <w:left w:val="none" w:sz="0" w:space="0" w:color="auto"/>
        <w:bottom w:val="none" w:sz="0" w:space="0" w:color="auto"/>
        <w:right w:val="none" w:sz="0" w:space="0" w:color="auto"/>
      </w:divBdr>
      <w:divsChild>
        <w:div w:id="1990013446">
          <w:marLeft w:val="0"/>
          <w:marRight w:val="0"/>
          <w:marTop w:val="0"/>
          <w:marBottom w:val="0"/>
          <w:divBdr>
            <w:top w:val="none" w:sz="0" w:space="0" w:color="auto"/>
            <w:left w:val="none" w:sz="0" w:space="0" w:color="auto"/>
            <w:bottom w:val="none" w:sz="0" w:space="0" w:color="auto"/>
            <w:right w:val="none" w:sz="0" w:space="0" w:color="auto"/>
          </w:divBdr>
        </w:div>
      </w:divsChild>
    </w:div>
    <w:div w:id="463043764">
      <w:bodyDiv w:val="1"/>
      <w:marLeft w:val="0"/>
      <w:marRight w:val="0"/>
      <w:marTop w:val="0"/>
      <w:marBottom w:val="0"/>
      <w:divBdr>
        <w:top w:val="none" w:sz="0" w:space="0" w:color="auto"/>
        <w:left w:val="none" w:sz="0" w:space="0" w:color="auto"/>
        <w:bottom w:val="none" w:sz="0" w:space="0" w:color="auto"/>
        <w:right w:val="none" w:sz="0" w:space="0" w:color="auto"/>
      </w:divBdr>
      <w:divsChild>
        <w:div w:id="375011686">
          <w:marLeft w:val="0"/>
          <w:marRight w:val="0"/>
          <w:marTop w:val="0"/>
          <w:marBottom w:val="0"/>
          <w:divBdr>
            <w:top w:val="none" w:sz="0" w:space="0" w:color="auto"/>
            <w:left w:val="none" w:sz="0" w:space="0" w:color="auto"/>
            <w:bottom w:val="none" w:sz="0" w:space="0" w:color="auto"/>
            <w:right w:val="none" w:sz="0" w:space="0" w:color="auto"/>
          </w:divBdr>
        </w:div>
      </w:divsChild>
    </w:div>
    <w:div w:id="1127628534">
      <w:bodyDiv w:val="1"/>
      <w:marLeft w:val="0"/>
      <w:marRight w:val="0"/>
      <w:marTop w:val="0"/>
      <w:marBottom w:val="0"/>
      <w:divBdr>
        <w:top w:val="none" w:sz="0" w:space="0" w:color="auto"/>
        <w:left w:val="none" w:sz="0" w:space="0" w:color="auto"/>
        <w:bottom w:val="none" w:sz="0" w:space="0" w:color="auto"/>
        <w:right w:val="none" w:sz="0" w:space="0" w:color="auto"/>
      </w:divBdr>
      <w:divsChild>
        <w:div w:id="555968441">
          <w:marLeft w:val="0"/>
          <w:marRight w:val="0"/>
          <w:marTop w:val="0"/>
          <w:marBottom w:val="0"/>
          <w:divBdr>
            <w:top w:val="none" w:sz="0" w:space="0" w:color="auto"/>
            <w:left w:val="none" w:sz="0" w:space="0" w:color="auto"/>
            <w:bottom w:val="none" w:sz="0" w:space="0" w:color="auto"/>
            <w:right w:val="none" w:sz="0" w:space="0" w:color="auto"/>
          </w:divBdr>
        </w:div>
      </w:divsChild>
    </w:div>
    <w:div w:id="1302344185">
      <w:bodyDiv w:val="1"/>
      <w:marLeft w:val="0"/>
      <w:marRight w:val="0"/>
      <w:marTop w:val="0"/>
      <w:marBottom w:val="0"/>
      <w:divBdr>
        <w:top w:val="none" w:sz="0" w:space="0" w:color="auto"/>
        <w:left w:val="none" w:sz="0" w:space="0" w:color="auto"/>
        <w:bottom w:val="none" w:sz="0" w:space="0" w:color="auto"/>
        <w:right w:val="none" w:sz="0" w:space="0" w:color="auto"/>
      </w:divBdr>
      <w:divsChild>
        <w:div w:id="331758204">
          <w:marLeft w:val="0"/>
          <w:marRight w:val="0"/>
          <w:marTop w:val="0"/>
          <w:marBottom w:val="0"/>
          <w:divBdr>
            <w:top w:val="none" w:sz="0" w:space="0" w:color="auto"/>
            <w:left w:val="none" w:sz="0" w:space="0" w:color="auto"/>
            <w:bottom w:val="none" w:sz="0" w:space="0" w:color="auto"/>
            <w:right w:val="none" w:sz="0" w:space="0" w:color="auto"/>
          </w:divBdr>
        </w:div>
      </w:divsChild>
    </w:div>
    <w:div w:id="1459834400">
      <w:bodyDiv w:val="1"/>
      <w:marLeft w:val="0"/>
      <w:marRight w:val="0"/>
      <w:marTop w:val="0"/>
      <w:marBottom w:val="0"/>
      <w:divBdr>
        <w:top w:val="none" w:sz="0" w:space="0" w:color="auto"/>
        <w:left w:val="none" w:sz="0" w:space="0" w:color="auto"/>
        <w:bottom w:val="none" w:sz="0" w:space="0" w:color="auto"/>
        <w:right w:val="none" w:sz="0" w:space="0" w:color="auto"/>
      </w:divBdr>
      <w:divsChild>
        <w:div w:id="1817987840">
          <w:marLeft w:val="0"/>
          <w:marRight w:val="0"/>
          <w:marTop w:val="0"/>
          <w:marBottom w:val="0"/>
          <w:divBdr>
            <w:top w:val="none" w:sz="0" w:space="0" w:color="auto"/>
            <w:left w:val="none" w:sz="0" w:space="0" w:color="auto"/>
            <w:bottom w:val="none" w:sz="0" w:space="0" w:color="auto"/>
            <w:right w:val="none" w:sz="0" w:space="0" w:color="auto"/>
          </w:divBdr>
        </w:div>
      </w:divsChild>
    </w:div>
    <w:div w:id="1728911290">
      <w:bodyDiv w:val="1"/>
      <w:marLeft w:val="0"/>
      <w:marRight w:val="0"/>
      <w:marTop w:val="0"/>
      <w:marBottom w:val="0"/>
      <w:divBdr>
        <w:top w:val="none" w:sz="0" w:space="0" w:color="auto"/>
        <w:left w:val="none" w:sz="0" w:space="0" w:color="auto"/>
        <w:bottom w:val="none" w:sz="0" w:space="0" w:color="auto"/>
        <w:right w:val="none" w:sz="0" w:space="0" w:color="auto"/>
      </w:divBdr>
      <w:divsChild>
        <w:div w:id="987129469">
          <w:marLeft w:val="0"/>
          <w:marRight w:val="0"/>
          <w:marTop w:val="0"/>
          <w:marBottom w:val="0"/>
          <w:divBdr>
            <w:top w:val="none" w:sz="0" w:space="0" w:color="auto"/>
            <w:left w:val="none" w:sz="0" w:space="0" w:color="auto"/>
            <w:bottom w:val="none" w:sz="0" w:space="0" w:color="auto"/>
            <w:right w:val="none" w:sz="0" w:space="0" w:color="auto"/>
          </w:divBdr>
          <w:divsChild>
            <w:div w:id="391588995">
              <w:marLeft w:val="0"/>
              <w:marRight w:val="0"/>
              <w:marTop w:val="0"/>
              <w:marBottom w:val="0"/>
              <w:divBdr>
                <w:top w:val="none" w:sz="0" w:space="0" w:color="auto"/>
                <w:left w:val="none" w:sz="0" w:space="0" w:color="auto"/>
                <w:bottom w:val="none" w:sz="0" w:space="0" w:color="auto"/>
                <w:right w:val="none" w:sz="0" w:space="0" w:color="auto"/>
              </w:divBdr>
            </w:div>
            <w:div w:id="1338462887">
              <w:marLeft w:val="0"/>
              <w:marRight w:val="0"/>
              <w:marTop w:val="0"/>
              <w:marBottom w:val="0"/>
              <w:divBdr>
                <w:top w:val="none" w:sz="0" w:space="0" w:color="auto"/>
                <w:left w:val="none" w:sz="0" w:space="0" w:color="auto"/>
                <w:bottom w:val="none" w:sz="0" w:space="0" w:color="auto"/>
                <w:right w:val="none" w:sz="0" w:space="0" w:color="auto"/>
              </w:divBdr>
            </w:div>
            <w:div w:id="1589773461">
              <w:marLeft w:val="0"/>
              <w:marRight w:val="0"/>
              <w:marTop w:val="0"/>
              <w:marBottom w:val="0"/>
              <w:divBdr>
                <w:top w:val="none" w:sz="0" w:space="0" w:color="auto"/>
                <w:left w:val="none" w:sz="0" w:space="0" w:color="auto"/>
                <w:bottom w:val="none" w:sz="0" w:space="0" w:color="auto"/>
                <w:right w:val="none" w:sz="0" w:space="0" w:color="auto"/>
              </w:divBdr>
            </w:div>
            <w:div w:id="2044091309">
              <w:marLeft w:val="0"/>
              <w:marRight w:val="0"/>
              <w:marTop w:val="0"/>
              <w:marBottom w:val="0"/>
              <w:divBdr>
                <w:top w:val="none" w:sz="0" w:space="0" w:color="auto"/>
                <w:left w:val="none" w:sz="0" w:space="0" w:color="auto"/>
                <w:bottom w:val="none" w:sz="0" w:space="0" w:color="auto"/>
                <w:right w:val="none" w:sz="0" w:space="0" w:color="auto"/>
              </w:divBdr>
            </w:div>
            <w:div w:id="2121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561">
      <w:bodyDiv w:val="1"/>
      <w:marLeft w:val="0"/>
      <w:marRight w:val="0"/>
      <w:marTop w:val="0"/>
      <w:marBottom w:val="0"/>
      <w:divBdr>
        <w:top w:val="none" w:sz="0" w:space="0" w:color="auto"/>
        <w:left w:val="none" w:sz="0" w:space="0" w:color="auto"/>
        <w:bottom w:val="none" w:sz="0" w:space="0" w:color="auto"/>
        <w:right w:val="none" w:sz="0" w:space="0" w:color="auto"/>
      </w:divBdr>
      <w:divsChild>
        <w:div w:id="2082829900">
          <w:marLeft w:val="0"/>
          <w:marRight w:val="0"/>
          <w:marTop w:val="0"/>
          <w:marBottom w:val="0"/>
          <w:divBdr>
            <w:top w:val="none" w:sz="0" w:space="0" w:color="auto"/>
            <w:left w:val="none" w:sz="0" w:space="0" w:color="auto"/>
            <w:bottom w:val="none" w:sz="0" w:space="0" w:color="auto"/>
            <w:right w:val="none" w:sz="0" w:space="0" w:color="auto"/>
          </w:divBdr>
          <w:divsChild>
            <w:div w:id="3246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2036</Words>
  <Characters>162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4</cp:revision>
  <cp:lastPrinted>2016-02-15T01:50:00Z</cp:lastPrinted>
  <dcterms:created xsi:type="dcterms:W3CDTF">2015-12-21T05:19:00Z</dcterms:created>
  <dcterms:modified xsi:type="dcterms:W3CDTF">2016-02-15T01:52:00Z</dcterms:modified>
</cp:coreProperties>
</file>